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72b26" w14:paraId="2572b26" w:rsidRDefault="00ED1C4E" w:rsidR="00BC77FE">
      <w:pPr>
        <w15:collapsed w:val="false"/>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E2436" w:rsidR="00563885" w:rsidRPr="00BC77FE">
        <w:tc>
          <w:tcPr>
            <w:tcW w:type="dxa" w:w="3060"/>
          </w:tcPr>
          <w:p w:rsidRDefault="00563885" w:rsidP="00EE2436" w:rsidR="00563885" w:rsidRPr="00BC77FE">
            <w:pPr>
              <w:pStyle w:val="Naslov2"/>
              <w:rPr>
                <w:rFonts w:hAnsi="Times New Roman" w:ascii="Times New Roman"/>
                <w:b w:val="false"/>
                <w:bCs w:val="false"/>
                <w:i w:val="false"/>
                <w:sz w:val="24"/>
              </w:rPr>
            </w:pPr>
            <w:r w:rsidRPr="00BC77FE">
              <w:rPr>
                <w:rFonts w:hAnsi="Times New Roman" w:ascii="Times New Roman"/>
                <w:b w:val="false"/>
                <w:bCs w:val="false"/>
                <w:i w:val="false"/>
                <w:sz w:val="24"/>
              </w:rPr>
              <w:t>REPUBLIKA HRVATSKA</w:t>
            </w:r>
          </w:p>
          <w:p w:rsidRDefault="00563885" w:rsidP="00EE2436" w:rsidR="00563885" w:rsidRPr="00BC77FE">
            <w:pPr>
              <w:jc w:val="center"/>
            </w:pPr>
            <w:r w:rsidRPr="00BC77FE">
              <w:t>Trgovački sud u Zagrebu</w:t>
            </w:r>
          </w:p>
          <w:p w:rsidRDefault="00563885" w:rsidP="00EE2436" w:rsidR="00563885" w:rsidRPr="00BC77FE">
            <w:pPr>
              <w:jc w:val="center"/>
            </w:pPr>
            <w:r w:rsidRPr="00BC77FE">
              <w:t>Zagreb, Amruševa 2/II</w:t>
            </w:r>
          </w:p>
        </w:tc>
      </w:tr>
    </w:tbl>
    <w:p w:rsidRDefault="00563885" w:rsidP="00563885" w:rsidR="00563885" w:rsidRPr="00BC77FE">
      <w:r w:rsidRPr="00BC77FE">
        <w:rPr>
          <w:b/>
        </w:rPr>
        <w:tab/>
      </w:r>
      <w:r w:rsidRPr="00BC77FE">
        <w:rPr>
          <w:b/>
        </w:rPr>
        <w:tab/>
      </w:r>
      <w:r w:rsidRPr="00BC77FE">
        <w:rPr>
          <w:b/>
        </w:rPr>
        <w:tab/>
      </w:r>
      <w:r w:rsidRPr="00BC77FE">
        <w:rPr>
          <w:b/>
        </w:rPr>
        <w:tab/>
      </w:r>
      <w:r w:rsidRPr="00BC77FE">
        <w:rPr>
          <w:b/>
        </w:rPr>
        <w:tab/>
      </w:r>
      <w:r w:rsidRPr="00BC77FE">
        <w:rPr>
          <w:b/>
        </w:rPr>
        <w:tab/>
      </w:r>
      <w:r w:rsidRPr="00BC77FE">
        <w:rPr>
          <w:b/>
        </w:rPr>
        <w:tab/>
      </w:r>
      <w:r w:rsidRPr="00BC77FE">
        <w:rPr>
          <w:b/>
        </w:rPr>
        <w:tab/>
      </w:r>
      <w:r w:rsidRPr="00BC77FE">
        <w:rPr>
          <w:b/>
        </w:rPr>
        <w:tab/>
      </w:r>
      <w:r w:rsidRPr="00BC77FE">
        <w:t xml:space="preserve">  40</w:t>
      </w:r>
      <w:r w:rsidRPr="00BC77FE">
        <w:rPr>
          <w:b/>
        </w:rPr>
        <w:t xml:space="preserve">. </w:t>
      </w:r>
      <w:r w:rsidRPr="00BC77FE">
        <w:t xml:space="preserve">St-434/15    </w:t>
      </w:r>
    </w:p>
    <w:p w:rsidRDefault="00563885" w:rsidP="00563885" w:rsidR="00563885" w:rsidRPr="00BC77FE"/>
    <w:p w:rsidRDefault="00563885" w:rsidP="00563885" w:rsidR="00563885"/>
    <w:p w:rsidRDefault="00563885" w:rsidP="00563885" w:rsidR="00563885" w:rsidRPr="00FE0C71">
      <w:pPr>
        <w:jc w:val="center"/>
        <w:rPr>
          <w:lang w:val="de-DE"/>
        </w:rPr>
      </w:pPr>
      <w:r w:rsidRPr="00FE0C71">
        <w:rPr>
          <w:lang w:val="de-DE"/>
        </w:rPr>
        <w:t>R E P U B L I K A    H R V A T S K A</w:t>
      </w:r>
    </w:p>
    <w:p w:rsidRDefault="00563885" w:rsidP="00563885" w:rsidR="00563885" w:rsidRPr="00FE0C71">
      <w:pPr>
        <w:jc w:val="center"/>
        <w:rPr>
          <w:lang w:val="de-DE"/>
        </w:rPr>
      </w:pPr>
      <w:r w:rsidRPr="00FE0C71">
        <w:rPr>
          <w:lang w:val="de-DE"/>
        </w:rPr>
        <w:t>R J E Š E NJ E</w:t>
      </w:r>
    </w:p>
    <w:p w:rsidRDefault="00563885" w:rsidP="00563885" w:rsidR="00563885"/>
    <w:p w:rsidRDefault="00563885" w:rsidP="00BC77FE" w:rsidR="00F861EA" w:rsidRPr="00563885">
      <w:pPr>
        <w:ind w:firstLine="708"/>
        <w:jc w:val="both"/>
        <w:rPr>
          <w:b/>
          <w:sz w:val="40"/>
          <w:szCs w:val="40"/>
          <w:lang w:val="de-DE"/>
        </w:rPr>
      </w:pPr>
      <w:r w:rsidRPr="00134DA0">
        <w:rPr>
          <w:lang w:val="de-DE"/>
        </w:rPr>
        <w:t>TRGOVAČKI SUD U ZAGREBU</w:t>
      </w:r>
      <w:r w:rsidRPr="00134DA0">
        <w:rPr>
          <w:b/>
          <w:lang w:val="de-DE"/>
        </w:rPr>
        <w:t>,</w:t>
      </w:r>
      <w:r w:rsidRPr="00134DA0">
        <w:rPr>
          <w:lang w:val="de-DE"/>
        </w:rPr>
        <w:t xml:space="preserve"> po sucu </w:t>
      </w:r>
      <w:r w:rsidR="00760ED7">
        <w:rPr>
          <w:lang w:val="de-DE"/>
        </w:rPr>
        <w:t xml:space="preserve">tog suda </w:t>
      </w:r>
      <w:r w:rsidRPr="00134DA0">
        <w:rPr>
          <w:lang w:val="de-DE"/>
        </w:rPr>
        <w:t xml:space="preserve">Anti Galiću, kao stečajnom sucu, u stečajnom postupku nad dužnikom </w:t>
      </w:r>
      <w:r>
        <w:t>FRAGUM NEKRETNINE   d.o.o.</w:t>
      </w:r>
      <w:r w:rsidR="007D2A73">
        <w:t xml:space="preserve"> u stečaju,  </w:t>
      </w:r>
      <w:r>
        <w:t>Zagreb, Slavonska avenija 26/1</w:t>
      </w:r>
      <w:r w:rsidRPr="004C528E">
        <w:t xml:space="preserve"> (OIB: </w:t>
      </w:r>
      <w:r>
        <w:t xml:space="preserve">66208885358), dana </w:t>
      </w:r>
      <w:r w:rsidR="004B1CF1">
        <w:t>18.srpnja</w:t>
      </w:r>
      <w:r w:rsidR="00BC77FE">
        <w:t xml:space="preserve"> 2016.</w:t>
      </w:r>
    </w:p>
    <w:p w:rsidRDefault="00F861EA" w:rsidR="00F861EA" w:rsidRPr="00134DA0">
      <w:pPr>
        <w:jc w:val="center"/>
        <w:rPr>
          <w:b/>
          <w:lang w:val="de-DE"/>
        </w:rPr>
      </w:pPr>
      <w:r w:rsidRPr="00134DA0">
        <w:rPr>
          <w:b/>
          <w:lang w:val="de-DE"/>
        </w:rPr>
        <w:t>r i j e š i o     j e</w:t>
      </w:r>
    </w:p>
    <w:p w:rsidRDefault="00F861EA" w:rsidR="00F861EA" w:rsidRPr="00134DA0">
      <w:pPr>
        <w:jc w:val="center"/>
        <w:rPr>
          <w:b/>
          <w:lang w:val="de-DE"/>
        </w:rPr>
      </w:pPr>
    </w:p>
    <w:p w:rsidRDefault="00F861EA" w:rsidP="00594707" w:rsidR="00F861EA" w:rsidRPr="00134DA0">
      <w:pPr>
        <w:ind w:firstLine="708"/>
        <w:jc w:val="both"/>
        <w:rPr>
          <w:lang w:val="de-DE"/>
        </w:rPr>
      </w:pPr>
      <w:r w:rsidRPr="00134DA0">
        <w:rPr>
          <w:lang w:val="de-DE"/>
        </w:rPr>
        <w:t>Odb</w:t>
      </w:r>
      <w:r w:rsidR="00474629">
        <w:rPr>
          <w:lang w:val="de-DE"/>
        </w:rPr>
        <w:t xml:space="preserve">ija se </w:t>
      </w:r>
      <w:r w:rsidRPr="00134DA0">
        <w:rPr>
          <w:lang w:val="de-DE"/>
        </w:rPr>
        <w:t xml:space="preserve"> </w:t>
      </w:r>
      <w:r w:rsidR="00134DA0" w:rsidRPr="00134DA0">
        <w:rPr>
          <w:lang w:val="de-DE"/>
        </w:rPr>
        <w:t xml:space="preserve">zahtjev vjerovnika </w:t>
      </w:r>
      <w:r w:rsidR="00627658">
        <w:rPr>
          <w:lang w:val="de-DE"/>
        </w:rPr>
        <w:t xml:space="preserve">i to: </w:t>
      </w:r>
      <w:r w:rsidR="00C67DF7">
        <w:rPr>
          <w:lang w:val="de-DE"/>
        </w:rPr>
        <w:t>Odvjetničko društvo Ilić</w:t>
      </w:r>
      <w:r w:rsidR="00DE654A">
        <w:rPr>
          <w:lang w:val="de-DE"/>
        </w:rPr>
        <w:t xml:space="preserve">, </w:t>
      </w:r>
      <w:r w:rsidR="00C67DF7">
        <w:rPr>
          <w:lang w:val="de-DE"/>
        </w:rPr>
        <w:t>Orehovec</w:t>
      </w:r>
      <w:r w:rsidR="00DE654A">
        <w:rPr>
          <w:lang w:val="de-DE"/>
        </w:rPr>
        <w:t xml:space="preserve"> i partneri d.o.o., </w:t>
      </w:r>
      <w:r w:rsidR="00627658">
        <w:rPr>
          <w:lang w:val="de-DE"/>
        </w:rPr>
        <w:t>K</w:t>
      </w:r>
      <w:r w:rsidR="00C67DF7">
        <w:rPr>
          <w:lang w:val="de-DE"/>
        </w:rPr>
        <w:t>atapult promo</w:t>
      </w:r>
      <w:r w:rsidR="00627658">
        <w:rPr>
          <w:lang w:val="de-DE"/>
        </w:rPr>
        <w:t>c</w:t>
      </w:r>
      <w:r w:rsidR="00C67DF7">
        <w:rPr>
          <w:lang w:val="de-DE"/>
        </w:rPr>
        <w:t xml:space="preserve">ija d.o.o. i Ivan Olujić, svi zastupani po Tomislav </w:t>
      </w:r>
      <w:r w:rsidR="00C24547">
        <w:rPr>
          <w:lang w:val="de-DE"/>
        </w:rPr>
        <w:t>O</w:t>
      </w:r>
      <w:r w:rsidR="00C67DF7">
        <w:rPr>
          <w:lang w:val="de-DE"/>
        </w:rPr>
        <w:t>rehovec odvjetnik iz Zagreba za ukidanje odluke skupštine vjerovnika od 15.srpnja 2016.</w:t>
      </w:r>
    </w:p>
    <w:p w:rsidRDefault="00F861EA" w:rsidR="00F861EA" w:rsidRPr="00134DA0">
      <w:pPr>
        <w:pStyle w:val="Naslov1"/>
        <w:rPr>
          <w:rFonts w:cs="Times New Roman" w:hAnsi="Times New Roman" w:ascii="Times New Roman"/>
          <w:b w:val="false"/>
          <w:sz w:val="24"/>
        </w:rPr>
      </w:pPr>
      <w:r w:rsidRPr="00134DA0">
        <w:rPr>
          <w:rFonts w:cs="Times New Roman" w:hAnsi="Times New Roman" w:ascii="Times New Roman"/>
          <w:b w:val="false"/>
          <w:sz w:val="24"/>
        </w:rPr>
        <w:t>Obrazloženje</w:t>
      </w:r>
    </w:p>
    <w:p w:rsidRDefault="00134DA0" w:rsidP="00134DA0" w:rsidR="00134DA0" w:rsidRPr="00134DA0"/>
    <w:p w:rsidRDefault="00134DA0" w:rsidP="007D2A73" w:rsidR="00C24547">
      <w:pPr>
        <w:jc w:val="both"/>
      </w:pPr>
      <w:r w:rsidRPr="00134DA0">
        <w:tab/>
      </w:r>
      <w:r w:rsidR="007D2A73">
        <w:t>U stečajnom postupku nad dužnikom FRAGUM NEKRETNINE   d.o.o. u stečaju, Zagreb, Slavonska avenija 26/1</w:t>
      </w:r>
      <w:r w:rsidR="007D2A73" w:rsidRPr="004C528E">
        <w:t xml:space="preserve"> (OIB: </w:t>
      </w:r>
      <w:r w:rsidR="007D2A73">
        <w:t>66208885358), na skupštini vjerovnik</w:t>
      </w:r>
      <w:r w:rsidR="007D2A73" w:rsidRPr="007D2A73">
        <w:t xml:space="preserve">a održanoj dana </w:t>
      </w:r>
      <w:r w:rsidR="00C24547">
        <w:t>15.srpnja 2016. većinom glasova i to</w:t>
      </w:r>
      <w:r w:rsidR="00F4717D">
        <w:t>:</w:t>
      </w:r>
      <w:r w:rsidR="00C24547">
        <w:t xml:space="preserve"> sa 92,60% glasova ZA i 7,33% glasova </w:t>
      </w:r>
      <w:r w:rsidR="00627658">
        <w:t xml:space="preserve">PROTIV </w:t>
      </w:r>
      <w:r w:rsidR="00F4717D" w:rsidRPr="007D2A73">
        <w:t xml:space="preserve">donesene </w:t>
      </w:r>
      <w:r w:rsidR="00F4717D">
        <w:t xml:space="preserve">je odluka kojom se </w:t>
      </w:r>
      <w:r w:rsidR="00C24547">
        <w:t>dosadašnja stečajna upraviteljica Anamarija Ivanković iz Zagreba razrješava dužnosti stečajnog upravitelja</w:t>
      </w:r>
      <w:r w:rsidR="00594707">
        <w:t>,</w:t>
      </w:r>
      <w:r w:rsidR="00C24547">
        <w:t xml:space="preserve"> a za novo</w:t>
      </w:r>
      <w:r w:rsidR="00F4717D">
        <w:t>g</w:t>
      </w:r>
      <w:r w:rsidR="00C24547">
        <w:t xml:space="preserve"> stečajnog upravitelja dužnika imenuje </w:t>
      </w:r>
      <w:r w:rsidR="00627658">
        <w:t>Tomislav Đurčin iz Varaždina.</w:t>
      </w:r>
    </w:p>
    <w:p w:rsidRDefault="007D2A73" w:rsidP="007D2A73" w:rsidR="007D2A73" w:rsidRPr="007D2A73">
      <w:pPr>
        <w:ind w:firstLine="708"/>
        <w:jc w:val="both"/>
        <w:rPr>
          <w:color w:val="FF0000"/>
        </w:rPr>
      </w:pPr>
    </w:p>
    <w:p w:rsidRDefault="007D2A73" w:rsidP="00B13447" w:rsidR="00B13447">
      <w:pPr>
        <w:ind w:firstLine="708"/>
        <w:jc w:val="both"/>
      </w:pPr>
      <w:r>
        <w:t xml:space="preserve">Na </w:t>
      </w:r>
      <w:r w:rsidR="00400B3A">
        <w:t xml:space="preserve">istoj </w:t>
      </w:r>
      <w:r>
        <w:t>skupštini vjerovnika</w:t>
      </w:r>
      <w:r w:rsidR="00B13447">
        <w:t>, vjerovni</w:t>
      </w:r>
      <w:r w:rsidR="00627658">
        <w:t xml:space="preserve">ci: </w:t>
      </w:r>
      <w:r w:rsidR="00B13447" w:rsidRPr="00B13447">
        <w:t xml:space="preserve"> </w:t>
      </w:r>
      <w:r w:rsidR="00627658">
        <w:rPr>
          <w:lang w:val="de-DE"/>
        </w:rPr>
        <w:t>Odvjetničko društvo Ilić</w:t>
      </w:r>
      <w:r w:rsidR="00760ED7">
        <w:rPr>
          <w:lang w:val="de-DE"/>
        </w:rPr>
        <w:t xml:space="preserve">, </w:t>
      </w:r>
      <w:r w:rsidR="00627658">
        <w:rPr>
          <w:lang w:val="de-DE"/>
        </w:rPr>
        <w:t xml:space="preserve"> Orehovec</w:t>
      </w:r>
      <w:r w:rsidR="00760ED7">
        <w:rPr>
          <w:lang w:val="de-DE"/>
        </w:rPr>
        <w:t xml:space="preserve"> i partneri d.o.o.</w:t>
      </w:r>
      <w:r w:rsidR="00627658">
        <w:rPr>
          <w:lang w:val="de-DE"/>
        </w:rPr>
        <w:t>, Katapult promocija d.o.o. i Ivan Olujić, svi zastupani po Tomislav Orehovec odvjetnik iz Zagreba</w:t>
      </w:r>
      <w:r w:rsidR="00B13447">
        <w:t>, zatraži</w:t>
      </w:r>
      <w:r w:rsidR="00627658">
        <w:t xml:space="preserve">li su </w:t>
      </w:r>
      <w:r w:rsidR="00B13447">
        <w:t xml:space="preserve"> ukidanje naprijed naveden</w:t>
      </w:r>
      <w:r w:rsidR="00627658">
        <w:t>e</w:t>
      </w:r>
      <w:r w:rsidR="00B13447">
        <w:t xml:space="preserve"> odluk</w:t>
      </w:r>
      <w:r w:rsidR="00627658">
        <w:t>e</w:t>
      </w:r>
      <w:r w:rsidR="00B13447">
        <w:t xml:space="preserve"> skupštin</w:t>
      </w:r>
      <w:r w:rsidR="00627658">
        <w:t>e</w:t>
      </w:r>
      <w:r w:rsidR="00B13447">
        <w:t xml:space="preserve"> vjerovnika temeljem odredba Stečajnog zakona.</w:t>
      </w:r>
    </w:p>
    <w:p w:rsidRDefault="00B13447" w:rsidP="00B13447" w:rsidR="00B13447">
      <w:pPr>
        <w:ind w:firstLine="708"/>
        <w:jc w:val="both"/>
      </w:pPr>
    </w:p>
    <w:p w:rsidRDefault="00B13447" w:rsidP="00B13447" w:rsidR="00120C51">
      <w:pPr>
        <w:ind w:firstLine="708"/>
        <w:jc w:val="both"/>
      </w:pPr>
      <w:r>
        <w:t>Kao razlog ukidanja vjerovn</w:t>
      </w:r>
      <w:r w:rsidR="00120C51">
        <w:t>i</w:t>
      </w:r>
      <w:r w:rsidR="00760124">
        <w:t>ci su naveli kako je dosadašnja stečajna upraviteljica obavila dužnost u c</w:t>
      </w:r>
      <w:r w:rsidR="00120C51">
        <w:t>i</w:t>
      </w:r>
      <w:r w:rsidR="00760124">
        <w:t xml:space="preserve">jelosti u skladu sa zakonom , te da ne postoje razlozi za njeno razrješenje. </w:t>
      </w:r>
      <w:r w:rsidR="00120C51">
        <w:t>N</w:t>
      </w:r>
      <w:r w:rsidR="00760124">
        <w:t xml:space="preserve">adalje naveli su kako imenovanje novog stečajnog upravitelja od strane jednog vjerovnika ukazuje na mogućnost da se na taj način pogoduje tom vjerovniku, što je suprotno zajedničkim interesima </w:t>
      </w:r>
      <w:r w:rsidR="00120C51">
        <w:t>ostalih vjerovnika, posebice imajući u obzir parnične postupke u tijeku između stečajnog dužnika i vjerovnika PROleasing d.o.o. u likvidaciji (na čiji je prijedlog sazvana skupština vjerovnika i koji je jedini glasovao za tu odluku).</w:t>
      </w:r>
    </w:p>
    <w:p w:rsidRDefault="00120C51" w:rsidP="00B13447" w:rsidR="00120C51">
      <w:pPr>
        <w:ind w:firstLine="708"/>
        <w:jc w:val="both"/>
      </w:pPr>
    </w:p>
    <w:p w:rsidRDefault="00BC3BA9" w:rsidP="00134DA0" w:rsidR="00BC3BA9" w:rsidRPr="00111D36">
      <w:pPr>
        <w:jc w:val="both"/>
      </w:pPr>
    </w:p>
    <w:p w:rsidRDefault="00BC3BA9" w:rsidP="00BC3BA9" w:rsidR="00BC3BA9" w:rsidRPr="00111D36">
      <w:pPr>
        <w:ind w:firstLine="708"/>
        <w:jc w:val="both"/>
      </w:pPr>
      <w:r w:rsidRPr="00111D36">
        <w:lastRenderedPageBreak/>
        <w:t>Prema odredbi članka 38 f. stavak 1. Stečajnog zakona (N.N. 44/96 do 133/12</w:t>
      </w:r>
      <w:r w:rsidR="00D52021" w:rsidRPr="00111D36">
        <w:t>, dalje SZ</w:t>
      </w:r>
      <w:r w:rsidRPr="00111D36">
        <w:t xml:space="preserve">) koji Zakon se u ovom stečajnom postupku primjenjuje temeljem odredbe članka 441. stavak 1. Stečajnog zakona (N.N. 71/15) ako je koja odluka Skupštine vjerovnika u suprotnosti sa zajedničkim interesom stečajnih vjerovnika, stečajni sudac će na zahtjev kojeg od razlučnih vjerovnika stečajnog dužnika koji nije nižeg isplatnog reda ili stečajnog upravitelja tu odluku ukinuti. </w:t>
      </w:r>
    </w:p>
    <w:p w:rsidRDefault="00BC3BA9" w:rsidP="003A5683" w:rsidR="00BC3BA9" w:rsidRPr="00111D36">
      <w:pPr>
        <w:jc w:val="both"/>
      </w:pPr>
      <w:r w:rsidRPr="00111D36">
        <w:tab/>
        <w:t>Uvidom u ovosudni spis br</w:t>
      </w:r>
      <w:r w:rsidR="00971FEA">
        <w:t xml:space="preserve">oj </w:t>
      </w:r>
      <w:r w:rsidRPr="00111D36">
        <w:t xml:space="preserve"> </w:t>
      </w:r>
      <w:r w:rsidR="003A5683" w:rsidRPr="00111D36">
        <w:t>St</w:t>
      </w:r>
      <w:r w:rsidR="00DE654A">
        <w:t>-</w:t>
      </w:r>
      <w:r w:rsidR="003A5683" w:rsidRPr="00111D36">
        <w:t xml:space="preserve">434/15 </w:t>
      </w:r>
      <w:r w:rsidRPr="00111D36">
        <w:t>utvrđeno je da je podnositelj</w:t>
      </w:r>
      <w:r w:rsidR="00710EE5">
        <w:t xml:space="preserve">ima </w:t>
      </w:r>
      <w:r w:rsidRPr="00111D36">
        <w:t xml:space="preserve">zahtjeva </w:t>
      </w:r>
      <w:r w:rsidR="003A5683" w:rsidRPr="00111D36">
        <w:t xml:space="preserve"> </w:t>
      </w:r>
      <w:r w:rsidR="00710EE5">
        <w:t>utvrđena tražbina i to: Odvjetničko društvu Ilić</w:t>
      </w:r>
      <w:r w:rsidR="00DE654A">
        <w:t xml:space="preserve">, </w:t>
      </w:r>
      <w:r w:rsidR="00710EE5">
        <w:t xml:space="preserve"> Orehovec i partneri d.o.o. </w:t>
      </w:r>
      <w:r w:rsidR="00DE654A">
        <w:t xml:space="preserve">u iznosu </w:t>
      </w:r>
      <w:r w:rsidR="00710EE5">
        <w:t xml:space="preserve"> 119.332,52</w:t>
      </w:r>
      <w:r w:rsidR="00DE654A">
        <w:t xml:space="preserve"> kn</w:t>
      </w:r>
      <w:r w:rsidR="00710EE5">
        <w:t xml:space="preserve">, </w:t>
      </w:r>
      <w:r w:rsidR="00710EE5">
        <w:rPr>
          <w:lang w:val="de-DE"/>
        </w:rPr>
        <w:t xml:space="preserve">Katapult promocija d.o.o.  </w:t>
      </w:r>
      <w:r w:rsidR="00DE654A">
        <w:rPr>
          <w:lang w:val="de-DE"/>
        </w:rPr>
        <w:t xml:space="preserve">u </w:t>
      </w:r>
      <w:r w:rsidR="00F4717D">
        <w:rPr>
          <w:lang w:val="de-DE"/>
        </w:rPr>
        <w:t xml:space="preserve"> </w:t>
      </w:r>
      <w:r w:rsidR="00DE654A">
        <w:rPr>
          <w:lang w:val="de-DE"/>
        </w:rPr>
        <w:t xml:space="preserve">iznosu od </w:t>
      </w:r>
      <w:r w:rsidR="00710EE5">
        <w:rPr>
          <w:lang w:val="de-DE"/>
        </w:rPr>
        <w:t>127.661,40</w:t>
      </w:r>
      <w:r w:rsidR="00DE654A">
        <w:rPr>
          <w:lang w:val="de-DE"/>
        </w:rPr>
        <w:t xml:space="preserve"> kn</w:t>
      </w:r>
      <w:r w:rsidR="00710EE5">
        <w:rPr>
          <w:lang w:val="de-DE"/>
        </w:rPr>
        <w:t xml:space="preserve"> i Ivan Olujić</w:t>
      </w:r>
      <w:r w:rsidR="00DE654A">
        <w:rPr>
          <w:lang w:val="de-DE"/>
        </w:rPr>
        <w:t xml:space="preserve"> u iznosu od </w:t>
      </w:r>
      <w:r w:rsidR="00710EE5">
        <w:rPr>
          <w:lang w:val="de-DE"/>
        </w:rPr>
        <w:t xml:space="preserve"> 60.873,53</w:t>
      </w:r>
      <w:r w:rsidR="00DE654A">
        <w:rPr>
          <w:lang w:val="de-DE"/>
        </w:rPr>
        <w:t xml:space="preserve"> kn</w:t>
      </w:r>
      <w:r w:rsidR="009D7E37">
        <w:t xml:space="preserve">, </w:t>
      </w:r>
      <w:r w:rsidRPr="00111D36">
        <w:t xml:space="preserve">čime  </w:t>
      </w:r>
      <w:r w:rsidR="00DE654A">
        <w:t xml:space="preserve">su </w:t>
      </w:r>
      <w:r w:rsidRPr="00111D36">
        <w:t xml:space="preserve"> podnositelj</w:t>
      </w:r>
      <w:r w:rsidR="00DE654A">
        <w:t>i</w:t>
      </w:r>
      <w:r w:rsidRPr="00111D36">
        <w:t xml:space="preserve"> zahtjeva formalno legitimiran za podnošenje istog</w:t>
      </w:r>
      <w:r w:rsidR="00DE654A">
        <w:t>.</w:t>
      </w:r>
      <w:r w:rsidRPr="00111D36">
        <w:t xml:space="preserve"> </w:t>
      </w:r>
    </w:p>
    <w:p w:rsidRDefault="00BC3BA9" w:rsidP="00BC3BA9" w:rsidR="00BC3BA9" w:rsidRPr="00111D36">
      <w:pPr>
        <w:jc w:val="both"/>
      </w:pPr>
    </w:p>
    <w:p w:rsidRDefault="00BC3BA9" w:rsidP="00BC3BA9" w:rsidR="00BC3BA9" w:rsidRPr="00111D36">
      <w:pPr>
        <w:jc w:val="both"/>
      </w:pPr>
      <w:r w:rsidRPr="00111D36">
        <w:tab/>
        <w:t xml:space="preserve">Odredbom članka 38.d SZ-a propisana su pravila  utvrđivanju prava glasa na skupštinama vjerovnika. Prema stavku 2. članka 38.c SZ-a odluka na skupštini vjerovnika je donesena ako zbroj iznosa tražbina stečajnih vjerovnika koji su glasovali za neku odluku iznosi više od zbroja iznosa tražbina vjerovnika koji su glasovali protiv te odluke. </w:t>
      </w:r>
    </w:p>
    <w:p w:rsidRDefault="00BC3BA9" w:rsidP="00BC3BA9" w:rsidR="00BC3BA9" w:rsidRPr="00111D36">
      <w:pPr>
        <w:ind w:firstLine="708"/>
        <w:jc w:val="both"/>
      </w:pPr>
      <w:r w:rsidRPr="00111D36">
        <w:t xml:space="preserve">Zakonom propisan majoritet pri donošenju odluka na skupštinama vjerovnika iznimno je korigiran ovlaštenjem stečajnog suca da ukine neku od odluka skupštine vjerovnika ako je ona </w:t>
      </w:r>
      <w:r w:rsidRPr="00111D36">
        <w:rPr>
          <w:u w:val="single"/>
        </w:rPr>
        <w:t>suprotna sa zajedničkim interesom stečajnih vjerovnika</w:t>
      </w:r>
      <w:r w:rsidRPr="00111D36">
        <w:t xml:space="preserve"> (stavak 1. članka 38. f  SZ-a).</w:t>
      </w:r>
    </w:p>
    <w:p w:rsidRDefault="00BC3BA9" w:rsidP="00BC3BA9" w:rsidR="00BC3BA9" w:rsidRPr="00111D36">
      <w:pPr>
        <w:ind w:firstLine="708"/>
        <w:jc w:val="both"/>
      </w:pPr>
      <w:r w:rsidRPr="00111D36">
        <w:t xml:space="preserve">Naime, naprijed navedenim pravilima SZ-a vjerovnici kojima  pripada većina stečajnih tražbina svojim bi odlukama mogli  oštetiti ili ugroziti interese vjerovnika manjih tražbina.  Da se to ne bi dogodilo i da bi se očuvali interesi svih vjerovnika  nasuprot pojedinačnih interesa vjerovnika koji imaju većinu glasova (većinu tražbina) Zakon je ovlastio stečajnog suca da intervenira u takve odluke. </w:t>
      </w:r>
    </w:p>
    <w:p w:rsidRDefault="00BC3BA9" w:rsidP="00BC3BA9" w:rsidR="00BC3BA9" w:rsidRPr="00111D36">
      <w:pPr>
        <w:ind w:firstLine="708"/>
        <w:jc w:val="both"/>
      </w:pPr>
      <w:r w:rsidRPr="00111D36">
        <w:t xml:space="preserve">Za napadanu se odluku ne traže niti ispituju kvalitete nevaljanosti propisane za </w:t>
      </w:r>
      <w:r w:rsidR="005E26B9" w:rsidRPr="00111D36">
        <w:t xml:space="preserve">npr. </w:t>
      </w:r>
      <w:r w:rsidRPr="00111D36">
        <w:t xml:space="preserve">ništavosti, pobojnosti i sl. Pojedina odluka može biti zahvaćena sa više vrsta nedostataka.  Međutim, za ukidanje odluke temeljem članka 38.f SZ-a traži se posebna kvaliteta nevaljalosti – suprotnost odluke zajedničkim interesima stečajnih vjerovnika. Na skupštinama vjerovnika sudjeluju vjerovnici sa različitim interesima, te su  pojedine odluke često suprotne pojedinačnim interesima nekog od vjerovnika. Odluka koju stečajni sudac ukida na prijedlog stečajnih vjerovnika svakako bi bila protivna temeljnim načelima stečajnog postupka i morala bi  se ticati svih vjerovnika. </w:t>
      </w:r>
    </w:p>
    <w:p w:rsidRDefault="00460C9A" w:rsidP="00BC3BA9" w:rsidR="00BC3BA9" w:rsidRPr="00111D36">
      <w:pPr>
        <w:ind w:firstLine="708"/>
        <w:jc w:val="both"/>
      </w:pPr>
      <w:r w:rsidRPr="00111D36">
        <w:t xml:space="preserve">Za utvrđenje </w:t>
      </w:r>
      <w:r w:rsidR="00BC3BA9" w:rsidRPr="00111D36">
        <w:t>povrede zajedničkih interesa potrebno je u svakom pojedinom slučaju provesti interesnu analizu</w:t>
      </w:r>
      <w:r w:rsidRPr="00111D36">
        <w:t>,</w:t>
      </w:r>
      <w:r w:rsidR="00BC3BA9" w:rsidRPr="00111D36">
        <w:t xml:space="preserve"> te utvrditi </w:t>
      </w:r>
      <w:r w:rsidR="00B10311">
        <w:t>jesu l</w:t>
      </w:r>
      <w:r w:rsidR="00BC3BA9" w:rsidRPr="00111D36">
        <w:t>i pojedinim odlukama povrijeđeni interesi vjerovnika koji su zajednički.</w:t>
      </w:r>
    </w:p>
    <w:p w:rsidRDefault="00B231B1" w:rsidP="00BC3BA9" w:rsidR="00B231B1" w:rsidRPr="00111D36">
      <w:pPr>
        <w:ind w:firstLine="708"/>
        <w:jc w:val="both"/>
      </w:pPr>
    </w:p>
    <w:p w:rsidRDefault="00BC3BA9" w:rsidP="00BC3BA9" w:rsidR="00BC3BA9">
      <w:pPr>
        <w:ind w:firstLine="708"/>
        <w:jc w:val="both"/>
      </w:pPr>
      <w:r w:rsidRPr="00111D36">
        <w:t>U konkretnom slučaju iz razloga navedenih u prijedlogu, kao i iz isprava koje prileže spisu ovaj sud prvog stupnja nije našao razloge koji bi doveli do zaključka da  napadan</w:t>
      </w:r>
      <w:r w:rsidR="005E26B9" w:rsidRPr="00111D36">
        <w:t>e</w:t>
      </w:r>
      <w:r w:rsidRPr="00111D36">
        <w:t xml:space="preserve"> odluk</w:t>
      </w:r>
      <w:r w:rsidR="005E26B9" w:rsidRPr="00111D36">
        <w:t>e</w:t>
      </w:r>
      <w:r w:rsidRPr="00111D36">
        <w:t xml:space="preserve"> ispunjava</w:t>
      </w:r>
      <w:r w:rsidR="005E26B9" w:rsidRPr="00111D36">
        <w:t>ju</w:t>
      </w:r>
      <w:r w:rsidRPr="00111D36">
        <w:t xml:space="preserve"> zakonski razloga nevaljalosti tj. da </w:t>
      </w:r>
      <w:r w:rsidR="005E26B9" w:rsidRPr="00111D36">
        <w:t>su</w:t>
      </w:r>
      <w:r w:rsidRPr="00111D36">
        <w:t xml:space="preserve"> suprotn</w:t>
      </w:r>
      <w:r w:rsidR="005E26B9" w:rsidRPr="00111D36">
        <w:t>e</w:t>
      </w:r>
      <w:r w:rsidRPr="00111D36">
        <w:t xml:space="preserve"> zajedničkim interesima vjerovnika. U </w:t>
      </w:r>
      <w:r w:rsidR="005E26B9" w:rsidRPr="00111D36">
        <w:t xml:space="preserve">svom </w:t>
      </w:r>
      <w:r w:rsidRPr="00111D36">
        <w:t>zahtjevu vjerovni</w:t>
      </w:r>
      <w:r w:rsidR="00F4717D">
        <w:t>ci</w:t>
      </w:r>
      <w:r w:rsidRPr="00111D36">
        <w:t xml:space="preserve"> ni</w:t>
      </w:r>
      <w:r w:rsidR="00F4717D">
        <w:t xml:space="preserve">su </w:t>
      </w:r>
      <w:r w:rsidRPr="00111D36">
        <w:t xml:space="preserve"> naznači</w:t>
      </w:r>
      <w:r w:rsidR="00F4717D">
        <w:t>li</w:t>
      </w:r>
      <w:r w:rsidRPr="00111D36">
        <w:t xml:space="preserve">  interes koji je povrijeđen odlukom</w:t>
      </w:r>
      <w:r w:rsidR="00B231B1" w:rsidRPr="00111D36">
        <w:t>,</w:t>
      </w:r>
      <w:r w:rsidRPr="00111D36">
        <w:t xml:space="preserve"> te dokaza</w:t>
      </w:r>
      <w:r w:rsidR="00F4717D">
        <w:t>li</w:t>
      </w:r>
      <w:r w:rsidRPr="00111D36">
        <w:t xml:space="preserve"> da je taj interes zajednički vjerovnicima stečajnog dužnika.</w:t>
      </w:r>
    </w:p>
    <w:p w:rsidRDefault="00F4717D" w:rsidP="00BC3BA9" w:rsidR="00F4717D">
      <w:pPr>
        <w:ind w:firstLine="708"/>
        <w:jc w:val="both"/>
      </w:pPr>
    </w:p>
    <w:p w:rsidRDefault="00DE654A" w:rsidP="00BC3BA9" w:rsidR="004B1CF1">
      <w:pPr>
        <w:ind w:firstLine="708"/>
        <w:jc w:val="both"/>
      </w:pPr>
      <w:r>
        <w:t xml:space="preserve">Točno je da je napadanu odluku donio samo jedan vjerovnik. Međutim, </w:t>
      </w:r>
      <w:r w:rsidR="00183D6B">
        <w:t xml:space="preserve">odluka je donesena temeljem ovlasti skupštine vjerovnika propisane člankom 23. stavak 1. SZ-a, većinom iz članka 38.c stavak 2. SZ-a i </w:t>
      </w:r>
      <w:r>
        <w:t>odlukom je razriješen dosadašnji stečajni upravitelj, a imenovan novi stečajni upravitelj</w:t>
      </w:r>
      <w:r w:rsidR="00971849">
        <w:t xml:space="preserve"> koji ispunjava uvjete za </w:t>
      </w:r>
      <w:r w:rsidR="00971849">
        <w:lastRenderedPageBreak/>
        <w:t>imenovanje za stečajnog upravitelja. Stečajni upravitelj je, bez obzira tko ga je imenovao (stečajni sudac, skupština vjerovnika)</w:t>
      </w:r>
      <w:r w:rsidR="005010C0">
        <w:t>,</w:t>
      </w:r>
      <w:r w:rsidR="00971849">
        <w:t xml:space="preserve"> dužan obavljati svoju dužnost u skladu sa odredbama Zakona. Radi kršenja zakona stečajni upravitelj može odgovarati kazneno, materijalno, a može biti i razriješen. Zato, </w:t>
      </w:r>
      <w:r w:rsidR="005010C0">
        <w:t xml:space="preserve">tvrdnja vjerovnika </w:t>
      </w:r>
      <w:r w:rsidR="00971849">
        <w:t>kako će novoimen</w:t>
      </w:r>
      <w:r w:rsidR="005010C0">
        <w:t>o</w:t>
      </w:r>
      <w:r w:rsidR="00971849">
        <w:t xml:space="preserve">vani stečajni upravitelj </w:t>
      </w:r>
      <w:r w:rsidR="005010C0">
        <w:t>pogodovati jednom vjerovniku</w:t>
      </w:r>
      <w:r w:rsidR="004B1CF1">
        <w:t xml:space="preserve">, i to upravo onom temeljem čije volje je imenovan, </w:t>
      </w:r>
      <w:r w:rsidR="005010C0">
        <w:t xml:space="preserve"> pre</w:t>
      </w:r>
      <w:r w:rsidR="004B1CF1">
        <w:t>dstavlja samo pretpostavku, u ovom trenutku nedokazanu.</w:t>
      </w:r>
    </w:p>
    <w:p w:rsidRDefault="00460C9A" w:rsidP="00111D36" w:rsidR="00B10311">
      <w:pPr>
        <w:ind w:firstLine="708"/>
        <w:jc w:val="both"/>
      </w:pPr>
      <w:r w:rsidRPr="00111D36">
        <w:t xml:space="preserve"> </w:t>
      </w:r>
    </w:p>
    <w:p w:rsidRDefault="004B1CF1" w:rsidP="00D93F51" w:rsidR="00134DA0" w:rsidRPr="00134DA0">
      <w:pPr>
        <w:ind w:firstLine="708"/>
        <w:jc w:val="both"/>
      </w:pPr>
      <w:r>
        <w:t xml:space="preserve">Slijedom sveg naprijed navedenog valjalo je kao neosnovan </w:t>
      </w:r>
      <w:r w:rsidR="00D82930">
        <w:t>o</w:t>
      </w:r>
      <w:r>
        <w:t xml:space="preserve">dbiti </w:t>
      </w:r>
      <w:r w:rsidRPr="00134DA0">
        <w:rPr>
          <w:lang w:val="de-DE"/>
        </w:rPr>
        <w:t xml:space="preserve"> zahtjev vjerovnika </w:t>
      </w:r>
      <w:r>
        <w:rPr>
          <w:lang w:val="de-DE"/>
        </w:rPr>
        <w:t>i to: Odvjetničko društvo Ilić, Orehovec i partneri d.o.o., Katapult promocija d.o.o. i Ivan Olujić, svi zastupani po Tomislav Orehovec odvjetnik iz Zagreba za ukidanje odluke skupštine vjerovnika od 15.srpnja 2016.</w:t>
      </w:r>
    </w:p>
    <w:p w:rsidRDefault="0036036A" w:rsidR="0036036A" w:rsidRPr="00134DA0">
      <w:pPr>
        <w:jc w:val="center"/>
        <w:rPr>
          <w:b/>
        </w:rPr>
      </w:pPr>
    </w:p>
    <w:p w:rsidRDefault="00134DA0" w:rsidR="00F861EA" w:rsidRPr="00134DA0">
      <w:pPr>
        <w:jc w:val="center"/>
        <w:rPr>
          <w:bCs/>
        </w:rPr>
      </w:pPr>
      <w:r w:rsidRPr="00134DA0">
        <w:rPr>
          <w:bCs/>
        </w:rPr>
        <w:t>Zagreb</w:t>
      </w:r>
      <w:r w:rsidR="0036036A" w:rsidRPr="00134DA0">
        <w:rPr>
          <w:bCs/>
        </w:rPr>
        <w:t xml:space="preserve">, </w:t>
      </w:r>
      <w:r w:rsidR="00D82930">
        <w:rPr>
          <w:bCs/>
        </w:rPr>
        <w:t>18.srpnja</w:t>
      </w:r>
      <w:r w:rsidR="00594312">
        <w:rPr>
          <w:bCs/>
        </w:rPr>
        <w:t xml:space="preserve"> 2016.</w:t>
      </w:r>
      <w:r w:rsidRPr="00134DA0">
        <w:rPr>
          <w:bCs/>
        </w:rPr>
        <w:t xml:space="preserve"> </w:t>
      </w:r>
      <w:r w:rsidR="007602E4" w:rsidRPr="00134DA0">
        <w:rPr>
          <w:bCs/>
        </w:rPr>
        <w:t xml:space="preserve"> </w:t>
      </w:r>
    </w:p>
    <w:p w:rsidRDefault="00F861EA" w:rsidP="00A061E9" w:rsidR="00F861EA" w:rsidRPr="00134DA0">
      <w:pPr>
        <w:jc w:val="both"/>
      </w:pPr>
      <w:r w:rsidRPr="00134DA0">
        <w:tab/>
      </w:r>
      <w:r w:rsidRPr="00134DA0">
        <w:tab/>
      </w:r>
      <w:r w:rsidRPr="00134DA0">
        <w:tab/>
      </w:r>
      <w:r w:rsidRPr="00134DA0">
        <w:tab/>
      </w:r>
      <w:r w:rsidRPr="00134DA0">
        <w:tab/>
      </w:r>
      <w:r w:rsidRPr="00134DA0">
        <w:tab/>
      </w:r>
      <w:r w:rsidRPr="00134DA0">
        <w:tab/>
      </w:r>
      <w:r w:rsidRPr="00134DA0">
        <w:tab/>
      </w:r>
    </w:p>
    <w:p w:rsidRDefault="00134DA0" w:rsidP="00F73F44" w:rsidR="00F861EA" w:rsidRPr="00134DA0">
      <w:pPr>
        <w:ind w:firstLine="624" w:left="5040"/>
        <w:jc w:val="both"/>
      </w:pPr>
      <w:r>
        <w:t xml:space="preserve">             </w:t>
      </w:r>
      <w:r w:rsidR="00F861EA" w:rsidRPr="00134DA0">
        <w:t>SUDAC</w:t>
      </w:r>
      <w:r w:rsidR="0036036A" w:rsidRPr="00134DA0">
        <w:t xml:space="preserve">: </w:t>
      </w:r>
      <w:r w:rsidR="00F861EA" w:rsidRPr="00134DA0">
        <w:t xml:space="preserve"> </w:t>
      </w:r>
    </w:p>
    <w:p w:rsidRDefault="00F861EA" w:rsidR="00F861EA" w:rsidRPr="00134DA0">
      <w:pPr>
        <w:jc w:val="both"/>
      </w:pPr>
      <w:r w:rsidRPr="00134DA0">
        <w:t xml:space="preserve">                                                                                </w:t>
      </w:r>
      <w:r w:rsidR="00F73F44" w:rsidRPr="00134DA0">
        <w:t xml:space="preserve">                 </w:t>
      </w:r>
      <w:r w:rsidR="00F73F44" w:rsidRPr="00134DA0">
        <w:tab/>
        <w:t>Ante Galić</w:t>
      </w:r>
      <w:r w:rsidR="00ED1C4E">
        <w:t xml:space="preserve"> </w:t>
      </w:r>
      <w:r w:rsidR="00AC2EF5">
        <w:t>v.r.</w:t>
      </w:r>
    </w:p>
    <w:p w:rsidRDefault="00F861EA" w:rsidR="00F861EA" w:rsidRPr="00134DA0">
      <w:pPr>
        <w:jc w:val="both"/>
      </w:pPr>
    </w:p>
    <w:p w:rsidRDefault="00A01ED3" w:rsidP="00F73F44" w:rsidR="00F73F44" w:rsidRPr="00134DA0">
      <w:pPr>
        <w:jc w:val="both"/>
      </w:pPr>
      <w:r>
        <w:t>POUKA O PRAVNOM LIJEKU</w:t>
      </w:r>
      <w:r w:rsidR="00F73F44" w:rsidRPr="00134DA0">
        <w:t>:</w:t>
      </w:r>
    </w:p>
    <w:p w:rsidRDefault="00F73F44" w:rsidP="00F73F44" w:rsidR="00F73F44" w:rsidRPr="00134DA0">
      <w:pPr>
        <w:jc w:val="both"/>
      </w:pPr>
      <w:r w:rsidRPr="00134DA0">
        <w:t>Protiv ovog rješenja podnositelj prijave može uložiti žalbu Visokom trgovačkom sudu Republike Hrvatske u roku od 8 dana po primitku rješenja, a ulaže se putem ovog suda u 2 primjerka.</w:t>
      </w:r>
    </w:p>
    <w:p w:rsidRDefault="00ED6F93" w:rsidP="00F73F44" w:rsidR="00ED6F93">
      <w:pPr>
        <w:ind w:hanging="90" w:left="90"/>
        <w:jc w:val="both"/>
      </w:pPr>
    </w:p>
    <w:p w:rsidRDefault="00ED1C4E" w:rsidP="00422EE0" w:rsidR="00ED1C4E">
      <w:pPr>
        <w:jc w:val="both"/>
      </w:pPr>
      <w:r>
        <w:t>Za točnost otpravka, ovlašteni službenik:</w:t>
      </w:r>
    </w:p>
    <w:p w:rsidRDefault="00ED1C4E" w:rsidP="00422EE0" w:rsidR="00ED1C4E">
      <w:pPr>
        <w:jc w:val="both"/>
      </w:pPr>
      <w:r>
        <w:t xml:space="preserve">               Valentina Delač</w:t>
      </w:r>
    </w:p>
    <w:p w:rsidRDefault="00594312" w:rsidP="00F73F44" w:rsidR="00594312" w:rsidRPr="00134DA0">
      <w:pPr>
        <w:ind w:hanging="90" w:left="90"/>
        <w:jc w:val="both"/>
      </w:pPr>
    </w:p>
    <w:sectPr w:rsidSect="009F71C4" w:rsidR="00594312" w:rsidRPr="00134DA0">
      <w:headerReference w:type="even" r:id="rId10"/>
      <w:headerReference w:type="default" r:id="rId11"/>
      <w:pgSz w:h="16838" w:w="11906"/>
      <w:pgMar w:gutter="0" w:footer="720" w:header="720" w:left="1800" w:bottom="161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6E86" w:rsidR="00936E86">
      <w:r>
        <w:separator/>
      </w:r>
    </w:p>
  </w:endnote>
  <w:endnote w:id="0" w:type="continuationSeparator">
    <w:p w:rsidRDefault="00936E86" w:rsidR="00936E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6E86" w:rsidR="00936E86">
      <w:r>
        <w:separator/>
      </w:r>
    </w:p>
  </w:footnote>
  <w:footnote w:id="0" w:type="continuationSeparator">
    <w:p w:rsidRDefault="00936E86" w:rsidR="00936E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9D0"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29D0" w:rsidR="009A29D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9D0"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1F14">
      <w:rPr>
        <w:rStyle w:val="Brojstranice"/>
        <w:noProof/>
      </w:rPr>
      <w:t>3</w:t>
    </w:r>
    <w:r>
      <w:rPr>
        <w:rStyle w:val="Brojstranice"/>
      </w:rPr>
      <w:fldChar w:fldCharType="end"/>
    </w:r>
  </w:p>
  <w:p w:rsidRDefault="00D52021" w:rsidP="009F71C4" w:rsidR="009A29D0" w:rsidRPr="00D52021">
    <w:pPr>
      <w:pStyle w:val="Zaglavlje"/>
      <w:jc w:val="right"/>
      <w:rPr>
        <w:sz w:val="22"/>
        <w:szCs w:val="22"/>
      </w:rPr>
    </w:pPr>
    <w:r w:rsidRPr="00D52021">
      <w:rPr>
        <w:sz w:val="22"/>
        <w:szCs w:val="22"/>
      </w:rPr>
      <w:t xml:space="preserve">40. </w:t>
    </w:r>
    <w:r w:rsidR="009A29D0" w:rsidRPr="00D52021">
      <w:rPr>
        <w:sz w:val="22"/>
        <w:szCs w:val="22"/>
      </w:rPr>
      <w:t>St-</w:t>
    </w:r>
    <w:r w:rsidRPr="00D52021">
      <w:rPr>
        <w:sz w:val="22"/>
        <w:szCs w:val="22"/>
      </w:rPr>
      <w:t>434/2015</w:t>
    </w:r>
    <w:r w:rsidR="009A29D0" w:rsidRPr="00D52021">
      <w:rPr>
        <w:sz w:val="22"/>
        <w:szCs w:val="22"/>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B21FF"/>
    <w:multiLevelType w:val="hybridMultilevel"/>
    <w:tmpl w:val="E5B8722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9CE1F79"/>
    <w:multiLevelType w:val="singleLevel"/>
    <w:tmpl w:val="2348D192"/>
    <w:lvl w:ilvl="0">
      <w:start w:val="1"/>
      <w:numFmt w:val="decimal"/>
      <w:lvlText w:val="%1. "/>
      <w:legacy w:legacyIndent="360" w:legacySpace="0" w:legacy="true"/>
      <w:lvlJc w:val="left"/>
      <w:pPr>
        <w:ind w:hanging="360" w:left="360"/>
      </w:pPr>
      <w:rPr>
        <w:rFonts w:cs="Times New Roman" w:hAnsi="Times New Roman" w:ascii="Times New Roman" w:hint="default"/>
        <w:b w:val="false"/>
        <w:i w:val="false"/>
        <w:sz w:val="22"/>
        <w:u w:val="none"/>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61EA"/>
    <w:rsid w:val="000C47D0"/>
    <w:rsid w:val="00111D36"/>
    <w:rsid w:val="00120C51"/>
    <w:rsid w:val="00134DA0"/>
    <w:rsid w:val="00183D6B"/>
    <w:rsid w:val="00196C55"/>
    <w:rsid w:val="001E798E"/>
    <w:rsid w:val="002326D0"/>
    <w:rsid w:val="002844C7"/>
    <w:rsid w:val="002C1B3A"/>
    <w:rsid w:val="00301C35"/>
    <w:rsid w:val="0036036A"/>
    <w:rsid w:val="003A5683"/>
    <w:rsid w:val="003F0562"/>
    <w:rsid w:val="00400B3A"/>
    <w:rsid w:val="00405688"/>
    <w:rsid w:val="004277B1"/>
    <w:rsid w:val="00460C9A"/>
    <w:rsid w:val="00474629"/>
    <w:rsid w:val="004B1CF1"/>
    <w:rsid w:val="005010C0"/>
    <w:rsid w:val="00563885"/>
    <w:rsid w:val="00594312"/>
    <w:rsid w:val="00594707"/>
    <w:rsid w:val="005D07DE"/>
    <w:rsid w:val="005E26B9"/>
    <w:rsid w:val="00600CE5"/>
    <w:rsid w:val="00606FBA"/>
    <w:rsid w:val="00627658"/>
    <w:rsid w:val="00641F14"/>
    <w:rsid w:val="0066094B"/>
    <w:rsid w:val="00710EE5"/>
    <w:rsid w:val="00760124"/>
    <w:rsid w:val="007602E4"/>
    <w:rsid w:val="00760ED7"/>
    <w:rsid w:val="007B1E2B"/>
    <w:rsid w:val="007D2A73"/>
    <w:rsid w:val="008012C9"/>
    <w:rsid w:val="008152A9"/>
    <w:rsid w:val="00891548"/>
    <w:rsid w:val="008B0C5B"/>
    <w:rsid w:val="008D4B47"/>
    <w:rsid w:val="00916F25"/>
    <w:rsid w:val="00930FB9"/>
    <w:rsid w:val="00936E86"/>
    <w:rsid w:val="00971849"/>
    <w:rsid w:val="00971FEA"/>
    <w:rsid w:val="009A29D0"/>
    <w:rsid w:val="009D7E37"/>
    <w:rsid w:val="009E2D68"/>
    <w:rsid w:val="009F71C4"/>
    <w:rsid w:val="00A01ED3"/>
    <w:rsid w:val="00A01F17"/>
    <w:rsid w:val="00A061E9"/>
    <w:rsid w:val="00A15A4B"/>
    <w:rsid w:val="00AC2EF5"/>
    <w:rsid w:val="00B10311"/>
    <w:rsid w:val="00B13447"/>
    <w:rsid w:val="00B231B1"/>
    <w:rsid w:val="00B405F9"/>
    <w:rsid w:val="00B831D9"/>
    <w:rsid w:val="00BA587C"/>
    <w:rsid w:val="00BA79BA"/>
    <w:rsid w:val="00BC3BA9"/>
    <w:rsid w:val="00BC77FE"/>
    <w:rsid w:val="00C06046"/>
    <w:rsid w:val="00C24547"/>
    <w:rsid w:val="00C67DF7"/>
    <w:rsid w:val="00CC2094"/>
    <w:rsid w:val="00CE505C"/>
    <w:rsid w:val="00D22EBC"/>
    <w:rsid w:val="00D26797"/>
    <w:rsid w:val="00D5194A"/>
    <w:rsid w:val="00D52021"/>
    <w:rsid w:val="00D80860"/>
    <w:rsid w:val="00D82930"/>
    <w:rsid w:val="00D93F51"/>
    <w:rsid w:val="00DE654A"/>
    <w:rsid w:val="00E62B85"/>
    <w:rsid w:val="00E6710A"/>
    <w:rsid w:val="00E9424E"/>
    <w:rsid w:val="00ED1C4E"/>
    <w:rsid w:val="00ED66A8"/>
    <w:rsid w:val="00ED6F93"/>
    <w:rsid w:val="00EE2436"/>
    <w:rsid w:val="00F03423"/>
    <w:rsid w:val="00F33154"/>
    <w:rsid w:val="00F4717D"/>
    <w:rsid w:val="00F73ADE"/>
    <w:rsid w:val="00F73F44"/>
    <w:rsid w:val="00F861EA"/>
    <w:rsid w:val="00FE0C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Arial" w:hAnsi="Arial" w:ascii="Arial"/>
      <w:b/>
      <w:bCs/>
      <w:sz w:val="22"/>
    </w:rPr>
  </w:style>
  <w:style w:styleId="Naslov2" w:type="paragraph">
    <w:name w:val="heading 2"/>
    <w:basedOn w:val="Normal"/>
    <w:next w:val="Normal"/>
    <w:link w:val="Naslov2Char"/>
    <w:uiPriority w:val="9"/>
    <w:semiHidden/>
    <w:unhideWhenUsed/>
    <w:qFormat/>
    <w:rsid w:val="00563885"/>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F71C4"/>
    <w:pPr>
      <w:tabs>
        <w:tab w:pos="4536" w:val="center"/>
        <w:tab w:pos="9072" w:val="right"/>
      </w:tabs>
    </w:pPr>
  </w:style>
  <w:style w:styleId="Podnoje" w:type="paragraph">
    <w:name w:val="footer"/>
    <w:basedOn w:val="Normal"/>
    <w:rsid w:val="009F71C4"/>
    <w:pPr>
      <w:tabs>
        <w:tab w:pos="4536" w:val="center"/>
        <w:tab w:pos="9072" w:val="right"/>
      </w:tabs>
    </w:pPr>
  </w:style>
  <w:style w:styleId="Brojstranice" w:type="character">
    <w:name w:val="page number"/>
    <w:basedOn w:val="Zadanifontodlomka"/>
    <w:rsid w:val="009F71C4"/>
  </w:style>
  <w:style w:customStyle="true" w:styleId="Naslov2Char" w:type="character">
    <w:name w:val="Naslov 2 Char"/>
    <w:link w:val="Naslov2"/>
    <w:uiPriority w:val="9"/>
    <w:semiHidden/>
    <w:rsid w:val="00563885"/>
    <w:rPr>
      <w:rFonts w:cs="Times New Roman" w:eastAsia="Times New Roman" w:hAnsi="Cambria" w:ascii="Cambria"/>
      <w:b/>
      <w:bCs/>
      <w:i/>
      <w:iCs/>
      <w:sz w:val="28"/>
      <w:szCs w:val="28"/>
    </w:rPr>
  </w:style>
  <w:style w:styleId="Odlomakpopisa" w:type="paragraph">
    <w:name w:val="List Paragraph"/>
    <w:basedOn w:val="Normal"/>
    <w:uiPriority w:val="34"/>
    <w:qFormat/>
    <w:rsid w:val="007D2A73"/>
    <w:pPr>
      <w:ind w:left="720"/>
      <w:contextualSpacing/>
    </w:pPr>
  </w:style>
  <w:style w:styleId="Tijeloteksta" w:type="paragraph">
    <w:name w:val="Body Text"/>
    <w:basedOn w:val="Normal"/>
    <w:link w:val="TijelotekstaChar"/>
    <w:rsid w:val="007D2A73"/>
    <w:pPr>
      <w:overflowPunct w:val="false"/>
      <w:autoSpaceDE w:val="false"/>
      <w:autoSpaceDN w:val="false"/>
      <w:adjustRightInd w:val="false"/>
      <w:spacing w:after="120"/>
      <w:textAlignment w:val="baseline"/>
    </w:pPr>
    <w:rPr>
      <w:sz w:val="22"/>
      <w:szCs w:val="20"/>
    </w:rPr>
  </w:style>
  <w:style w:customStyle="true" w:styleId="TijelotekstaChar" w:type="character">
    <w:name w:val="Tijelo teksta Char"/>
    <w:link w:val="Tijeloteksta"/>
    <w:rsid w:val="007D2A73"/>
    <w:rPr>
      <w:sz w:val="22"/>
    </w:rPr>
  </w:style>
  <w:style w:styleId="Tekstbalonia" w:type="paragraph">
    <w:name w:val="Balloon Text"/>
    <w:basedOn w:val="Normal"/>
    <w:link w:val="TekstbaloniaChar"/>
    <w:uiPriority w:val="99"/>
    <w:semiHidden/>
    <w:unhideWhenUsed/>
    <w:rsid w:val="00B405F9"/>
    <w:rPr>
      <w:rFonts w:cs="Tahoma" w:hAnsi="Tahoma" w:ascii="Tahoma"/>
      <w:sz w:val="16"/>
      <w:szCs w:val="16"/>
    </w:rPr>
  </w:style>
  <w:style w:customStyle="true" w:styleId="TekstbaloniaChar" w:type="character">
    <w:name w:val="Tekst balončića Char"/>
    <w:link w:val="Tekstbalonia"/>
    <w:uiPriority w:val="99"/>
    <w:semiHidden/>
    <w:rsid w:val="00B405F9"/>
    <w:rPr>
      <w:rFonts w:cs="Tahoma" w:hAnsi="Tahoma" w:ascii="Tahoma"/>
      <w:sz w:val="16"/>
      <w:szCs w:val="16"/>
    </w:rPr>
  </w:style>
  <w:style w:styleId="Tekstrezerviranogmjesta" w:type="character">
    <w:name w:val="Placeholder Text"/>
    <w:basedOn w:val="Zadanifontodlomka"/>
    <w:uiPriority w:val="99"/>
    <w:semiHidden/>
    <w:rsid w:val="00641F14"/>
    <w:rPr>
      <w:color w:val="808080"/>
      <w:bdr w:space="0" w:sz="0" w:color="auto" w:val="none"/>
      <w:shd w:fill="auto" w:color="auto" w:val="clear"/>
    </w:rPr>
  </w:style>
  <w:style w:customStyle="true" w:styleId="eSPISCCParagraphDefaultFont" w:type="character">
    <w:name w:val="eSPIS_CC_Paragraph Default Font"/>
    <w:basedOn w:val="Zadanifontodlomka"/>
    <w:rsid w:val="00641F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1F14"/>
    <w:rPr>
      <w:bdr w:space="0" w:sz="0" w:color="auto" w:val="none"/>
      <w:shd w:fill="FFFFCC" w:color="auto" w:val="clear"/>
      <w:lang w:val="hr-HR"/>
    </w:rPr>
  </w:style>
  <w:style w:customStyle="true" w:styleId="PozadinaSvijetloCrvena" w:type="character">
    <w:name w:val="Pozadina_SvijetloCrvena"/>
    <w:basedOn w:val="eSPISCCParagraphDefaultFont"/>
    <w:rsid w:val="00641F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1F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Arial" w:cs="Arial" w:hAnsi="Arial"/>
      <w:b/>
      <w:bCs/>
      <w:sz w:val="22"/>
    </w:rPr>
  </w:style>
  <w:style w:styleId="Naslov2" w:type="paragraph">
    <w:name w:val="heading 2"/>
    <w:basedOn w:val="Normal"/>
    <w:next w:val="Normal"/>
    <w:link w:val="Naslov2Char"/>
    <w:uiPriority w:val="9"/>
    <w:semiHidden/>
    <w:unhideWhenUsed/>
    <w:qFormat/>
    <w:rsid w:val="00563885"/>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F71C4"/>
    <w:pPr>
      <w:tabs>
        <w:tab w:pos="4536" w:val="center"/>
        <w:tab w:pos="9072" w:val="right"/>
      </w:tabs>
    </w:pPr>
  </w:style>
  <w:style w:styleId="Podnoje" w:type="paragraph">
    <w:name w:val="footer"/>
    <w:basedOn w:val="Normal"/>
    <w:rsid w:val="009F71C4"/>
    <w:pPr>
      <w:tabs>
        <w:tab w:pos="4536" w:val="center"/>
        <w:tab w:pos="9072" w:val="right"/>
      </w:tabs>
    </w:pPr>
  </w:style>
  <w:style w:styleId="Brojstranice" w:type="character">
    <w:name w:val="page number"/>
    <w:basedOn w:val="Zadanifontodlomka"/>
    <w:rsid w:val="009F71C4"/>
  </w:style>
  <w:style w:customStyle="1" w:styleId="Naslov2Char" w:type="character">
    <w:name w:val="Naslov 2 Char"/>
    <w:link w:val="Naslov2"/>
    <w:uiPriority w:val="9"/>
    <w:semiHidden/>
    <w:rsid w:val="00563885"/>
    <w:rPr>
      <w:rFonts w:ascii="Cambria" w:cs="Times New Roman" w:eastAsia="Times New Roman" w:hAnsi="Cambria"/>
      <w:b/>
      <w:bCs/>
      <w:i/>
      <w:iCs/>
      <w:sz w:val="28"/>
      <w:szCs w:val="28"/>
    </w:rPr>
  </w:style>
  <w:style w:styleId="Odlomakpopisa" w:type="paragraph">
    <w:name w:val="List Paragraph"/>
    <w:basedOn w:val="Normal"/>
    <w:uiPriority w:val="34"/>
    <w:qFormat/>
    <w:rsid w:val="007D2A73"/>
    <w:pPr>
      <w:ind w:left="720"/>
      <w:contextualSpacing/>
    </w:pPr>
  </w:style>
  <w:style w:styleId="Tijeloteksta" w:type="paragraph">
    <w:name w:val="Body Text"/>
    <w:basedOn w:val="Normal"/>
    <w:link w:val="TijelotekstaChar"/>
    <w:rsid w:val="007D2A73"/>
    <w:pPr>
      <w:overflowPunct w:val="0"/>
      <w:autoSpaceDE w:val="0"/>
      <w:autoSpaceDN w:val="0"/>
      <w:adjustRightInd w:val="0"/>
      <w:spacing w:after="120"/>
      <w:textAlignment w:val="baseline"/>
    </w:pPr>
    <w:rPr>
      <w:sz w:val="22"/>
      <w:szCs w:val="20"/>
    </w:rPr>
  </w:style>
  <w:style w:customStyle="1" w:styleId="TijelotekstaChar" w:type="character">
    <w:name w:val="Tijelo teksta Char"/>
    <w:link w:val="Tijeloteksta"/>
    <w:rsid w:val="007D2A73"/>
    <w:rPr>
      <w:sz w:val="22"/>
    </w:rPr>
  </w:style>
  <w:style w:styleId="Tekstbalonia" w:type="paragraph">
    <w:name w:val="Balloon Text"/>
    <w:basedOn w:val="Normal"/>
    <w:link w:val="TekstbaloniaChar"/>
    <w:uiPriority w:val="99"/>
    <w:semiHidden/>
    <w:unhideWhenUsed/>
    <w:rsid w:val="00B405F9"/>
    <w:rPr>
      <w:rFonts w:ascii="Tahoma" w:cs="Tahoma" w:hAnsi="Tahoma"/>
      <w:sz w:val="16"/>
      <w:szCs w:val="16"/>
    </w:rPr>
  </w:style>
  <w:style w:customStyle="1" w:styleId="TekstbaloniaChar" w:type="character">
    <w:name w:val="Tekst balončića Char"/>
    <w:link w:val="Tekstbalonia"/>
    <w:uiPriority w:val="99"/>
    <w:semiHidden/>
    <w:rsid w:val="00B405F9"/>
    <w:rPr>
      <w:rFonts w:ascii="Tahoma" w:cs="Tahoma" w:hAnsi="Tahoma"/>
      <w:sz w:val="16"/>
      <w:szCs w:val="16"/>
    </w:rPr>
  </w:style>
  <w:style w:styleId="Tekstrezerviranogmjesta" w:type="character">
    <w:name w:val="Placeholder Text"/>
    <w:basedOn w:val="Zadanifontodlomka"/>
    <w:uiPriority w:val="99"/>
    <w:semiHidden/>
    <w:rsid w:val="00641F14"/>
    <w:rPr>
      <w:color w:val="808080"/>
      <w:bdr w:color="auto" w:space="0" w:sz="0" w:val="none"/>
      <w:shd w:color="auto" w:fill="auto" w:val="clear"/>
    </w:rPr>
  </w:style>
  <w:style w:customStyle="1" w:styleId="eSPISCCParagraphDefaultFont" w:type="character">
    <w:name w:val="eSPIS_CC_Paragraph Default Font"/>
    <w:basedOn w:val="Zadanifontodlomka"/>
    <w:rsid w:val="00641F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1F14"/>
    <w:rPr>
      <w:bdr w:color="auto" w:space="0" w:sz="0" w:val="none"/>
      <w:shd w:color="auto" w:fill="FFFFCC" w:val="clear"/>
      <w:lang w:val="hr-HR"/>
    </w:rPr>
  </w:style>
  <w:style w:customStyle="1" w:styleId="PozadinaSvijetloCrvena" w:type="character">
    <w:name w:val="Pozadina_SvijetloCrvena"/>
    <w:basedOn w:val="eSPISCCParagraphDefaultFont"/>
    <w:rsid w:val="00641F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1F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 u referadi
preslika dijela spisa na VTS</izvorni_sadrzaj>
    <derivirana_varijabla naziv="DomainObject.Predmet.Opis_1">original spis u referadi
preslika dijela spisa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St-434/2015</izvorni_sadrzaj>
    <derivirana_varijabla naziv="DomainObject.Predmet.OznakaBroj_1">St-434/2015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FRAGUM NEKRETNINE d.o.o.</izvorni_sadrzaj>
    <derivirana_varijabla naziv="DomainObject.Predmet.ProtustrankaFormated_1">  FRAGUM NEKRETNINE d.o.o.</derivirana_varijabla>
  </DomainObject.Predmet.ProtustrankaFormated>
  <DomainObject.Predmet.ProtustrankaFormatedOIB>
    <izvorni_sadrzaj>  FRAGUM NEKRETNINE d.o.o., OIB 66208885358</izvorni_sadrzaj>
    <derivirana_varijabla naziv="DomainObject.Predmet.ProtustrankaFormatedOIB_1">  FRAGUM NEKRETNINE d.o.o., OIB 66208885358</derivirana_varijabla>
  </DomainObject.Predmet.ProtustrankaFormatedOIB>
  <DomainObject.Predmet.ProtustrankaFormatedWithAdress>
    <izvorni_sadrzaj> FRAGUM NEKRETNINE d.o.o., Slavonska avenija 26/1, 10000 Zagreb</izvorni_sadrzaj>
    <derivirana_varijabla naziv="DomainObject.Predmet.ProtustrankaFormatedWithAdress_1"> FRAGUM NEKRETNINE d.o.o., Slavonska avenija 26/1, 10000 Zagreb</derivirana_varijabla>
  </DomainObject.Predmet.ProtustrankaFormatedWithAdress>
  <DomainObject.Predmet.ProtustrankaFormatedWithAdressOIB>
    <izvorni_sadrzaj> FRAGUM NEKRETNINE d.o.o., OIB 66208885358, Slavonska avenija 26/1, 10000 Zagreb</izvorni_sadrzaj>
    <derivirana_varijabla naziv="DomainObject.Predmet.ProtustrankaFormatedWithAdressOIB_1"> FRAGUM NEKRETNINE d.o.o., OIB 66208885358, Slavonska avenija 26/1, 10000 Zagreb</derivirana_varijabla>
  </DomainObject.Predmet.ProtustrankaFormatedWithAdressOIB>
  <DomainObject.Predmet.ProtustrankaWithAdress>
    <izvorni_sadrzaj>FRAGUM NEKRETNINE d.o.o. Slavonska avenija 26/1, 10000 Zagreb</izvorni_sadrzaj>
    <derivirana_varijabla naziv="DomainObject.Predmet.ProtustrankaWithAdress_1">FRAGUM NEKRETNINE d.o.o. Slavonska avenija 26/1, 10000 Zagreb</derivirana_varijabla>
  </DomainObject.Predmet.ProtustrankaWithAdress>
  <DomainObject.Predmet.ProtustrankaWithAdressOIB>
    <izvorni_sadrzaj>FRAGUM NEKRETNINE d.o.o., OIB 66208885358, Slavonska avenija 26/1, 10000 Zagreb</izvorni_sadrzaj>
    <derivirana_varijabla naziv="DomainObject.Predmet.ProtustrankaWithAdressOIB_1">FRAGUM NEKRETNINE d.o.o., OIB 66208885358, Slavonska avenija 26/1, 10000 Zagreb</derivirana_varijabla>
  </DomainObject.Predmet.ProtustrankaWithAdressOIB>
  <DomainObject.Predmet.ProtustrankaNazivFormated>
    <izvorni_sadrzaj>FRAGUM NEKRETNINE d.o.o.</izvorni_sadrzaj>
    <derivirana_varijabla naziv="DomainObject.Predmet.ProtustrankaNazivFormated_1">FRAGUM NEKRETNINE d.o.o.</derivirana_varijabla>
  </DomainObject.Predmet.ProtustrankaNazivFormated>
  <DomainObject.Predmet.ProtustrankaNazivFormatedOIB>
    <izvorni_sadrzaj>FRAGUM NEKRETNINE d.o.o., OIB 66208885358</izvorni_sadrzaj>
    <derivirana_varijabla naziv="DomainObject.Predmet.ProtustrankaNazivFormatedOIB_1">FRAGUM NEKRETNINE d.o.o., OIB 66208885358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13. srpnja 2016.</izvorni_sadrzaj>
    <derivirana_varijabla naziv="DomainObject.Predmet.SpisIzvanSuda.DatumIzlazaSpisa_1">13. srpnja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PROleasing d.o.o. u likvidaciji zastupanog po punomoćniku OD MAMIĆPERIĆREBERSKI RIMAC</izvorni_sadrzaj>
    <derivirana_varijabla naziv="DomainObject.Predmet.StrankaFormated_1">  PROleasing d.o.o. u likvidaciji zastupanog po punomoćniku OD MAMIĆPERIĆREBERSKI RIMAC</derivirana_varijabla>
  </DomainObject.Predmet.StrankaFormated>
  <DomainObject.Predmet.StrankaFormatedOIB>
    <izvorni_sadrzaj>  PROleasing d.o.o. u likvidaciji, OIB 66219812327 zastupanog po punomoćniku OD MAMIĆPERIĆREBERSKI RIMAC</izvorni_sadrzaj>
    <derivirana_varijabla naziv="DomainObject.Predmet.StrankaFormatedOIB_1">  PROleasing d.o.o. u likvidaciji, OIB 66219812327 zastupanog po punomoćniku OD MAMIĆPERIĆREBERSKI RIMAC</derivirana_varijabla>
  </DomainObject.Predmet.StrankaFormatedOIB>
  <DomainObject.Predmet.StrankaFormatedWithAdress>
    <izvorni_sadrzaj> PROleasing d.o.o. u likvidaciji, Prolaz Marije Krucifikse Kozulić 2, 51000 Rijeka zastupanog po punomoćniku OD MAMIĆPERIĆREBERSKI RIMAC</izvorni_sadrzaj>
    <derivirana_varijabla naziv="DomainObject.Predmet.StrankaFormatedWithAdress_1"> PROleasing d.o.o. u likvidaciji, Prolaz Marije Krucifikse Kozulić 2, 51000 Rijeka zastupanog po punomoćniku OD MAMIĆPERIĆREBERSKI RIMAC</derivirana_varijabla>
  </DomainObject.Predmet.StrankaFormatedWithAdress>
  <DomainObject.Predmet.StrankaFormatedWithAdressOIB>
    <izvorni_sadrzaj> PROleasing d.o.o. u likvidaciji, OIB 66219812327, Prolaz Marije Krucifikse Kozulić 2, 51000 Rijeka zastupanog po punomoćniku OD MAMIĆPERIĆREBERSKI RIMAC</izvorni_sadrzaj>
    <derivirana_varijabla naziv="DomainObject.Predmet.StrankaFormatedWithAdressOIB_1"> PROleasing d.o.o. u likvidaciji, OIB 66219812327, Prolaz Marije Krucifikse Kozulić 2, 51000 Rijeka zastupanog po punomoćniku OD MAMIĆPERIĆREBERSKI RIMAC</derivirana_varijabla>
  </DomainObject.Predmet.StrankaFormatedWithAdressOIB>
  <DomainObject.Predmet.StrankaWithAdress>
    <izvorni_sadrzaj>PROleasing d.o.o. u likvidaciji Prolaz Marije Krucifikse Kozulić 2,51000 Rijeka</izvorni_sadrzaj>
    <derivirana_varijabla naziv="DomainObject.Predmet.StrankaWithAdress_1">PROleasing d.o.o. u likvidaciji Prolaz Marije Krucifikse Kozulić 2,51000 Rijeka</derivirana_varijabla>
  </DomainObject.Predmet.StrankaWithAdress>
  <DomainObject.Predmet.StrankaWithAdressOIB>
    <izvorni_sadrzaj>PROleasing d.o.o. u likvidaciji, OIB 66219812327, Prolaz Marije Krucifikse Kozulić 2,51000 Rijeka</izvorni_sadrzaj>
    <derivirana_varijabla naziv="DomainObject.Predmet.StrankaWithAdressOIB_1">PROleasing d.o.o. u likvidaciji, OIB 66219812327, Prolaz Marije Krucifikse Kozulić 2,51000 Rijeka</derivirana_varijabla>
  </DomainObject.Predmet.StrankaWithAdressOIB>
  <DomainObject.Predmet.StrankaNazivFormated>
    <izvorni_sadrzaj>PROleasing d.o.o. u likvidaciji</izvorni_sadrzaj>
    <derivirana_varijabla naziv="DomainObject.Predmet.StrankaNazivFormated_1">PROleasing d.o.o. u likvidaciji</derivirana_varijabla>
  </DomainObject.Predmet.StrankaNazivFormated>
  <DomainObject.Predmet.StrankaNazivFormatedOIB>
    <izvorni_sadrzaj>PROleasing d.o.o. u likvidaciji, OIB 66219812327</izvorni_sadrzaj>
    <derivirana_varijabla naziv="DomainObject.Predmet.StrankaNazivFormatedOIB_1">PROleasing d.o.o. u likvidaciji, OIB 66219812327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PROleasing d.o.o. u likvidaciji zastupanog po punomoćniku OD MAMIĆPERIĆREBERSKI RIMAC</item>
    </izvorni_sadrzaj>
    <derivirana_varijabla naziv="DomainObject.Predmet.StrankaListFormated_1">
      <item>PROleasing d.o.o. u likvidaciji zastupanog po punomoćniku OD MAMIĆPERIĆREBERSKI RIMAC</item>
    </derivirana_varijabla>
  </DomainObject.Predmet.StrankaListFormated>
  <DomainObject.Predmet.StrankaListFormatedOIB>
    <izvorni_sadrzaj>
      <item>PROleasing d.o.o. u likvidaciji, OIB 66219812327 zastupanog po punomoćniku OD MAMIĆPERIĆREBERSKI RIMAC</item>
    </izvorni_sadrzaj>
    <derivirana_varijabla naziv="DomainObject.Predmet.StrankaListFormatedOIB_1">
      <item>PROleasing d.o.o. u likvidaciji, OIB 66219812327 zastupanog po punomoćniku OD MAMIĆPERIĆREBERSKI RIMAC</item>
    </derivirana_varijabla>
  </DomainObject.Predmet.StrankaListFormatedOIB>
  <DomainObject.Predmet.StrankaListFormatedWithAdress>
    <izvorni_sadrzaj>
      <item>PROleasing d.o.o. u likvidaciji, Prolaz Marije Krucifikse Kozulić 2, 51000 Rijeka zastupanog po punomoćniku OD MAMIĆPERIĆREBERSKI RIMAC</item>
    </izvorni_sadrzaj>
    <derivirana_varijabla naziv="DomainObject.Predmet.StrankaListFormatedWithAdress_1">
      <item>PROleasing d.o.o. u likvidaciji, Prolaz Marije Krucifikse Kozulić 2, 51000 Rijeka zastupanog po punomoćniku OD MAMIĆPERIĆREBERSKI RIMAC</item>
    </derivirana_varijabla>
  </DomainObject.Predmet.StrankaListFormatedWithAdress>
  <DomainObject.Predmet.StrankaListFormatedWithAdressOIB>
    <izvorni_sadrzaj>
      <item>PROleasing d.o.o. u likvidaciji, OIB 66219812327, Prolaz Marije Krucifikse Kozulić 2, 51000 Rijeka zastupanog po punomoćniku OD MAMIĆPERIĆREBERSKI RIMAC</item>
    </izvorni_sadrzaj>
    <derivirana_varijabla naziv="DomainObject.Predmet.StrankaListFormatedWithAdressOIB_1">
      <item>PROleasing d.o.o. u likvidaciji, OIB 66219812327, Prolaz Marije Krucifikse Kozulić 2, 51000 Rijeka zastupanog po punomoćniku OD MAMIĆPERIĆREBERSKI RIMAC</item>
    </derivirana_varijabla>
  </DomainObject.Predmet.StrankaListFormatedWithAdressOIB>
  <DomainObject.Predmet.StrankaListNazivFormated>
    <izvorni_sadrzaj>
      <item>PROleasing d.o.o. u likvidaciji</item>
    </izvorni_sadrzaj>
    <derivirana_varijabla naziv="DomainObject.Predmet.StrankaListNazivFormated_1">
      <item>PROleasing d.o.o. u likvidaciji</item>
    </derivirana_varijabla>
  </DomainObject.Predmet.StrankaListNazivFormated>
  <DomainObject.Predmet.StrankaListNazivFormatedOIB>
    <izvorni_sadrzaj>
      <item>PROleasing d.o.o. u likvidaciji, OIB 66219812327</item>
    </izvorni_sadrzaj>
    <derivirana_varijabla naziv="DomainObject.Predmet.StrankaListNazivFormatedOIB_1">
      <item>PROleasing d.o.o. u likvidaciji, OIB 66219812327</item>
    </derivirana_varijabla>
  </DomainObject.Predmet.StrankaListNazivFormatedOIB>
  <DomainObject.Predmet.ProtuStrankaListFormated>
    <izvorni_sadrzaj>
      <item>FRAGUM NEKRETNINE d.o.o.</item>
    </izvorni_sadrzaj>
    <derivirana_varijabla naziv="DomainObject.Predmet.ProtuStrankaListFormated_1">
      <item>FRAGUM NEKRETNINE d.o.o.</item>
    </derivirana_varijabla>
  </DomainObject.Predmet.ProtuStrankaListFormated>
  <DomainObject.Predmet.ProtuStrankaListFormatedOIB>
    <izvorni_sadrzaj>
      <item>FRAGUM NEKRETNINE d.o.o., OIB 66208885358</item>
    </izvorni_sadrzaj>
    <derivirana_varijabla naziv="DomainObject.Predmet.ProtuStrankaListFormatedOIB_1">
      <item>FRAGUM NEKRETNINE d.o.o., OIB 66208885358</item>
    </derivirana_varijabla>
  </DomainObject.Predmet.ProtuStrankaListFormatedOIB>
  <DomainObject.Predmet.ProtuStrankaListFormatedWithAdress>
    <izvorni_sadrzaj>
      <item>FRAGUM NEKRETNINE d.o.o., Slavonska avenija 26/1, 10000 Zagreb</item>
    </izvorni_sadrzaj>
    <derivirana_varijabla naziv="DomainObject.Predmet.ProtuStrankaListFormatedWithAdress_1">
      <item>FRAGUM NEKRETNINE d.o.o., Slavonska avenija 26/1, 10000 Zagreb</item>
    </derivirana_varijabla>
  </DomainObject.Predmet.ProtuStrankaListFormatedWithAdress>
  <DomainObject.Predmet.ProtuStrankaListFormatedWithAdressOIB>
    <izvorni_sadrzaj>
      <item>FRAGUM NEKRETNINE d.o.o., OIB 66208885358, Slavonska avenija 26/1, 10000 Zagreb</item>
    </izvorni_sadrzaj>
    <derivirana_varijabla naziv="DomainObject.Predmet.ProtuStrankaListFormatedWithAdressOIB_1">
      <item>FRAGUM NEKRETNINE d.o.o., OIB 66208885358, Slavonska avenija 26/1, 10000 Zagreb</item>
    </derivirana_varijabla>
  </DomainObject.Predmet.ProtuStrankaListFormatedWithAdressOIB>
  <DomainObject.Predmet.ProtuStrankaListNazivFormated>
    <izvorni_sadrzaj>
      <item>FRAGUM NEKRETNINE d.o.o.</item>
    </izvorni_sadrzaj>
    <derivirana_varijabla naziv="DomainObject.Predmet.ProtuStrankaListNazivFormated_1">
      <item>FRAGUM NEKRETNINE d.o.o.</item>
    </derivirana_varijabla>
  </DomainObject.Predmet.ProtuStrankaListNazivFormated>
  <DomainObject.Predmet.ProtuStrankaListNazivFormatedOIB>
    <izvorni_sadrzaj>
      <item>FRAGUM NEKRETNINE d.o.o., OIB 66208885358</item>
    </izvorni_sadrzaj>
    <derivirana_varijabla naziv="DomainObject.Predmet.ProtuStrankaListNazivFormatedOIB_1">
      <item>FRAGUM NEKRETNINE d.o.o., OIB 66208885358</item>
    </derivirana_varijabla>
  </DomainObject.Predmet.ProtuStrankaListNazivFormatedOIB>
  <DomainObject.Predmet.OstaliListFormated>
    <izvorni_sadrzaj>
      <item>OD MAMIĆPERIĆREBERSKI RIMAC punomoćnik sudionika u postupku PROleasing d.o.o. u likvidaciji</item>
      <item>Ivan Olujić</item>
      <item>Anamaria Ivanković</item>
      <item>Ilić, Orehovec &amp; Partneri, odvjetničko društvo d.o.o.</item>
    </izvorni_sadrzaj>
    <derivirana_varijabla naziv="DomainObject.Predmet.OstaliListFormated_1">
      <item>OD MAMIĆPERIĆREBERSKI RIMAC punomoćnik sudionika u postupku PROleasing d.o.o. u likvidaciji</item>
      <item>Ivan Olujić</item>
      <item>Anamaria Ivanković</item>
      <item>Ilić, Orehovec &amp; Partneri, odvjetničko društvo d.o.o.</item>
    </derivirana_varijabla>
  </DomainObject.Predmet.OstaliListFormated>
  <DomainObject.Predmet.OstaliListFormatedOIB>
    <izvorni_sadrzaj>
      <item>OD MAMIĆPERIĆREBERSKI RIMAC punomoćnik sudionika u postupku PROleasing d.o.o. u likvidaciji</item>
      <item>Ivan Olujić, OIB 89306429069</item>
      <item>Anamaria Ivanković, OIB 26902318451</item>
      <item>Ilić, Orehovec &amp; Partneri, odvjetničko društvo d.o.o., OIB 95898073413</item>
    </izvorni_sadrzaj>
    <derivirana_varijabla naziv="DomainObject.Predmet.OstaliListFormatedOIB_1">
      <item>OD MAMIĆPERIĆREBERSKI RIMAC punomoćnik sudionika u postupku PROleasing d.o.o. u likvidaciji</item>
      <item>Ivan Olujić, OIB 89306429069</item>
      <item>Anamaria Ivanković, OIB 26902318451</item>
      <item>Ilić, Orehovec &amp; Partneri, odvjetničko društvo d.o.o., OIB 95898073413</item>
    </derivirana_varijabla>
  </DomainObject.Predmet.OstaliListFormatedOIB>
  <DomainObject.Predmet.OstaliListFormatedWithAdress>
    <izvorni_sadrzaj>
      <item>OD MAMIĆPERIĆREBERSKI RIMAC, RADNIČKA C. 80, 10000 Zagreb punomoćnik sudionika u postupku PROleasing d.o.o. u likvidaciji</item>
      <item>Ivan Olujić, Šestinski Vijenac 42a, 10000 Zagreb</item>
      <item>Anamaria Ivanković, Britanski Trg 10, 10000 Zagreb</item>
      <item>Ilić, Orehovec &amp; Partneri, odvjetničko društvo d.o.o., Smičiklasova 18, 10000 Zagreb</item>
    </izvorni_sadrzaj>
    <derivirana_varijabla naziv="DomainObject.Predmet.OstaliListFormatedWithAdress_1">
      <item>OD MAMIĆPERIĆREBERSKI RIMAC, RADNIČKA C. 80, 10000 Zagreb punomoćnik sudionika u postupku PROleasing d.o.o. u likvidaciji</item>
      <item>Ivan Olujić, Šestinski Vijenac 42a, 10000 Zagreb</item>
      <item>Anamaria Ivanković, Britanski Trg 10, 10000 Zagreb</item>
      <item>Ilić, Orehovec &amp; Partneri, odvjetničko društvo d.o.o., Smičiklasova 18, 10000 Zagreb</item>
    </derivirana_varijabla>
  </DomainObject.Predmet.OstaliListFormatedWithAdress>
  <DomainObject.Predmet.OstaliListFormatedWithAdressOIB>
    <izvorni_sadrzaj>
      <item>OD MAMIĆPERIĆREBERSKI RIMAC, RADNIČKA C. 80, 10000 Zagreb punomoćnik sudionika u postupku PROleasing d.o.o. u likvidaciji</item>
      <item>Ivan Olujić, OIB 89306429069, Šestinski Vijenac 42a, 10000 Zagreb</item>
      <item>Anamaria Ivanković, OIB 26902318451, Britanski Trg 10, 10000 Zagreb</item>
      <item>Ilić, Orehovec &amp; Partneri, odvjetničko društvo d.o.o., OIB 95898073413, Smičiklasova 18, 10000 Zagreb</item>
    </izvorni_sadrzaj>
    <derivirana_varijabla naziv="DomainObject.Predmet.OstaliListFormatedWithAdressOIB_1">
      <item>OD MAMIĆPERIĆREBERSKI RIMAC, RADNIČKA C. 80, 10000 Zagreb punomoćnik sudionika u postupku PROleasing d.o.o. u likvidaciji</item>
      <item>Ivan Olujić, OIB 89306429069, Šestinski Vijenac 42a, 10000 Zagreb</item>
      <item>Anamaria Ivanković, OIB 26902318451, Britanski Trg 10, 10000 Zagreb</item>
      <item>Ilić, Orehovec &amp; Partneri, odvjetničko društvo d.o.o., OIB 95898073413, Smičiklasova 18, 10000 Zagreb</item>
    </derivirana_varijabla>
  </DomainObject.Predmet.OstaliListFormatedWithAdressOIB>
  <DomainObject.Predmet.OstaliListNazivFormated>
    <izvorni_sadrzaj>
      <item>OD MAMIĆPERIĆREBERSKI RIMAC</item>
      <item>Ivan Olujić</item>
      <item>Anamaria Ivanković</item>
      <item>Ilić, Orehovec &amp; Partneri, odvjetničko društvo d.o.o.</item>
    </izvorni_sadrzaj>
    <derivirana_varijabla naziv="DomainObject.Predmet.OstaliListNazivFormated_1">
      <item>OD MAMIĆPERIĆREBERSKI RIMAC</item>
      <item>Ivan Olujić</item>
      <item>Anamaria Ivanković</item>
      <item>Ilić, Orehovec &amp; Partneri, odvjetničko društvo d.o.o.</item>
    </derivirana_varijabla>
  </DomainObject.Predmet.OstaliListNazivFormated>
  <DomainObject.Predmet.OstaliListNazivFormatedOIB>
    <izvorni_sadrzaj>
      <item>OD MAMIĆPERIĆREBERSKI RIMAC</item>
      <item>Ivan Olujić, OIB 89306429069</item>
      <item>Anamaria Ivanković, OIB 26902318451</item>
      <item>Ilić, Orehovec &amp; Partneri, odvjetničko društvo d.o.o., OIB 95898073413</item>
    </izvorni_sadrzaj>
    <derivirana_varijabla naziv="DomainObject.Predmet.OstaliListNazivFormatedOIB_1">
      <item>OD MAMIĆPERIĆREBERSKI RIMAC</item>
      <item>Ivan Olujić, OIB 89306429069</item>
      <item>Anamaria Ivanković, OIB 26902318451</item>
      <item>Ilić, Orehovec &amp; Partneri, odvjetničko društvo d.o.o.,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PROleasing d.o.o. u likvidaciji</izvorni_sadrzaj>
    <derivirana_varijabla naziv="DomainObject.Predmet.StrankaIDrugi_1">PROleasing d.o.o. u likvidaciji</derivirana_varijabla>
  </DomainObject.Predmet.StrankaIDrugi>
  <DomainObject.Predmet.ProtustrankaIDrugi>
    <izvorni_sadrzaj>FRAGUM NEKRETNINE d.o.o.</izvorni_sadrzaj>
    <derivirana_varijabla naziv="DomainObject.Predmet.ProtustrankaIDrugi_1">FRAGUM NEKRETNINE d.o.o.</derivirana_varijabla>
  </DomainObject.Predmet.ProtustrankaIDrugi>
  <DomainObject.Predmet.StrankaIDrugiAdressOIB>
    <izvorni_sadrzaj>PROleasing d.o.o. u likvidaciji, OIB 66219812327, Prolaz Marije Krucifikse Kozulić 2, 51000 Rijeka</izvorni_sadrzaj>
    <derivirana_varijabla naziv="DomainObject.Predmet.StrankaIDrugiAdressOIB_1">PROleasing d.o.o. u likvidaciji, OIB 66219812327, Prolaz Marije Krucifikse Kozulić 2, 51000 Rijeka</derivirana_varijabla>
  </DomainObject.Predmet.StrankaIDrugiAdressOIB>
  <DomainObject.Predmet.ProtustrankaIDrugiAdressOIB>
    <izvorni_sadrzaj>FRAGUM NEKRETNINE d.o.o., OIB 66208885358, Slavonska avenija 26/1, 10000 Zagreb</izvorni_sadrzaj>
    <derivirana_varijabla naziv="DomainObject.Predmet.ProtustrankaIDrugiAdressOIB_1">FRAGUM NEKRETNINE d.o.o., OIB 66208885358, Slavonska avenija 26/1,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PROleasing d.o.o. u likvidaciji</item>
      <item>OD MAMIĆPERIĆREBERSKI RIMAC</item>
      <item>FRAGUM NEKRETNINE d.o.o.</item>
      <item>Ivan Olujić</item>
      <item>Anamaria Ivanković</item>
      <item>Ilić, Orehovec &amp; Partneri, odvjetničko društvo d.o.o.</item>
    </izvorni_sadrzaj>
    <derivirana_varijabla naziv="DomainObject.Predmet.SudioniciListNaziv_1">
      <item>PROleasing d.o.o. u likvidaciji</item>
      <item>OD MAMIĆPERIĆREBERSKI RIMAC</item>
      <item>FRAGUM NEKRETNINE d.o.o.</item>
      <item>Ivan Olujić</item>
      <item>Anamaria Ivanković</item>
      <item>Ilić, Orehovec &amp; Partneri, odvjetničko društvo d.o.o.</item>
    </derivirana_varijabla>
  </DomainObject.Predmet.SudioniciListNaziv>
  <DomainObject.Predmet.SudioniciListAdressOIB>
    <izvorni_sadrzaj>
      <item>PROleasing d.o.o. u likvidaciji, OIB 66219812327, Prolaz Marije Krucifikse Kozulić 2,51000 Rijeka</item>
      <item>OD MAMIĆPERIĆREBERSKI RIMAC, RADNIČKA C. 80,10000 Zagreb</item>
      <item>FRAGUM NEKRETNINE d.o.o., OIB 66208885358, Slavonska avenija 26/1,10000 Zagreb</item>
      <item>Ivan Olujić, OIB 89306429069, Šestinski Vijenac 42a,10000 Zagreb</item>
      <item>Anamaria Ivanković, OIB 26902318451, Britanski Trg 10,10000 Zagreb</item>
      <item>Ilić, Orehovec &amp; Partneri, odvjetničko društvo d.o.o., OIB 95898073413, Smičiklasova 18,10000 Zagreb</item>
    </izvorni_sadrzaj>
    <derivirana_varijabla naziv="DomainObject.Predmet.SudioniciListAdressOIB_1">
      <item>PROleasing d.o.o. u likvidaciji, OIB 66219812327, Prolaz Marije Krucifikse Kozulić 2,51000 Rijeka</item>
      <item>OD MAMIĆPERIĆREBERSKI RIMAC, RADNIČKA C. 80,10000 Zagreb</item>
      <item>FRAGUM NEKRETNINE d.o.o., OIB 66208885358, Slavonska avenija 26/1,10000 Zagreb</item>
      <item>Ivan Olujić, OIB 89306429069, Šestinski Vijenac 42a,10000 Zagreb</item>
      <item>Anamaria Ivanković, OIB 26902318451, Britanski Trg 10,10000 Zagreb</item>
      <item>Ilić, Orehovec &amp; Partneri, odvjetničko društvo d.o.o., OIB 95898073413,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66219812327</item>
      <item>, OIB null</item>
      <item>, OIB 66208885358</item>
      <item>, OIB 89306429069</item>
      <item>, OIB 26902318451</item>
      <item>, OIB 95898073413</item>
    </izvorni_sadrzaj>
    <derivirana_varijabla naziv="DomainObject.Predmet.SudioniciListNazivOIB_1">
      <item>, OIB 66219812327</item>
      <item>, OIB null</item>
      <item>, OIB 66208885358</item>
      <item>, OIB 89306429069</item>
      <item>, OIB 26902318451</item>
      <item>, OIB 95898073413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ZAGREBU</properties:Company>
  <properties:Pages>3</properties:Pages>
  <properties:Words>945</properties:Words>
  <properties:Characters>5563</properties:Characters>
  <properties:Lines>118</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2016-07-18T12:08:00Z</dcterms:created>
  <dc:creator>Alica Pelicarić</dc:creator>
  <cp:lastModifiedBy>Valentina Delač</cp:lastModifiedBy>
  <cp:lastPrinted>2016-07-18T12:07:00Z</cp:lastPrinted>
  <dcterms:modified xmlns:xsi="http://www.w3.org/2001/XMLSchema-instance" xsi:type="dcterms:W3CDTF">2016-07-18T12:25:00Z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