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25bd" w14:paraId="73425b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3607E4">
        <w:rPr>
          <w:color w:themeColor="text1" w:val="000000"/>
        </w:rPr>
        <w:t xml:space="preserve">dužnikom </w:t>
      </w:r>
      <w:r w:rsidR="00DE49F9">
        <w:rPr>
          <w:color w:themeColor="text1" w:val="000000"/>
        </w:rPr>
        <w:t>KELAVA GRAĐENJE d.o.o. za građenje, Split, Dinka Šimunovića 25, OIB: 85564409169</w:t>
      </w:r>
      <w:r w:rsidR="002C4AE4">
        <w:rPr>
          <w:color w:themeColor="text1" w:val="000000"/>
        </w:rPr>
        <w:t xml:space="preserve"> </w:t>
      </w:r>
      <w:r w:rsidR="00B1659E">
        <w:rPr>
          <w:color w:themeColor="text1" w:val="000000"/>
        </w:rPr>
        <w:t xml:space="preserve">dana 25. </w:t>
      </w:r>
      <w:r w:rsidR="00CA6CDA">
        <w:rPr>
          <w:color w:themeColor="text1" w:val="000000"/>
        </w:rPr>
        <w:t>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3607E4">
        <w:rPr>
          <w:color w:themeColor="text1" w:val="000000"/>
        </w:rPr>
        <w:t xml:space="preserve"> </w:t>
      </w:r>
      <w:r w:rsidR="00DE49F9">
        <w:rPr>
          <w:color w:themeColor="text1" w:val="000000"/>
        </w:rPr>
        <w:t>KELAVA GRAĐENJE d.o.o. za građenje, Split, Dinka Šimunovića 25, OIB: 85564409169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3607E4">
        <w:rPr>
          <w:color w:themeColor="text1" w:val="000000"/>
        </w:rPr>
        <w:t xml:space="preserve"> 0</w:t>
      </w:r>
      <w:r w:rsidR="00DE49F9">
        <w:rPr>
          <w:color w:themeColor="text1" w:val="000000"/>
        </w:rPr>
        <w:t>9</w:t>
      </w:r>
      <w:r w:rsidR="003607E4">
        <w:rPr>
          <w:color w:themeColor="text1" w:val="000000"/>
        </w:rPr>
        <w:t xml:space="preserve">. </w:t>
      </w:r>
      <w:r w:rsidR="00DE49F9">
        <w:rPr>
          <w:color w:themeColor="text1" w:val="000000"/>
        </w:rPr>
        <w:t>prosinca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3607E4">
        <w:rPr>
          <w:color w:themeColor="text1" w:val="000000"/>
        </w:rPr>
        <w:t xml:space="preserve"> razdoblju od 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E49F9">
        <w:rPr>
          <w:color w:themeColor="text1" w:val="000000"/>
        </w:rPr>
        <w:t>100.389,31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3607E4">
      <w:rPr>
        <w:color w:themeColor="text1" w:val="000000"/>
      </w:rPr>
      <w:t>Posl.br. 21.St-</w:t>
    </w:r>
    <w:r w:rsidR="00DE49F9">
      <w:rPr>
        <w:color w:themeColor="text1" w:val="000000"/>
      </w:rPr>
      <w:t>2772</w:t>
    </w:r>
    <w:r w:rsidRPr="00862110">
      <w:rPr>
        <w:color w:themeColor="text1" w:val="000000"/>
      </w:rPr>
      <w:t>/2015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607E4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407D2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0653B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A6CDA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DE49F9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2772</izvorni_sadrzaj>
    <derivirana_varijabla naziv="DomainObject.Predmet.Broj_1">2772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St-2772/2015</izvorni_sadrzaj>
    <derivirana_varijabla naziv="DomainObject.Predmet.OznakaBroj_1">St-2772/2015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KELAVA GRAĐENJE d.o.o. za građenje</izvorni_sadrzaj>
    <derivirana_varijabla naziv="DomainObject.Predmet.ProtustrankaFormated_1">  KELAVA GRAĐENJE d.o.o. za građenje</derivirana_varijabla>
  </DomainObject.Predmet.ProtustrankaFormated>
  <DomainObject.Predmet.ProtustrankaFormatedOIB>
    <izvorni_sadrzaj>  KELAVA GRAĐENJE d.o.o. za građenje, OIB 85564409169</izvorni_sadrzaj>
    <derivirana_varijabla naziv="DomainObject.Predmet.ProtustrankaFormatedOIB_1">  KELAVA GRAĐENJE d.o.o. za građenje, OIB 85564409169</derivirana_varijabla>
  </DomainObject.Predmet.ProtustrankaFormatedOIB>
  <DomainObject.Predmet.ProtustrankaFormatedWithAdress>
    <izvorni_sadrzaj> KELAVA GRAĐENJE d.o.o. za građenje, Dinka Šimunovića 25, 21000 Split</izvorni_sadrzaj>
    <derivirana_varijabla naziv="DomainObject.Predmet.ProtustrankaFormatedWithAdress_1"> KELAVA GRAĐENJE d.o.o. za građenje, Dinka Šimunovića 25, 21000 Split</derivirana_varijabla>
  </DomainObject.Predmet.ProtustrankaFormatedWithAdress>
  <DomainObject.Predmet.ProtustrankaFormatedWithAdressOIB>
    <izvorni_sadrzaj> KELAVA GRAĐENJE d.o.o. za građenje, OIB 85564409169, Dinka Šimunovića 25, 21000 Split</izvorni_sadrzaj>
    <derivirana_varijabla naziv="DomainObject.Predmet.ProtustrankaFormatedWithAdressOIB_1"> KELAVA GRAĐENJE d.o.o. za građenje, OIB 85564409169, Dinka Šimunovića 25, 21000 Split</derivirana_varijabla>
  </DomainObject.Predmet.ProtustrankaFormatedWithAdressOIB>
  <DomainObject.Predmet.ProtustrankaWithAdress>
    <izvorni_sadrzaj>KELAVA GRAĐENJE d.o.o. za građenje Dinka Šimunovića 25, 21000 Split</izvorni_sadrzaj>
    <derivirana_varijabla naziv="DomainObject.Predmet.ProtustrankaWithAdress_1">KELAVA GRAĐENJE d.o.o. za građenje Dinka Šimunovića 25, 21000 Split</derivirana_varijabla>
  </DomainObject.Predmet.ProtustrankaWithAdress>
  <DomainObject.Predmet.ProtustrankaWithAdressOIB>
    <izvorni_sadrzaj>KELAVA GRAĐENJE d.o.o. za građenje, OIB 85564409169, Dinka Šimunovića 25, 21000 Split</izvorni_sadrzaj>
    <derivirana_varijabla naziv="DomainObject.Predmet.ProtustrankaWithAdressOIB_1">KELAVA GRAĐENJE d.o.o. za građenje, OIB 85564409169, Dinka Šimunovića 25, 21000 Split</derivirana_varijabla>
  </DomainObject.Predmet.ProtustrankaWithAdressOIB>
  <DomainObject.Predmet.ProtustrankaNazivFormated>
    <izvorni_sadrzaj>KELAVA GRAĐENJE d.o.o. za građenje</izvorni_sadrzaj>
    <derivirana_varijabla naziv="DomainObject.Predmet.ProtustrankaNazivFormated_1">KELAVA GRAĐENJE d.o.o. za građenje</derivirana_varijabla>
  </DomainObject.Predmet.ProtustrankaNazivFormated>
  <DomainObject.Predmet.ProtustrankaNazivFormatedOIB>
    <izvorni_sadrzaj>KELAVA GRAĐENJE d.o.o. za građenje, OIB 85564409169</izvorni_sadrzaj>
    <derivirana_varijabla naziv="DomainObject.Predmet.ProtustrankaNazivFormatedOIB_1">KELAVA GRAĐENJE d.o.o. za građenje, OIB 85564409169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100389.31</izvorni_sadrzaj>
    <derivirana_varijabla naziv="DomainObject.Predmet.TrenutnaVrijednost_1">100389.31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KELAVA GRAĐENJE d.o.o. za građenje</item>
    </izvorni_sadrzaj>
    <derivirana_varijabla naziv="DomainObject.Predmet.ProtuStrankaListFormated_1">
      <item>KELAVA GRAĐENJE d.o.o. za građenje</item>
    </derivirana_varijabla>
  </DomainObject.Predmet.ProtuStrankaListFormated>
  <DomainObject.Predmet.ProtuStrankaListFormatedOIB>
    <izvorni_sadrzaj>
      <item>KELAVA GRAĐENJE d.o.o. za građenje, OIB 85564409169</item>
    </izvorni_sadrzaj>
    <derivirana_varijabla naziv="DomainObject.Predmet.ProtuStrankaListFormatedOIB_1">
      <item>KELAVA GRAĐENJE d.o.o. za građenje, OIB 85564409169</item>
    </derivirana_varijabla>
  </DomainObject.Predmet.ProtuStrankaListFormatedOIB>
  <DomainObject.Predmet.ProtuStrankaListFormatedWithAdress>
    <izvorni_sadrzaj>
      <item>KELAVA GRAĐENJE d.o.o. za građenje, Dinka Šimunovića 25, 21000 Split</item>
    </izvorni_sadrzaj>
    <derivirana_varijabla naziv="DomainObject.Predmet.ProtuStrankaListFormatedWithAdress_1">
      <item>KELAVA GRAĐENJE d.o.o. za građenje, Dinka Šimunovića 25, 21000 Split</item>
    </derivirana_varijabla>
  </DomainObject.Predmet.ProtuStrankaListFormatedWithAdress>
  <DomainObject.Predmet.ProtuStrankaListFormatedWithAdressOIB>
    <izvorni_sadrzaj>
      <item>KELAVA GRAĐENJE d.o.o. za građenje, OIB 85564409169, Dinka Šimunovića 25, 21000 Split</item>
    </izvorni_sadrzaj>
    <derivirana_varijabla naziv="DomainObject.Predmet.ProtuStrankaListFormatedWithAdressOIB_1">
      <item>KELAVA GRAĐENJE d.o.o. za građenje, OIB 85564409169, Dinka Šimunovića 25, 21000 Split</item>
    </derivirana_varijabla>
  </DomainObject.Predmet.ProtuStrankaListFormatedWithAdressOIB>
  <DomainObject.Predmet.ProtuStrankaListNazivFormated>
    <izvorni_sadrzaj>
      <item>KELAVA GRAĐENJE d.o.o. za građenje</item>
    </izvorni_sadrzaj>
    <derivirana_varijabla naziv="DomainObject.Predmet.ProtuStrankaListNazivFormated_1">
      <item>KELAVA GRAĐENJE d.o.o. za građenje</item>
    </derivirana_varijabla>
  </DomainObject.Predmet.ProtuStrankaListNazivFormated>
  <DomainObject.Predmet.ProtuStrankaListNazivFormatedOIB>
    <izvorni_sadrzaj>
      <item>KELAVA GRAĐENJE d.o.o. za građenje, OIB 85564409169</item>
    </izvorni_sadrzaj>
    <derivirana_varijabla naziv="DomainObject.Predmet.ProtuStrankaListNazivFormatedOIB_1">
      <item>KELAVA GRAĐENJE d.o.o. za građenje, OIB 85564409169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KELAVA GRAĐENJE d.o.o. za građenje</izvorni_sadrzaj>
    <derivirana_varijabla naziv="DomainObject.Predmet.ProtustrankaIDrugi_1">KELAVA GRAĐENJE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KELAVA GRAĐENJE d.o.o. za građenje, OIB 85564409169, Dinka Šimunovića 25, 21000 Split</izvorni_sadrzaj>
    <derivirana_varijabla naziv="DomainObject.Predmet.ProtustrankaIDrugiAdressOIB_1">KELAVA GRAĐENJE d.o.o. za građenje, OIB 85564409169, Dinka Šimunovića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KELAVA GRAĐENJE d.o.o. za građenje</item>
      <item>FINANCIJSKA AGENCIJA, RC SPLIT</item>
    </izvorni_sadrzaj>
    <derivirana_varijabla naziv="DomainObject.Predmet.SudioniciListNaziv_1">
      <item>KELAVA GRAĐENJE d.o.o. za građenje</item>
      <item>FINANCIJSKA AGENCIJA, RC SPLIT</item>
    </derivirana_varijabla>
  </DomainObject.Predmet.SudioniciListNaziv>
  <DomainObject.Predmet.SudioniciListAdressOIB>
    <izvorni_sadrzaj>
      <item>KELAVA GRAĐENJE d.o.o. za građenje, OIB 85564409169, Dinka Šimunovića 25,21000 Split</item>
      <item>FINANCIJSKA AGENCIJA, RC SPLIT, OIB 85821130368, Mažuranićevo šetalište 24 b,21000 Split</item>
    </izvorni_sadrzaj>
    <derivirana_varijabla naziv="DomainObject.Predmet.SudioniciListAdressOIB_1">
      <item>KELAVA GRAĐENJE d.o.o. za građenje, OIB 85564409169, Dinka Šimunovića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85564409169</item>
      <item>, OIB 85821130368</item>
    </izvorni_sadrzaj>
    <derivirana_varijabla naziv="DomainObject.Predmet.SudioniciListNazivOIB_1">
      <item>, OIB 85564409169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1785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2016-04-22T10:54:00Z</dcterms:created>
  <dc:creator>Jadranko Basić</dc:creator>
  <cp:lastModifiedBy>Jadranko Basić</cp:lastModifiedBy>
  <cp:lastPrinted>2016-04-25T06:24:00Z</cp:lastPrinted>
  <dcterms:modified xmlns:xsi="http://www.w3.org/2001/XMLSchema-instance" xsi:type="dcterms:W3CDTF">2016-04-25T07:35:00Z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