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f50a" w14:paraId="5b7f50a" w:rsidRDefault="00097CC0" w:rsidP="00760D50" w:rsidR="00097CC0" w:rsidRPr="00F8588B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60D50" w:rsidR="00F8588B" w:rsidRPr="00F8588B">
      <w:pPr>
        <w:jc w:val="both"/>
        <w:rPr>
          <w:rFonts w:hAnsi="Times New Roman" w:ascii="Times New Roman"/>
          <w:sz w:val="24"/>
          <w:szCs w:val="24"/>
        </w:rPr>
      </w:pPr>
      <w:r w:rsidRPr="00F8588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760D50" w:rsidR="00F8588B" w:rsidRPr="00F8588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F8588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760D50" w:rsidR="00F8588B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60D50" w:rsidR="004A1FA5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60D50" w:rsidR="00ED0F94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U IME REPUBLIKE HRVATSKE</w:t>
      </w:r>
    </w:p>
    <w:p w:rsidRDefault="00404F3C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R J E Š E NJ E</w:t>
      </w:r>
    </w:p>
    <w:p w:rsidRDefault="00404F3C" w:rsidP="00760D50" w:rsidR="00404F3C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9E217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9E2170">
      <w:pPr>
        <w:pStyle w:val="Bezproreda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9E2170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9E2170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9E2170" w:rsidRPr="009E2170">
        <w:rPr>
          <w:rFonts w:hAnsi="Times New Roman" w:ascii="Times New Roman"/>
          <w:b/>
          <w:sz w:val="24"/>
          <w:szCs w:val="24"/>
        </w:rPr>
        <w:t>ANDRIJANIĆ EXPORT-IMPORT d.o.o. "u stečaju" Vukovar, Vladimira Nazora 14, OIB 94252837157, MBS: 030044931</w:t>
      </w:r>
      <w:r w:rsidR="009E2170">
        <w:rPr>
          <w:rFonts w:hAnsi="Times New Roman" w:ascii="Times New Roman"/>
          <w:b/>
          <w:sz w:val="24"/>
          <w:szCs w:val="24"/>
        </w:rPr>
        <w:t xml:space="preserve"> </w:t>
      </w:r>
      <w:r w:rsidRPr="009E2170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9E2170">
        <w:rPr>
          <w:rStyle w:val="tabletextfield"/>
          <w:rFonts w:hAnsi="Times New Roman" w:ascii="Times New Roman"/>
          <w:sz w:val="24"/>
          <w:szCs w:val="24"/>
        </w:rPr>
        <w:t>28. ožujka 2017. g.,</w:t>
      </w:r>
    </w:p>
    <w:p w:rsidRDefault="00825B21" w:rsidP="00825B21" w:rsidR="00825B21" w:rsidRPr="009E2170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9E2170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652D10">
      <w:pPr>
        <w:pStyle w:val="Bezproreda"/>
        <w:ind w:left="1068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652D10">
        <w:rPr>
          <w:rStyle w:val="tabletextfield"/>
          <w:rFonts w:hAnsi="Times New Roman" w:ascii="Times New Roman"/>
          <w:sz w:val="24"/>
          <w:szCs w:val="24"/>
        </w:rPr>
        <w:t>r i j e š i o    je</w:t>
      </w:r>
    </w:p>
    <w:p w:rsidRDefault="00825B21" w:rsidP="009E2170" w:rsidR="00825B21" w:rsidRPr="009E2170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9E2170" w:rsidR="00825B21" w:rsidRPr="009E2170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9E2170" w:rsidR="00825B21" w:rsidRPr="009E217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9E2170">
        <w:rPr>
          <w:rFonts w:hAnsi="Times New Roman" w:ascii="Times New Roman"/>
          <w:sz w:val="24"/>
          <w:szCs w:val="24"/>
        </w:rPr>
        <w:t xml:space="preserve">ZAKLJUČUJE SE stečajni postupak nad dužnikom </w:t>
      </w:r>
      <w:r w:rsidR="009E2170" w:rsidRPr="009E2170">
        <w:rPr>
          <w:rFonts w:hAnsi="Times New Roman" w:ascii="Times New Roman"/>
          <w:b/>
          <w:sz w:val="24"/>
          <w:szCs w:val="24"/>
        </w:rPr>
        <w:t>ANDRIJANIĆ EXPORT-IMPORT d.o.o. "u stečaju" Vukovar, Vladimira Nazora 14, OIB 94252837157, MBS: 030044931</w:t>
      </w:r>
      <w:r w:rsidRPr="009E2170">
        <w:rPr>
          <w:rFonts w:hAnsi="Times New Roman" w:ascii="Times New Roman"/>
          <w:sz w:val="24"/>
          <w:szCs w:val="24"/>
        </w:rPr>
        <w:t>.</w:t>
      </w:r>
    </w:p>
    <w:p w:rsidRDefault="00366B2D" w:rsidP="009E2170" w:rsidR="007C72F7" w:rsidRPr="009E217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9E2170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9E2170">
        <w:rPr>
          <w:rFonts w:hAnsi="Times New Roman" w:ascii="Times New Roman"/>
          <w:sz w:val="24"/>
          <w:szCs w:val="24"/>
        </w:rPr>
        <w:t>e-</w:t>
      </w:r>
      <w:r w:rsidRPr="009E2170">
        <w:rPr>
          <w:rFonts w:hAnsi="Times New Roman" w:ascii="Times New Roman"/>
          <w:sz w:val="24"/>
          <w:szCs w:val="24"/>
        </w:rPr>
        <w:t>oglasnoj ploči suda</w:t>
      </w:r>
      <w:r w:rsidR="009B5376" w:rsidRPr="009E2170">
        <w:rPr>
          <w:rFonts w:hAnsi="Times New Roman" w:ascii="Times New Roman"/>
          <w:sz w:val="24"/>
          <w:szCs w:val="24"/>
        </w:rPr>
        <w:t xml:space="preserve"> Trgovačkog suda u Osijeku</w:t>
      </w:r>
      <w:r w:rsidRPr="009E2170">
        <w:rPr>
          <w:rFonts w:hAnsi="Times New Roman" w:ascii="Times New Roman"/>
          <w:sz w:val="24"/>
          <w:szCs w:val="24"/>
        </w:rPr>
        <w:t>.</w:t>
      </w:r>
    </w:p>
    <w:p w:rsidRDefault="009E2170" w:rsidP="009E2170" w:rsidR="009E2170" w:rsidRPr="009E2170">
      <w:pPr>
        <w:pStyle w:val="Odlomakpopisa"/>
        <w:numPr>
          <w:ilvl w:val="0"/>
          <w:numId w:val="1"/>
        </w:numPr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E2170">
        <w:rPr>
          <w:rFonts w:hAnsi="Times New Roman" w:ascii="Times New Roman"/>
          <w:sz w:val="24"/>
          <w:szCs w:val="24"/>
        </w:rPr>
        <w:t>Obvezuje se stečajni upravitelj da završi sve poslove vezane za uredno zaključenje stečajnog postupka kao što su zatvaranje žiro računa stečajnog dužnika, izrada završnih izvješća te o tome podnijeti izvješće stečajnom sucu, podmirenje preostalih troškova stečajnog postupka.</w:t>
      </w:r>
    </w:p>
    <w:p w:rsidRDefault="002240A0" w:rsidP="002240A0" w:rsidR="002240A0" w:rsidRPr="00DF7A5E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7A5E">
        <w:rPr>
          <w:rFonts w:hAnsi="Times New Roman" w:ascii="Times New Roman"/>
          <w:sz w:val="24"/>
          <w:szCs w:val="24"/>
        </w:rPr>
        <w:t>Daje se suglasnost st. upravitelj</w:t>
      </w:r>
      <w:r>
        <w:rPr>
          <w:rFonts w:hAnsi="Times New Roman" w:ascii="Times New Roman"/>
          <w:sz w:val="24"/>
          <w:szCs w:val="24"/>
        </w:rPr>
        <w:t>u</w:t>
      </w:r>
      <w:r w:rsidRPr="00DF7A5E">
        <w:rPr>
          <w:rFonts w:hAnsi="Times New Roman" w:ascii="Times New Roman"/>
          <w:sz w:val="24"/>
          <w:szCs w:val="24"/>
        </w:rPr>
        <w:t xml:space="preserve"> da namiri vjerovnik</w:t>
      </w:r>
      <w:r>
        <w:rPr>
          <w:rFonts w:hAnsi="Times New Roman" w:ascii="Times New Roman"/>
          <w:sz w:val="24"/>
          <w:szCs w:val="24"/>
        </w:rPr>
        <w:t>e</w:t>
      </w:r>
      <w:r w:rsidRPr="00DF7A5E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i II </w:t>
      </w:r>
      <w:r w:rsidRPr="00DF7A5E">
        <w:rPr>
          <w:rFonts w:hAnsi="Times New Roman" w:ascii="Times New Roman"/>
          <w:sz w:val="24"/>
          <w:szCs w:val="24"/>
        </w:rPr>
        <w:t xml:space="preserve"> višeg isplatnog reda prema prijedlogu </w:t>
      </w:r>
      <w:r w:rsidR="00AC5E4C">
        <w:rPr>
          <w:rFonts w:hAnsi="Times New Roman" w:ascii="Times New Roman"/>
          <w:sz w:val="24"/>
          <w:szCs w:val="24"/>
        </w:rPr>
        <w:t xml:space="preserve">usvojene </w:t>
      </w:r>
      <w:r w:rsidRPr="00DF7A5E">
        <w:rPr>
          <w:rFonts w:hAnsi="Times New Roman" w:ascii="Times New Roman"/>
          <w:sz w:val="24"/>
          <w:szCs w:val="24"/>
        </w:rPr>
        <w:t>završne diobe</w:t>
      </w:r>
      <w:r w:rsidR="00AC5E4C">
        <w:rPr>
          <w:rFonts w:hAnsi="Times New Roman" w:ascii="Times New Roman"/>
          <w:sz w:val="24"/>
          <w:szCs w:val="24"/>
        </w:rPr>
        <w:t xml:space="preserve"> na ročištu od 28. ožujka 2017. g. </w:t>
      </w:r>
      <w:r w:rsidRPr="00DF7A5E">
        <w:rPr>
          <w:rFonts w:hAnsi="Times New Roman" w:ascii="Times New Roman"/>
          <w:sz w:val="24"/>
          <w:szCs w:val="24"/>
        </w:rPr>
        <w:t xml:space="preserve"> </w:t>
      </w:r>
      <w:r w:rsidR="00AC5E4C" w:rsidRPr="00DF7A5E">
        <w:rPr>
          <w:rFonts w:hAnsi="Times New Roman" w:ascii="Times New Roman"/>
          <w:sz w:val="24"/>
          <w:szCs w:val="24"/>
        </w:rPr>
        <w:t xml:space="preserve">te </w:t>
      </w:r>
      <w:r w:rsidR="00AC5E4C">
        <w:rPr>
          <w:rFonts w:hAnsi="Times New Roman" w:ascii="Times New Roman"/>
          <w:sz w:val="24"/>
          <w:szCs w:val="24"/>
        </w:rPr>
        <w:t xml:space="preserve">ukoliko je to moguće unovči trgovačku robu </w:t>
      </w:r>
      <w:r w:rsidR="00AC5E4C" w:rsidRPr="00DF7A5E">
        <w:rPr>
          <w:rFonts w:hAnsi="Times New Roman" w:ascii="Times New Roman"/>
          <w:sz w:val="24"/>
          <w:szCs w:val="24"/>
        </w:rPr>
        <w:t xml:space="preserve"> u korist </w:t>
      </w:r>
      <w:r w:rsidRPr="00DF7A5E">
        <w:rPr>
          <w:rFonts w:hAnsi="Times New Roman" w:ascii="Times New Roman"/>
          <w:sz w:val="24"/>
          <w:szCs w:val="24"/>
        </w:rPr>
        <w:t>stečajne mase</w:t>
      </w:r>
      <w:r>
        <w:rPr>
          <w:rFonts w:hAnsi="Times New Roman" w:ascii="Times New Roman"/>
          <w:sz w:val="24"/>
          <w:szCs w:val="24"/>
        </w:rPr>
        <w:t xml:space="preserve"> i o navedenom izvijesti stečajnu sutkinju</w:t>
      </w:r>
      <w:r w:rsidRPr="00DF7A5E">
        <w:rPr>
          <w:rFonts w:hAnsi="Times New Roman" w:ascii="Times New Roman"/>
          <w:sz w:val="24"/>
          <w:szCs w:val="24"/>
        </w:rPr>
        <w:t>.</w:t>
      </w:r>
    </w:p>
    <w:p w:rsidRDefault="009E2170" w:rsidP="009E2170" w:rsidR="009E2170" w:rsidRPr="009E2170">
      <w:pPr>
        <w:pStyle w:val="Odlomakpopisa"/>
        <w:numPr>
          <w:ilvl w:val="0"/>
          <w:numId w:val="1"/>
        </w:numPr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E2170">
        <w:rPr>
          <w:rFonts w:hAnsi="Times New Roman" w:ascii="Times New Roman"/>
          <w:sz w:val="24"/>
          <w:szCs w:val="24"/>
        </w:rPr>
        <w:t>Daje se odobrenje stečajnom upravitelju da nastavi i vodi ovršni postupak u ime i za račun stečajne mase koji se vodi pred Općinskim sudom u Novoj Gradišci broj Ovr-846/11 od 12.9.2012. g. u kojem je stečajni dužnik ovrhovoditelj a ovrha se provodi na nekretnini ovršenika Stjepana Meseš, Cernik, Požeška 21 vl. obrta TO DMD, Cernik, Gundulićeva 20, upisanoj u zk. ul. 3758, k.o. Nova Gradiška kč. br. 2332/2 i zk. ul. 703 k.o. Cernik kč. br. 2253 gdje je stečajni dužnik upisan kao založni vjerovnik na temeljem rj. o ovrsi i nalazi se u 2. redoslijedu namirenja za iznos od 530.289,57 kn uz zatezne kamate.</w:t>
      </w:r>
    </w:p>
    <w:p w:rsidRDefault="00366B2D" w:rsidP="009E2170" w:rsidR="00366B2D" w:rsidRPr="009E217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9E2170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9E2170">
        <w:rPr>
          <w:rFonts w:hAnsi="Times New Roman" w:ascii="Times New Roman"/>
          <w:sz w:val="24"/>
          <w:szCs w:val="24"/>
        </w:rPr>
        <w:t>registru pravnih osoba Trgovačkog suda u Osijeku</w:t>
      </w:r>
      <w:r w:rsidRPr="009E2170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9E2170">
        <w:rPr>
          <w:rFonts w:hAnsi="Times New Roman" w:ascii="Times New Roman"/>
          <w:sz w:val="24"/>
          <w:szCs w:val="24"/>
        </w:rPr>
        <w:t xml:space="preserve">iz registra </w:t>
      </w:r>
      <w:r w:rsidR="0095694F" w:rsidRPr="009E2170">
        <w:rPr>
          <w:rFonts w:hAnsi="Times New Roman" w:ascii="Times New Roman"/>
          <w:sz w:val="24"/>
          <w:szCs w:val="24"/>
        </w:rPr>
        <w:t>pravnih osoba</w:t>
      </w:r>
      <w:r w:rsidR="004C178A" w:rsidRPr="009E2170">
        <w:rPr>
          <w:rFonts w:hAnsi="Times New Roman" w:ascii="Times New Roman"/>
          <w:sz w:val="24"/>
          <w:szCs w:val="24"/>
        </w:rPr>
        <w:t>.</w:t>
      </w:r>
    </w:p>
    <w:p w:rsidRDefault="0074522F" w:rsidP="009E2170" w:rsidR="0074522F" w:rsidRPr="009E2170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1423" w:rsidP="009E2170" w:rsidR="002C1423" w:rsidRPr="009E2170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760D50" w:rsidR="004C178A" w:rsidRPr="00760D5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Obrazloženje</w:t>
      </w:r>
    </w:p>
    <w:p w:rsidRDefault="000F43C9" w:rsidP="00760D50" w:rsidR="000F43C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760D50" w:rsidR="00273331" w:rsidRPr="004375CF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>Pravomoćnim rješenjem Trgovačkog suda u Osijeku broj S</w:t>
      </w:r>
      <w:r w:rsidR="00F8588B" w:rsidRPr="0074522F">
        <w:rPr>
          <w:rFonts w:hAnsi="Times New Roman" w:ascii="Times New Roman"/>
          <w:sz w:val="24"/>
          <w:szCs w:val="24"/>
        </w:rPr>
        <w:t>t-</w:t>
      </w:r>
      <w:r w:rsidR="007A5DE3">
        <w:rPr>
          <w:rFonts w:hAnsi="Times New Roman" w:ascii="Times New Roman"/>
          <w:sz w:val="24"/>
          <w:szCs w:val="24"/>
        </w:rPr>
        <w:t>75/</w:t>
      </w:r>
      <w:r w:rsidR="002240A0">
        <w:rPr>
          <w:rFonts w:hAnsi="Times New Roman" w:ascii="Times New Roman"/>
          <w:sz w:val="24"/>
          <w:szCs w:val="24"/>
        </w:rPr>
        <w:t>13</w:t>
      </w:r>
      <w:r w:rsidR="00AE729A">
        <w:rPr>
          <w:rFonts w:hAnsi="Times New Roman" w:ascii="Times New Roman"/>
          <w:sz w:val="24"/>
          <w:szCs w:val="24"/>
        </w:rPr>
        <w:t xml:space="preserve"> od </w:t>
      </w:r>
      <w:r w:rsidR="002240A0">
        <w:rPr>
          <w:rFonts w:hAnsi="Times New Roman" w:ascii="Times New Roman"/>
          <w:sz w:val="24"/>
          <w:szCs w:val="24"/>
        </w:rPr>
        <w:t>19. studenog 2013. g.</w:t>
      </w:r>
      <w:r w:rsidR="00760D50">
        <w:rPr>
          <w:rFonts w:hAnsi="Times New Roman" w:ascii="Times New Roman"/>
          <w:sz w:val="24"/>
          <w:szCs w:val="24"/>
        </w:rPr>
        <w:t xml:space="preserve"> otvoren</w:t>
      </w:r>
      <w:r w:rsidR="00867923">
        <w:rPr>
          <w:rFonts w:hAnsi="Times New Roman" w:ascii="Times New Roman"/>
          <w:sz w:val="24"/>
          <w:szCs w:val="24"/>
        </w:rPr>
        <w:t xml:space="preserve"> je </w:t>
      </w:r>
      <w:r w:rsidRPr="0074522F">
        <w:rPr>
          <w:rFonts w:hAnsi="Times New Roman" w:ascii="Times New Roman"/>
          <w:sz w:val="24"/>
          <w:szCs w:val="24"/>
        </w:rPr>
        <w:t>stečajni postupak nad</w:t>
      </w:r>
      <w:r w:rsidR="00FE5EB6" w:rsidRPr="0074522F">
        <w:rPr>
          <w:rFonts w:hAnsi="Times New Roman" w:ascii="Times New Roman"/>
          <w:sz w:val="24"/>
          <w:szCs w:val="24"/>
        </w:rPr>
        <w:t xml:space="preserve"> </w:t>
      </w:r>
      <w:r w:rsidR="00760D50">
        <w:rPr>
          <w:rFonts w:hAnsi="Times New Roman" w:ascii="Times New Roman"/>
          <w:sz w:val="24"/>
          <w:szCs w:val="24"/>
        </w:rPr>
        <w:t xml:space="preserve">dužnikom </w:t>
      </w:r>
      <w:r w:rsidR="002240A0" w:rsidRPr="009E2170">
        <w:rPr>
          <w:rFonts w:hAnsi="Times New Roman" w:ascii="Times New Roman"/>
          <w:b/>
          <w:sz w:val="24"/>
          <w:szCs w:val="24"/>
        </w:rPr>
        <w:t>ANDRIJANIĆ EXPORT-IMPORT d.o.o. "u stečaju" Vukovar, Vladimira Nazora 14, OIB 94252837157, MBS: 030044931</w:t>
      </w:r>
      <w:r w:rsidR="00760D50">
        <w:rPr>
          <w:rFonts w:hAnsi="Times New Roman" w:ascii="Times New Roman"/>
          <w:b/>
          <w:sz w:val="24"/>
          <w:szCs w:val="24"/>
        </w:rPr>
        <w:t>.</w:t>
      </w:r>
      <w:r w:rsidR="0041605D">
        <w:rPr>
          <w:rFonts w:hAnsi="Times New Roman" w:ascii="Times New Roman"/>
          <w:b/>
          <w:sz w:val="24"/>
          <w:szCs w:val="24"/>
        </w:rPr>
        <w:tab/>
      </w:r>
    </w:p>
    <w:p w:rsidRDefault="0097707D" w:rsidP="00760D50" w:rsidR="007833E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2240A0">
        <w:rPr>
          <w:rFonts w:hAnsi="Times New Roman" w:ascii="Times New Roman"/>
          <w:sz w:val="24"/>
          <w:szCs w:val="24"/>
        </w:rPr>
        <w:t>14. veljače 2017</w:t>
      </w:r>
      <w:r w:rsidR="007833E9">
        <w:rPr>
          <w:rFonts w:hAnsi="Times New Roman" w:ascii="Times New Roman"/>
          <w:sz w:val="24"/>
          <w:szCs w:val="24"/>
        </w:rPr>
        <w:t>. g.</w:t>
      </w:r>
      <w:r w:rsidRPr="0074522F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2240A0">
        <w:rPr>
          <w:rFonts w:hAnsi="Times New Roman" w:ascii="Times New Roman"/>
          <w:sz w:val="24"/>
          <w:szCs w:val="24"/>
        </w:rPr>
        <w:t>28. ožujka 2017</w:t>
      </w:r>
      <w:r w:rsidR="007833E9">
        <w:rPr>
          <w:rFonts w:hAnsi="Times New Roman" w:ascii="Times New Roman"/>
          <w:sz w:val="24"/>
          <w:szCs w:val="24"/>
        </w:rPr>
        <w:t>. g.</w:t>
      </w:r>
      <w:r w:rsidRPr="0074522F">
        <w:rPr>
          <w:rFonts w:hAnsi="Times New Roman" w:ascii="Times New Roman"/>
          <w:sz w:val="24"/>
          <w:szCs w:val="24"/>
        </w:rPr>
        <w:t xml:space="preserve"> na kojem je stečajn</w:t>
      </w:r>
      <w:r w:rsidR="004375CF">
        <w:rPr>
          <w:rFonts w:hAnsi="Times New Roman" w:ascii="Times New Roman"/>
          <w:sz w:val="24"/>
          <w:szCs w:val="24"/>
        </w:rPr>
        <w:t>a</w:t>
      </w:r>
      <w:r w:rsidRPr="0074522F">
        <w:rPr>
          <w:rFonts w:hAnsi="Times New Roman" w:ascii="Times New Roman"/>
          <w:sz w:val="24"/>
          <w:szCs w:val="24"/>
        </w:rPr>
        <w:t xml:space="preserve"> su</w:t>
      </w:r>
      <w:r w:rsidR="004375CF">
        <w:rPr>
          <w:rFonts w:hAnsi="Times New Roman" w:ascii="Times New Roman"/>
          <w:sz w:val="24"/>
          <w:szCs w:val="24"/>
        </w:rPr>
        <w:t>tkinja</w:t>
      </w:r>
      <w:r w:rsidRPr="0074522F">
        <w:rPr>
          <w:rFonts w:hAnsi="Times New Roman" w:ascii="Times New Roman"/>
          <w:sz w:val="24"/>
          <w:szCs w:val="24"/>
        </w:rPr>
        <w:t xml:space="preserve"> objavi</w:t>
      </w:r>
      <w:r w:rsidR="008F78B3">
        <w:rPr>
          <w:rFonts w:hAnsi="Times New Roman" w:ascii="Times New Roman"/>
          <w:sz w:val="24"/>
          <w:szCs w:val="24"/>
        </w:rPr>
        <w:t>la</w:t>
      </w:r>
      <w:r w:rsidRPr="0074522F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AE729A">
        <w:rPr>
          <w:rFonts w:hAnsi="Times New Roman" w:ascii="Times New Roman"/>
          <w:sz w:val="24"/>
          <w:szCs w:val="24"/>
        </w:rPr>
        <w:t>og</w:t>
      </w:r>
      <w:r w:rsidR="004375CF">
        <w:rPr>
          <w:rFonts w:hAnsi="Times New Roman" w:ascii="Times New Roman"/>
          <w:sz w:val="24"/>
          <w:szCs w:val="24"/>
        </w:rPr>
        <w:t xml:space="preserve"> upravitelj</w:t>
      </w:r>
      <w:r w:rsidR="00AE729A">
        <w:rPr>
          <w:rFonts w:hAnsi="Times New Roman" w:ascii="Times New Roman"/>
          <w:sz w:val="24"/>
          <w:szCs w:val="24"/>
        </w:rPr>
        <w:t>a</w:t>
      </w:r>
      <w:r w:rsidR="004375CF">
        <w:rPr>
          <w:rFonts w:hAnsi="Times New Roman" w:ascii="Times New Roman"/>
          <w:sz w:val="24"/>
          <w:szCs w:val="24"/>
        </w:rPr>
        <w:t xml:space="preserve"> te završni račun</w:t>
      </w:r>
      <w:r w:rsidR="00AC5E4C">
        <w:rPr>
          <w:rFonts w:hAnsi="Times New Roman" w:ascii="Times New Roman"/>
          <w:sz w:val="24"/>
          <w:szCs w:val="24"/>
        </w:rPr>
        <w:t xml:space="preserve"> te završni diobni popis</w:t>
      </w:r>
      <w:r w:rsidR="004375CF">
        <w:rPr>
          <w:rFonts w:hAnsi="Times New Roman" w:ascii="Times New Roman"/>
          <w:sz w:val="24"/>
          <w:szCs w:val="24"/>
        </w:rPr>
        <w:t>.</w:t>
      </w:r>
      <w:r w:rsidRPr="0074522F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60D50" w:rsidR="00551939" w:rsidRPr="0074522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760D50" w:rsidR="007833E9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Na gore navedenom završnom ročištu s</w:t>
      </w:r>
      <w:r w:rsidR="0097707D" w:rsidRPr="00760D50">
        <w:rPr>
          <w:rFonts w:hAnsi="Times New Roman" w:ascii="Times New Roman"/>
          <w:sz w:val="24"/>
          <w:szCs w:val="24"/>
        </w:rPr>
        <w:t>tečajn</w:t>
      </w:r>
      <w:r w:rsidR="00AE729A">
        <w:rPr>
          <w:rFonts w:hAnsi="Times New Roman" w:ascii="Times New Roman"/>
          <w:sz w:val="24"/>
          <w:szCs w:val="24"/>
        </w:rPr>
        <w:t>i</w:t>
      </w:r>
      <w:r w:rsidR="0097707D" w:rsidRPr="00760D50">
        <w:rPr>
          <w:rFonts w:hAnsi="Times New Roman" w:ascii="Times New Roman"/>
          <w:sz w:val="24"/>
          <w:szCs w:val="24"/>
        </w:rPr>
        <w:t xml:space="preserve"> upravitelj podn</w:t>
      </w:r>
      <w:r w:rsidRPr="00760D50">
        <w:rPr>
          <w:rFonts w:hAnsi="Times New Roman" w:ascii="Times New Roman"/>
          <w:sz w:val="24"/>
          <w:szCs w:val="24"/>
        </w:rPr>
        <w:t>i</w:t>
      </w:r>
      <w:r w:rsidR="00AE729A">
        <w:rPr>
          <w:rFonts w:hAnsi="Times New Roman" w:ascii="Times New Roman"/>
          <w:sz w:val="24"/>
          <w:szCs w:val="24"/>
        </w:rPr>
        <w:t>o</w:t>
      </w:r>
      <w:r w:rsidRPr="00760D50">
        <w:rPr>
          <w:rFonts w:hAnsi="Times New Roman" w:ascii="Times New Roman"/>
          <w:sz w:val="24"/>
          <w:szCs w:val="24"/>
        </w:rPr>
        <w:t xml:space="preserve"> je </w:t>
      </w:r>
      <w:r w:rsidR="0097707D" w:rsidRPr="00760D50">
        <w:rPr>
          <w:rFonts w:hAnsi="Times New Roman" w:ascii="Times New Roman"/>
          <w:sz w:val="24"/>
          <w:szCs w:val="24"/>
        </w:rPr>
        <w:t xml:space="preserve">izvješće </w:t>
      </w:r>
      <w:r w:rsidRPr="00760D50">
        <w:rPr>
          <w:rFonts w:hAnsi="Times New Roman" w:ascii="Times New Roman"/>
          <w:sz w:val="24"/>
          <w:szCs w:val="24"/>
        </w:rPr>
        <w:t>te je nave</w:t>
      </w:r>
      <w:r w:rsidR="00AE729A">
        <w:rPr>
          <w:rFonts w:hAnsi="Times New Roman" w:ascii="Times New Roman"/>
          <w:sz w:val="24"/>
          <w:szCs w:val="24"/>
        </w:rPr>
        <w:t>o</w:t>
      </w:r>
      <w:r w:rsidR="00273331" w:rsidRPr="00760D50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760D50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760D50">
        <w:rPr>
          <w:rFonts w:hAnsi="Times New Roman" w:ascii="Times New Roman"/>
          <w:sz w:val="24"/>
          <w:szCs w:val="24"/>
        </w:rPr>
        <w:t>račun prihoda i rashoda t</w:t>
      </w:r>
      <w:r w:rsidR="007833E9" w:rsidRPr="00760D50">
        <w:rPr>
          <w:rFonts w:hAnsi="Times New Roman" w:ascii="Times New Roman"/>
          <w:sz w:val="24"/>
          <w:szCs w:val="24"/>
        </w:rPr>
        <w:t xml:space="preserve">ijekom stečajnog postupka </w:t>
      </w:r>
      <w:r w:rsidR="00AC5E4C">
        <w:rPr>
          <w:rFonts w:hAnsi="Times New Roman" w:ascii="Times New Roman"/>
          <w:sz w:val="24"/>
          <w:szCs w:val="24"/>
        </w:rPr>
        <w:t xml:space="preserve">te završni diobni popis </w:t>
      </w:r>
      <w:r w:rsidR="00273331" w:rsidRPr="00760D50">
        <w:rPr>
          <w:rFonts w:hAnsi="Times New Roman" w:ascii="Times New Roman"/>
          <w:sz w:val="24"/>
          <w:szCs w:val="24"/>
        </w:rPr>
        <w:t>i to:</w:t>
      </w:r>
    </w:p>
    <w:p w:rsidRDefault="004F79F8" w:rsidP="00760D50" w:rsidR="004F79F8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Financijsko izvješće</w:t>
      </w: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Primici  i izdaci po transakcijskom računu HR 75 2340 0091 1900 2145 7 za razdoblje od</w:t>
      </w: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19.studeni 2013. do 05.01.2017. iznose</w:t>
      </w: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338"/>
        <w:gridCol w:w="1950"/>
      </w:tblGrid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PRIMICI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IZNOS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Primici Trgovačkog suda St-75-13-16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323,891,59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Primici od Trgovačkog suda  -sudski depozit St-75/13-6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10.000,00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Primici od kamata na deponirana sredstva na transakcijskom računu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10,24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UKUPNI PRIMICI: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333,901,83</w:t>
            </w:r>
          </w:p>
        </w:tc>
      </w:tr>
    </w:tbl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338"/>
        <w:gridCol w:w="1950"/>
      </w:tblGrid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IZDACI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IZNOS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Plaćeni troškovi osiguranja imovine od požara-EUROHERC OSIGURANJE, Podružnica Osijek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1.635,19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Plaćeni troškovi platnog prometa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500,20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Plaćeni troškovi utroška vode po Ovrv-1543/15 Vinkovački vodovod i kanalizacije d.o.o. Vinkovci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995,60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Troškovi javnobilježničkih usluga Ovrv-1543/15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187,50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Plaćene sudske pristojbe P-4329/15-43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600,00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Isplata nagrade Stečajnom upravitelju – neto  St-75/13-126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87.483,26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lastRenderedPageBreak/>
              <w:t>Isplata  nagrade  za rad u prethodnom postupku ispitivanja uvjeta  za otvaranja stečaja -neto St-75/13-100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8.000,00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Isplata putnih troškova stečajnom upravitelju-neto St-75/13-128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1.440,00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Plaćeni porezi i doprinosi na isplate stečajnom upravitelju nagrada i naknada troškova prijevoza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97.260,98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MF Porezna uprava  povrat predujma pristojbe 229-485-2014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10.000,00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Namirenje troškova stečaja- ukupno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55.027,00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-knjigovodstvene usluge Ažurnost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24.000,00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-Objave oglasa Glas Slavonije d.d. Osijek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8.075,00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-Naknade troškova sudskog vještaka Goran Ožbolt Osijek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7.660,00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-Grad Vinkovci komunalna naknada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8.182,00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-Vinkovački vodovod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94,37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-Plinara Istočne Slavonije d.o.o. Vinkovci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295,63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-Fina -Financijska agencija Zagreb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230,00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-Vještak d.o.o. Osijek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6.250,00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-JB Ivana Kovačević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240,00</w:t>
            </w:r>
          </w:p>
        </w:tc>
      </w:tr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UKUPNI  IZDACI: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263.129,73</w:t>
            </w:r>
          </w:p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338"/>
        <w:gridCol w:w="1950"/>
      </w:tblGrid>
      <w:tr w:rsidTr="001736B3" w:rsidR="002240A0" w:rsidRPr="002240A0">
        <w:tc>
          <w:tcPr>
            <w:tcW w:type="dxa" w:w="7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Stanje transakcijskog računa na dan 05.01.2017.godine Izvadak broj 1</w:t>
            </w:r>
          </w:p>
        </w:tc>
        <w:tc>
          <w:tcPr>
            <w:tcW w:type="dxa" w:w="1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70.772,10</w:t>
            </w:r>
          </w:p>
        </w:tc>
      </w:tr>
    </w:tbl>
    <w:p w:rsidRDefault="00AC5E4C" w:rsidP="002240A0" w:rsidR="00AC5E4C">
      <w:pPr>
        <w:rPr>
          <w:rFonts w:hAnsi="Times New Roman" w:ascii="Times New Roman"/>
          <w:sz w:val="24"/>
          <w:szCs w:val="24"/>
        </w:rPr>
      </w:pP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Od raspoloživih sredstava na transakcijskom računu u iznosu od 70.772,10 kuna, nepodmireni troškovi   za usluge platnog prometa PBZ Zagreb 815,00 kuna. </w:t>
      </w:r>
    </w:p>
    <w:p w:rsidRDefault="002240A0" w:rsidP="00AC5E4C" w:rsidR="002240A0" w:rsidRPr="002240A0">
      <w:pPr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Predvidivi su iznosi za  isplatu  putnih troškova  stečajnog upravitelj neto 800,00 kuna (bruto 1.311,15 kuna),  isplata troškova arhiviranja  knjigovodstvene građe na lokaciji poslovne zgrade u Vinkovcima s PDV-om 10.000,00 kuna, isplata troškova sortiranja i utovara i istovara knjigovodstvene građe za četiri osobe  -ugovor o djelu u neto iznosu od 1.600,00 </w:t>
      </w:r>
      <w:r w:rsidRPr="002240A0">
        <w:rPr>
          <w:rFonts w:hAnsi="Times New Roman" w:ascii="Times New Roman"/>
          <w:sz w:val="24"/>
          <w:szCs w:val="24"/>
        </w:rPr>
        <w:lastRenderedPageBreak/>
        <w:t>kuna (bruto 2.622,27 kuna) , isplata troškova  prijevoza pokretnina ( zaliha neispravne robe) 1.500,00kuna s PDV-om 1.875,00 kuna,  isplata nepodmirenih  troškova vođenja  poslovnih knjiga po Ugovoru od 20.08.2016 do 31.12.2016. godine 2.400,00 kuna neto  uvećano za PDV  ukupno 3.000,00 kuna i izrade godišnjeg financijskog izvještaja GFI-POD za 2016. i po zaključenju stečajnog postupka  u 2017. godini u iznosu od 2.500,00 kuna s PDV-om, trošak javne objave GFI-POD  za 2016. godinu i po zaključenju stečajnog postupka  u iznosu od po  460,00 kuna, troškova zatvaranja transakcijskog računa 200,00 kuna  što sveukupno  predvidivi troškovi iznose 22.783,42kuna.</w:t>
      </w: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Popis ukupne imovine i obveza na dan otvaranja stečaja</w:t>
      </w: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Na dan  prije otvaranja stečajnog postupka vrijednost  imovine  i obveza po Bilanci stanje na dan 18.11.2013. godine  bila je slijedeća:</w:t>
      </w: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8613"/>
        <w:tblLook w:val="04A0" w:noVBand="1" w:noHBand="0" w:lastColumn="0" w:firstColumn="1" w:lastRow="0" w:firstRow="1"/>
      </w:tblPr>
      <w:tblGrid>
        <w:gridCol w:w="557"/>
        <w:gridCol w:w="6359"/>
        <w:gridCol w:w="1697"/>
      </w:tblGrid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Rd.</w:t>
            </w:r>
          </w:p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Naziv POZICIJE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IZNOS</w:t>
            </w:r>
          </w:p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18.11..2013.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AKTIVA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I.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DUGOTRAJNA IMOVINA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7.486.464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Zemljište (dvorište) zk.ul.  388  kč.br.2878  površine 822 m²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1.937.832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 xml:space="preserve">Poslovna zgrada broj 35 i </w:t>
            </w:r>
            <w:proofErr w:type="gramStart"/>
            <w:r w:rsidRPr="002240A0">
              <w:rPr>
                <w:rFonts w:hAnsi="Times New Roman" w:ascii="Times New Roman"/>
                <w:sz w:val="24"/>
                <w:szCs w:val="24"/>
              </w:rPr>
              <w:t>dvorište ,</w:t>
            </w:r>
            <w:proofErr w:type="gramEnd"/>
            <w:r w:rsidRPr="002240A0">
              <w:rPr>
                <w:rFonts w:hAnsi="Times New Roman" w:ascii="Times New Roman"/>
                <w:sz w:val="24"/>
                <w:szCs w:val="24"/>
              </w:rPr>
              <w:t xml:space="preserve"> Ulica bana Jelačića 35. </w:t>
            </w:r>
            <w:proofErr w:type="gramStart"/>
            <w:r w:rsidRPr="002240A0">
              <w:rPr>
                <w:rFonts w:hAnsi="Times New Roman" w:ascii="Times New Roman"/>
                <w:sz w:val="24"/>
                <w:szCs w:val="24"/>
              </w:rPr>
              <w:t>ukupne</w:t>
            </w:r>
            <w:proofErr w:type="gramEnd"/>
            <w:r w:rsidRPr="002240A0">
              <w:rPr>
                <w:rFonts w:hAnsi="Times New Roman" w:ascii="Times New Roman"/>
                <w:sz w:val="24"/>
                <w:szCs w:val="24"/>
              </w:rPr>
              <w:t xml:space="preserve"> površine 429 m² na kč.br. 2878 upisana u zk.ul.388 k.o. Vinkovci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5.548.632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III.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KRATKOTRAJNA IMOVINA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1.815.869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ZALIHE ( trgovačke robe)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206.549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POTRAŽIVANJA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1.608.716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KRATKOTRAJNA FINANCIJSKA IMOVINA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600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IV.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NOVAC NA RAČUNU I U BLAGAJNI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UKUPNO AKTIVA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9.302.333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PASIVA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I.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KPITAL I RIČUVE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-1.976.973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Temeljni (upisani) kapital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1.174.600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Revalorizacijske rezerve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3.519.935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Zadržana dobit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238.056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Preneseni  gubici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-5.460.491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Gubitak poslovne godine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-1.449.073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II.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DUGOROČNE OBVEZE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9.677.556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 xml:space="preserve">Obveze za zajmove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938.008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Obveze prema financijskim institucijama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5.509.808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Obveze prema dobavljačima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3.229.740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III.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KRATKOROČNE OBVEZE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1.601.750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 xml:space="preserve">Obveze za poreze, doprinose i dr. davanja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1.601.750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UKUPNO PASIVA: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9.302.333</w:t>
            </w:r>
          </w:p>
        </w:tc>
      </w:tr>
    </w:tbl>
    <w:p w:rsidRDefault="002240A0" w:rsidP="002240A0" w:rsidR="002240A0" w:rsidRPr="002240A0">
      <w:pPr>
        <w:jc w:val="both"/>
        <w:rPr>
          <w:rFonts w:hAnsi="Times New Roman" w:ascii="Times New Roman"/>
          <w:sz w:val="24"/>
          <w:szCs w:val="24"/>
        </w:rPr>
      </w:pPr>
    </w:p>
    <w:p w:rsidRDefault="002240A0" w:rsidP="002240A0" w:rsidR="002240A0" w:rsidRPr="002240A0">
      <w:pPr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Nekretnina je opterećena založnim pravom vjerovnika HYPO ALPE-ADRIA-BANK d.d.</w:t>
      </w:r>
    </w:p>
    <w:p w:rsidRDefault="002240A0" w:rsidP="00AC5E4C" w:rsidR="002240A0" w:rsidRPr="002240A0">
      <w:pPr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Zagreb koji je upisan kao razlučni vjerovnik na temelju ugovora o kreditima.</w:t>
      </w:r>
      <w:r w:rsidR="00AC5E4C">
        <w:rPr>
          <w:rFonts w:hAnsi="Times New Roman" w:ascii="Times New Roman"/>
          <w:sz w:val="24"/>
          <w:szCs w:val="24"/>
        </w:rPr>
        <w:t xml:space="preserve"> </w:t>
      </w:r>
      <w:r w:rsidRPr="002240A0">
        <w:rPr>
          <w:rFonts w:hAnsi="Times New Roman" w:ascii="Times New Roman"/>
          <w:sz w:val="24"/>
          <w:szCs w:val="24"/>
        </w:rPr>
        <w:t xml:space="preserve">Ugovorom o ustupu tražbine od 06.lipnja 2014. godine te Sporazumom o prijenosu sredstava osiguranja soleminiziranog kod javnog bilježnika Mlade Ježek iz Zagreba broj OV-2292/14 od 18.lipnja 2014. godine Banka je ustupila tražbine s osnova kredita  pravnoj osobi H-ABDUCO d.o.o. Zagreb u iznosu 8.321.695,61kunu , te Ministarstvo financija Porezna uprava Područni ured Vukovar 1.046.096,49 kuna i troška ovršnog postupka 10.460,00 kuna. </w:t>
      </w:r>
    </w:p>
    <w:p w:rsidRDefault="002240A0" w:rsidP="002240A0" w:rsidR="002240A0" w:rsidRPr="002240A0">
      <w:pPr>
        <w:rPr>
          <w:rFonts w:hAnsi="Times New Roman" w:ascii="Times New Roman"/>
          <w:b/>
          <w:sz w:val="24"/>
          <w:szCs w:val="24"/>
        </w:rPr>
      </w:pPr>
      <w:r w:rsidRPr="002240A0">
        <w:rPr>
          <w:rFonts w:hAnsi="Times New Roman" w:ascii="Times New Roman"/>
          <w:b/>
          <w:sz w:val="24"/>
          <w:szCs w:val="24"/>
        </w:rPr>
        <w:t>Popis imovine u stečajnom postupku</w:t>
      </w:r>
    </w:p>
    <w:p w:rsidRDefault="002240A0" w:rsidP="002240A0" w:rsidR="002240A0" w:rsidRPr="002240A0">
      <w:pPr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Imovinu u stečajnom postupku  čini  Poslovna zgrada broj 35 i  dvorište, ulica Bana Jelačića 35 ukupne površine 1251 m² na kč.br. 2878 upisana u zk.ul.388 k.o. Vinkovci knjigovodstvene vrijednosti  7.486.464 kune (  zemljište 1.937.832 kune a poslovna zgrada 5.548.632 kune) ,  procijenjene tržišne vrijednosti 4.702.783,80 kuna od čega zemljište 1.339.599,60 kuna i poslovna zgrada 3.363.184,80 kuna (bez PDV-a) a temeljem Procjene vrijednosti nekretnine izrađene  u prosincu 2014. godine po ovlaštenom stalnom sudskom vještaku građevinske struke Goran Ožbolt inž. građevinarstva iz  Osijeka, Šetalište K.F. Šepera 1c.</w:t>
      </w:r>
    </w:p>
    <w:p w:rsidRDefault="002240A0" w:rsidP="002240A0" w:rsidR="002240A0" w:rsidRPr="002240A0">
      <w:pPr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Zaključkom Trgovačkog suda u Osijeku 6 St-75/13-99 od  06. rujna  2016. godine   prodana je nekretnina za iznos od 1.748.712,40 kuna  na desetoj dražbi za čiju  je kupovninu  kupac  SUHOMONT d.o.o. OIB:75973571002 Vinkovci, H.V. Hrvatinića 118/a  uplatio u cijelosti dana 04. kolovoza 2016. godine te mu je ista  navedenim Zaključkom predana u posjed. </w:t>
      </w:r>
    </w:p>
    <w:p w:rsidRDefault="002240A0" w:rsidP="00AC5E4C" w:rsidR="002240A0" w:rsidRPr="002240A0">
      <w:pPr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lastRenderedPageBreak/>
        <w:t>Od ostvarene kupovnine namiren je H-ABDUCO d.o.o. Zagreb u iznosu od 1.424.820,81 kunu a iznos od 323.891,59 kuna doznačen je na  transakcijski račun stečajnog dužnika dana 15.prosinca 2016. godine za namirenje troškova stečaja.</w:t>
      </w: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Trgovačka roba ( neispravna )  prema procjeni VJEŠTAK d.o.o. Osijek procijenjena je na  tržišnu vrijednost od 13.400,00 kuna.</w:t>
      </w: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Na dan 31. prosinca  2016. godine stanje imovine i obveza je slijedeće</w:t>
      </w: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8613"/>
        <w:tblLook w:val="04A0" w:noVBand="1" w:noHBand="0" w:lastColumn="0" w:firstColumn="1" w:lastRow="0" w:firstRow="1"/>
      </w:tblPr>
      <w:tblGrid>
        <w:gridCol w:w="663"/>
        <w:gridCol w:w="6253"/>
        <w:gridCol w:w="1697"/>
      </w:tblGrid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Naziv POZICIJE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IZNOS</w:t>
            </w:r>
          </w:p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31.12.2016.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AKTIVA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I.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POTRAŽIVANJA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Potraživanja od državnih i dr.institucija (Porezne uprave-pretporez i doprinos zaštite  zdravlja na radu prije stečaja)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7.769,75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II.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 xml:space="preserve">ZALIHE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Zalihe trgovačke robe-neispravne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13.400,00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III.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NOVAC NA TRANSAKCIJSKOM RAČUNU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70.769,41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UKUPNO AKTIVA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91.939,16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PASIVA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I.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KPITAL I PRIČUVE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-13.185.443,91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Temeljni (upisani) kapital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1.174.600,00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Zadržani dobitak iz realizirane revalorizacijske pričuve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736.254,42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Preneseni  gubici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-11.716.699,97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proofErr w:type="gramStart"/>
            <w:r w:rsidRPr="002240A0">
              <w:rPr>
                <w:rFonts w:hAnsi="Times New Roman" w:ascii="Times New Roman"/>
                <w:sz w:val="24"/>
                <w:szCs w:val="24"/>
              </w:rPr>
              <w:t>Dobitak  2015</w:t>
            </w:r>
            <w:proofErr w:type="gramEnd"/>
            <w:r w:rsidRPr="002240A0">
              <w:rPr>
                <w:rFonts w:hAnsi="Times New Roman" w:ascii="Times New Roman"/>
                <w:sz w:val="24"/>
                <w:szCs w:val="24"/>
              </w:rPr>
              <w:t>. godine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1.916,50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Gubitak 2016. godine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-3.381.514,86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II.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KRATKOROČNE OBVEZE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13.277.383,07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Obveze prema bankama i dr. fin. institucijama ( H-ABDUCO d.o.o. Zagreb)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7.490.065,85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Obveze prema dobavljačima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3.931.444,70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Obveze za neto plaće i nadoknade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16.547,61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Obveze za poreze, doprinose i PDV dr. davanja  ( MF Porezna uprava)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1.819.924,91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Ostale kratkoročne obveze ( sudske pristojbe)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sz w:val="24"/>
                <w:szCs w:val="24"/>
              </w:rPr>
              <w:t>19.400,00</w:t>
            </w:r>
          </w:p>
        </w:tc>
      </w:tr>
      <w:tr w:rsidTr="001736B3" w:rsidR="002240A0" w:rsidRPr="002240A0">
        <w:tc>
          <w:tcPr>
            <w:tcW w:type="dxa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6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UKUPNO PASIVA: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sz w:val="24"/>
                <w:szCs w:val="24"/>
              </w:rPr>
              <w:t>91.939,16</w:t>
            </w:r>
          </w:p>
        </w:tc>
      </w:tr>
    </w:tbl>
    <w:p w:rsidRDefault="002240A0" w:rsidP="002240A0" w:rsidR="002240A0" w:rsidRPr="002240A0">
      <w:pPr>
        <w:jc w:val="both"/>
        <w:rPr>
          <w:rFonts w:hAnsi="Times New Roman" w:ascii="Times New Roman"/>
          <w:sz w:val="24"/>
          <w:szCs w:val="24"/>
        </w:rPr>
      </w:pPr>
    </w:p>
    <w:p w:rsidRDefault="002240A0" w:rsidP="002240A0" w:rsidR="002240A0" w:rsidRPr="00AC5E4C">
      <w:pPr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Rješenjem Trgovačkog suda u Osijeku 6 ST- 75/13-25 od 28. listopada  2014. godine  priznate su tražbine </w:t>
      </w:r>
    </w:p>
    <w:p w:rsidRDefault="002240A0" w:rsidP="002240A0" w:rsidR="002240A0" w:rsidRPr="002240A0">
      <w:pPr>
        <w:jc w:val="both"/>
        <w:rPr>
          <w:rFonts w:hAnsi="Times New Roman" w:ascii="Times New Roman"/>
          <w:b/>
          <w:sz w:val="24"/>
          <w:szCs w:val="24"/>
        </w:rPr>
      </w:pPr>
      <w:r w:rsidRPr="002240A0">
        <w:rPr>
          <w:rFonts w:hAnsi="Times New Roman" w:ascii="Times New Roman"/>
          <w:b/>
          <w:sz w:val="24"/>
          <w:szCs w:val="24"/>
        </w:rPr>
        <w:t>I.   Tražbine I višeg isplatnog reda (bruto)                                                             20.684,52</w:t>
      </w:r>
    </w:p>
    <w:p w:rsidRDefault="002240A0" w:rsidP="002240A0" w:rsidR="002240A0" w:rsidRPr="002240A0">
      <w:pPr>
        <w:jc w:val="both"/>
        <w:rPr>
          <w:rFonts w:hAnsi="Times New Roman" w:ascii="Times New Roman"/>
          <w:b/>
          <w:sz w:val="24"/>
          <w:szCs w:val="24"/>
        </w:rPr>
      </w:pPr>
      <w:r w:rsidRPr="002240A0">
        <w:rPr>
          <w:rFonts w:hAnsi="Times New Roman" w:ascii="Times New Roman"/>
          <w:b/>
          <w:sz w:val="24"/>
          <w:szCs w:val="24"/>
        </w:rPr>
        <w:t>II. Tražbine vjerovnika II  višeg isplatnog reda                                                5.627.454,74</w:t>
      </w:r>
    </w:p>
    <w:p w:rsidRDefault="002240A0" w:rsidP="00AC5E4C" w:rsidR="002240A0" w:rsidRPr="00AC5E4C">
      <w:pPr>
        <w:jc w:val="both"/>
        <w:rPr>
          <w:rFonts w:hAnsi="Times New Roman" w:ascii="Times New Roman"/>
          <w:b/>
          <w:sz w:val="24"/>
          <w:szCs w:val="24"/>
        </w:rPr>
      </w:pPr>
      <w:r w:rsidRPr="002240A0">
        <w:rPr>
          <w:rFonts w:hAnsi="Times New Roman" w:ascii="Times New Roman"/>
          <w:b/>
          <w:sz w:val="24"/>
          <w:szCs w:val="24"/>
        </w:rPr>
        <w:t xml:space="preserve">      UKUPNO:                                                                                                        5.648.139,26</w:t>
      </w:r>
    </w:p>
    <w:p w:rsidRDefault="002240A0" w:rsidP="00AC5E4C" w:rsidR="002240A0" w:rsidRPr="00AC5E4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5E4C">
        <w:rPr>
          <w:rFonts w:hAnsi="Times New Roman" w:ascii="Times New Roman"/>
          <w:sz w:val="24"/>
          <w:szCs w:val="24"/>
        </w:rPr>
        <w:t xml:space="preserve">Tražbina s pravom odvojenog namirenja  razlučni vjerovnik HYPO ALPE-ADRIA BANK d.d.                                  </w:t>
      </w:r>
    </w:p>
    <w:p w:rsidRDefault="002240A0" w:rsidP="00AC5E4C" w:rsidR="002240A0" w:rsidRPr="00AC5E4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5E4C">
        <w:rPr>
          <w:rFonts w:hAnsi="Times New Roman" w:ascii="Times New Roman"/>
          <w:sz w:val="24"/>
          <w:szCs w:val="24"/>
        </w:rPr>
        <w:t xml:space="preserve">sada  H-ABDUCO d.o.o. Zagreb  u iznosu od 8.914.886,66 od čega 8.321.695,61 kunu osigurano je razlučnim pravom a iznos od 586.394,29 kuna i iznosu od 6.796,76 kuna nisu pokriveni založnim pravom na imovini stečajnog dužnika.  </w:t>
      </w:r>
    </w:p>
    <w:p w:rsidRDefault="002240A0" w:rsidP="00AC5E4C" w:rsidR="002240A0" w:rsidRPr="002240A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5E4C">
        <w:rPr>
          <w:rFonts w:hAnsi="Times New Roman" w:ascii="Times New Roman"/>
          <w:sz w:val="24"/>
          <w:szCs w:val="24"/>
        </w:rPr>
        <w:t>Razlučni vjerovnik H-ABDUCO d.o.o. Zagreb, namiren je  u iznosu od 1.424.820,81 kunu.</w:t>
      </w:r>
    </w:p>
    <w:p w:rsidRDefault="002240A0" w:rsidP="00AC5E4C" w:rsidR="002240A0" w:rsidRPr="002240A0">
      <w:pPr>
        <w:ind w:left="-142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Razlučni  vjerovnik Ministarstvo Financija Porezna uprava, Područni ured Vukovar sa založnim pravom u iznosu od 1.056.556,49 kuna.</w:t>
      </w:r>
    </w:p>
    <w:p w:rsidRDefault="002240A0" w:rsidP="00AC5E4C" w:rsidR="002240A0" w:rsidRPr="00AC5E4C">
      <w:pPr>
        <w:ind w:left="-142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Pred općinskim sudom u Novoj Gradišci vodi se ovršni postupak  broj Ovr-846/11-4  od 12. rujna 2011. godine u kojem je stečajni dužnik ovrhovoditelj a ovrha se provodi na nekretnini ovršenika Meseš Stjepana Cernik, Požeška 21 vlasnik obrta  TO DMD, Gundulićeva 20 Cernik,   upisanim u zk.ul. 3758 k.o. Nova Gradiška kč.br. 2332/2 i zk.ul.703 k.o. Cernik k.č.br.2253  gdje je stečajni dužnik upisan kao založni vjerovnik na temelju rješenja o ovrsi i nalazi se u 2. redoslijedu namirenja za iznos od 530.289,57 kuna uz  zatezne kamate u  od 01. siječnja 2008. godine  do dana isplate te nadoknadu parničnih troškova u iznosu od 61.893,50 kuna kao i troškove postupka.                                                               </w:t>
      </w:r>
    </w:p>
    <w:p w:rsidRDefault="002240A0" w:rsidP="002240A0" w:rsidR="002240A0" w:rsidRPr="002240A0">
      <w:pPr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Temeljem članka 95. Stečajnog zakona u stečajnom postupku nad dužnikom ANDRIJANIĆ EXPORT-IMPORT d.o.o. u stečaju Vukovar, Vladimira Nazora 14 OIB: 942525837157, koji se vodi pred Trgovačkim sudom u Osijeku pod brojem 6 ST-75/13-39 stečajni upravitelj podnosi  izvješće.</w:t>
      </w:r>
    </w:p>
    <w:p w:rsidRDefault="002240A0" w:rsidP="002240A0" w:rsidR="002240A0" w:rsidRPr="002240A0">
      <w:pPr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1. Stečajnu masu dužnika čine novčana sredstva na transakcijskom računu u iznosu od  </w:t>
      </w:r>
    </w:p>
    <w:p w:rsidRDefault="002240A0" w:rsidP="002240A0" w:rsidR="002240A0" w:rsidRPr="002240A0">
      <w:pPr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     70.772,10 kuna prema izvatku broj 1 od  05. siječnja 2017. godine.</w:t>
      </w:r>
    </w:p>
    <w:p w:rsidRDefault="002240A0" w:rsidP="002240A0" w:rsidR="002240A0" w:rsidRPr="002240A0">
      <w:pPr>
        <w:ind w:left="284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Vrijednost nekurentnih  zaliha trgovačke robe  u iznosu od 13.400,00 kuna nastojat će  se prodati ili u protivnom zbrinuti kao otpad.</w:t>
      </w:r>
    </w:p>
    <w:p w:rsidRDefault="002240A0" w:rsidP="002240A0" w:rsidR="002240A0" w:rsidRPr="002240A0">
      <w:pPr>
        <w:jc w:val="both"/>
        <w:rPr>
          <w:rFonts w:hAnsi="Times New Roman" w:ascii="Times New Roman"/>
          <w:sz w:val="24"/>
          <w:szCs w:val="24"/>
        </w:rPr>
      </w:pPr>
    </w:p>
    <w:p w:rsidRDefault="002240A0" w:rsidP="002240A0" w:rsidR="002240A0" w:rsidRPr="002240A0">
      <w:pPr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2. Tijekom stečajnog postupka ostvareni su ukupni  priljevi novčanih sredstava na transakcijski račun stečajnog dužnika u iznosu od 333.901,83 kune i to   po osnovu doznake   sa kontovnika Trgovačkog suda - sudskog depozita  333.891,59 kuna i 10,24 kune primitaka od kamata na sredstva po transakcijskom računu stečajnog dužnika. </w:t>
      </w:r>
    </w:p>
    <w:p w:rsidRDefault="002240A0" w:rsidP="002240A0" w:rsidR="002240A0" w:rsidRPr="002240A0">
      <w:pPr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3.  U stečajnom postupku ostvareni su odljevi novčanih sredst</w:t>
      </w:r>
      <w:r w:rsidR="00AC5E4C">
        <w:rPr>
          <w:rFonts w:hAnsi="Times New Roman" w:ascii="Times New Roman"/>
          <w:sz w:val="24"/>
          <w:szCs w:val="24"/>
        </w:rPr>
        <w:t>ava od 19.studenog 2013. godine</w:t>
      </w:r>
      <w:r w:rsidRPr="002240A0">
        <w:rPr>
          <w:rFonts w:hAnsi="Times New Roman" w:ascii="Times New Roman"/>
          <w:sz w:val="24"/>
          <w:szCs w:val="24"/>
        </w:rPr>
        <w:t xml:space="preserve"> do 05. siječnja 2017. godine  u iznosu od  263.129,73 kune  ( podaci prikazani   pod točkom</w:t>
      </w:r>
    </w:p>
    <w:p w:rsidRDefault="002240A0" w:rsidP="002240A0" w:rsidR="002240A0" w:rsidRPr="002240A0">
      <w:pPr>
        <w:pStyle w:val="Odlomakpopisa"/>
        <w:numPr>
          <w:ilvl w:val="0"/>
          <w:numId w:val="3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Račun Prihoda i rashoda Financijsko izvješće- pojedinačno namirene obveze,)</w:t>
      </w: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4. Razlika između ukupno ostvarenih priljeva od 333.901,83 kune i odljeva u iznosu od </w:t>
      </w: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    263.129,73 kune predstavlja stanje novčanih sredstava na transakcijskom računu na dan  05. siječnja 2017. godine u iznosu od </w:t>
      </w:r>
      <w:r w:rsidRPr="002240A0">
        <w:rPr>
          <w:rFonts w:hAnsi="Times New Roman" w:ascii="Times New Roman"/>
          <w:b/>
          <w:sz w:val="24"/>
          <w:szCs w:val="24"/>
        </w:rPr>
        <w:t>70.772,10</w:t>
      </w:r>
      <w:r w:rsidRPr="002240A0">
        <w:rPr>
          <w:rFonts w:hAnsi="Times New Roman" w:ascii="Times New Roman"/>
          <w:sz w:val="24"/>
          <w:szCs w:val="24"/>
        </w:rPr>
        <w:t xml:space="preserve"> kuna.</w:t>
      </w:r>
    </w:p>
    <w:p w:rsidRDefault="002240A0" w:rsidP="00AC5E4C" w:rsidR="002240A0" w:rsidRPr="002240A0">
      <w:pPr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 Od raspoloživih novčanih sredstava na transakcijskom računu od 70.772,10 kuna za namirenje   predvidive troškove odnosi se 22.783,42 kunu što znači da ostaje na raspolaganju </w:t>
      </w:r>
      <w:r w:rsidRPr="002240A0">
        <w:rPr>
          <w:rFonts w:hAnsi="Times New Roman" w:ascii="Times New Roman"/>
          <w:sz w:val="24"/>
          <w:szCs w:val="24"/>
          <w:u w:val="single"/>
        </w:rPr>
        <w:t>47.988,68</w:t>
      </w:r>
      <w:r w:rsidRPr="002240A0">
        <w:rPr>
          <w:rFonts w:hAnsi="Times New Roman" w:ascii="Times New Roman"/>
          <w:sz w:val="24"/>
          <w:szCs w:val="24"/>
        </w:rPr>
        <w:t xml:space="preserve">  kuna  za  namirenje tražbina po završnom diobenom popisu.</w:t>
      </w:r>
    </w:p>
    <w:p w:rsidRDefault="002240A0" w:rsidP="002240A0" w:rsidR="002240A0" w:rsidRPr="002240A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Za diobu i namirenje je preostao iznos od 47.988,68 kn nakon podmirenja obveza stečajne mase. </w:t>
      </w:r>
    </w:p>
    <w:p w:rsidRDefault="002240A0" w:rsidP="002240A0" w:rsidR="002240A0" w:rsidRPr="002240A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Rješenjem TS Osijek 6 St-75/13 od 28.10.2014. g. priznate su tražbine</w:t>
      </w:r>
    </w:p>
    <w:p w:rsidRDefault="002240A0" w:rsidP="00AC5E4C" w:rsidR="002240A0" w:rsidRPr="002240A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I tražbine I višeg isplatnog reda (bruto) 20.684,52 kn</w:t>
      </w:r>
    </w:p>
    <w:p w:rsidRDefault="002240A0" w:rsidP="002240A0" w:rsidR="002240A0" w:rsidRPr="002240A0">
      <w:pPr>
        <w:ind w:firstLine="708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II Tražbine vjerovnika II  višeg isplatnog reda 5.627.454,74 kn</w:t>
      </w:r>
    </w:p>
    <w:p w:rsidRDefault="002240A0" w:rsidP="002240A0" w:rsidR="002240A0" w:rsidRPr="002240A0">
      <w:pPr>
        <w:ind w:firstLine="708"/>
        <w:rPr>
          <w:rFonts w:hAnsi="Times New Roman" w:ascii="Times New Roman"/>
          <w:sz w:val="24"/>
          <w:szCs w:val="24"/>
        </w:rPr>
      </w:pPr>
    </w:p>
    <w:p w:rsidRDefault="002240A0" w:rsidP="002240A0" w:rsidR="002240A0" w:rsidRPr="002240A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 UKUPNO:    5.648.139,26 kn</w:t>
      </w:r>
    </w:p>
    <w:p w:rsidRDefault="002240A0" w:rsidP="002240A0" w:rsidR="002240A0" w:rsidRPr="002240A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240A0" w:rsidP="002240A0" w:rsidR="002240A0" w:rsidRPr="002240A0">
      <w:pPr>
        <w:pStyle w:val="Odlomakpopisa"/>
        <w:ind w:left="1068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Vjerovnik I višeg isplatnog reda će se namiriti u sto postotnom iznosu.</w:t>
      </w:r>
    </w:p>
    <w:p w:rsidRDefault="002240A0" w:rsidP="002240A0" w:rsidR="002240A0" w:rsidRPr="002240A0">
      <w:pPr>
        <w:pStyle w:val="Odlomakpopis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2240A0" w:rsidP="002240A0" w:rsidR="002240A0" w:rsidRPr="002240A0">
      <w:pPr>
        <w:pStyle w:val="Odlomakpopisa"/>
        <w:ind w:left="1068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U II višem isplatnom redu vjerovnici će se namiriti u 0,201076% od priznatih i utvrđenih tražbina.</w:t>
      </w:r>
    </w:p>
    <w:p w:rsidRDefault="002240A0" w:rsidP="002240A0" w:rsidR="002240A0" w:rsidRPr="002240A0">
      <w:pPr>
        <w:pStyle w:val="Odlomakpopisa"/>
        <w:numPr>
          <w:ilvl w:val="0"/>
          <w:numId w:val="38"/>
        </w:numPr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Tražbine I višeg isplatnog reda </w:t>
      </w:r>
    </w:p>
    <w:p w:rsidRDefault="002240A0" w:rsidP="002240A0" w:rsidR="002240A0" w:rsidRPr="002240A0">
      <w:pPr>
        <w:pStyle w:val="Odlomakpopisa"/>
        <w:ind w:left="1425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Vjerovnik Tomislav Andrijanić iz Vinkovaca, iznos priznate tražbine 20.684,52 kn, iznos namirenja 20.684,52 kn a što predstavlja 100%.</w:t>
      </w:r>
    </w:p>
    <w:p w:rsidRDefault="002240A0" w:rsidP="002240A0" w:rsidR="002240A0" w:rsidRPr="002240A0">
      <w:pPr>
        <w:pStyle w:val="Odlomakpopisa"/>
        <w:numPr>
          <w:ilvl w:val="0"/>
          <w:numId w:val="38"/>
        </w:numPr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Tražbine II višeg isplatnog reda:</w:t>
      </w:r>
    </w:p>
    <w:p w:rsidRDefault="002240A0" w:rsidP="002240A0" w:rsidR="002240A0" w:rsidRPr="002240A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240A0" w:rsidP="002240A0" w:rsidR="002240A0" w:rsidRPr="002240A0">
      <w:pPr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W w:type="dxa" w:w="8391"/>
        <w:tblInd w:type="dxa" w:w="93"/>
        <w:tblLook w:val="04A0" w:noVBand="1" w:noHBand="0" w:lastColumn="0" w:firstColumn="1" w:lastRow="0" w:firstRow="1"/>
      </w:tblPr>
      <w:tblGrid>
        <w:gridCol w:w="960"/>
        <w:gridCol w:w="3400"/>
        <w:gridCol w:w="1600"/>
        <w:gridCol w:w="1603"/>
        <w:gridCol w:w="1116"/>
      </w:tblGrid>
      <w:tr w:rsidTr="001736B3" w:rsidR="002240A0" w:rsidRPr="002240A0">
        <w:trPr>
          <w:trHeight w:val="102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Redni broj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auto" w:val="clear"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auto" w:val="clear"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IZNOS PRIZNATE TRAŽBINE 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auto" w:val="clear"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IZNOS NAMIRENJA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auto" w:val="clear"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%</w:t>
            </w:r>
          </w:p>
        </w:tc>
      </w:tr>
      <w:tr w:rsidTr="001736B3" w:rsidR="002240A0" w:rsidRPr="002240A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H-ABDUCO d.o.o.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7.483.269,09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15.047,06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H-ABDUCO d.o.o.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6.796,76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13,67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51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Komunalac d.o.o.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1.543,20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3,10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Grad Vinkovci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16.402,00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32,98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Plinara istočne Slavonije d.o.o.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4.963,06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9,98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Grad Vukovar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3.081,14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6,20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BSH Hišni aparati d.o.o.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649.993,84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1.306,98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RH Ministarstvo financija, Porezna uprava , Područni ured Vukovar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1.837.551,61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3.694,88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Hrvatske vode d.o.o.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606.438,67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1.219,40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Sim centar d.o.o.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2.550.473,20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5.128,39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Erste card club d.o.o.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65.177,79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131,06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Hrvatske vode Vodnogospodarski odjel za srednju Savu zagreb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15.469,28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31,11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1053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FINA-Financijska agencija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6.909,90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13,89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1009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type="dxa" w:w="34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HRT Zagreb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1.404,20</w:t>
            </w:r>
          </w:p>
        </w:tc>
        <w:tc>
          <w:tcPr>
            <w:tcW w:type="dxa" w:w="1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type="dxa" w:w="11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FINA-Financijska agencija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type="dxa" w:w="3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  <w:p w:rsidRDefault="002240A0" w:rsidP="001736B3" w:rsidR="002240A0" w:rsidRPr="002240A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NANOTEH d.o.o.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329.435,63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662,42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435"/>
        </w:trPr>
        <w:tc>
          <w:tcPr>
            <w:tcW w:type="dxa" w:w="43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13.579.009,37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27.304,16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highlight w:val="yellow"/>
              </w:rPr>
            </w:pPr>
            <w:r w:rsidRPr="002240A0">
              <w:rPr>
                <w:rFonts w:hAnsi="Times New Roman" w:ascii="Times New Roman"/>
                <w:color w:val="000000"/>
                <w:sz w:val="24"/>
                <w:szCs w:val="24"/>
              </w:rPr>
              <w:t>0,201076</w:t>
            </w:r>
          </w:p>
        </w:tc>
      </w:tr>
      <w:tr w:rsidTr="001736B3" w:rsidR="002240A0" w:rsidRPr="002240A0">
        <w:trPr>
          <w:trHeight w:val="300"/>
        </w:trPr>
        <w:tc>
          <w:tcPr>
            <w:tcW w:type="dxa" w:w="43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SVEUKUPNO: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13.599.693,89</w:t>
            </w:r>
          </w:p>
        </w:tc>
        <w:tc>
          <w:tcPr>
            <w:tcW w:type="dxa" w:w="1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47.988,68</w:t>
            </w:r>
          </w:p>
        </w:tc>
        <w:tc>
          <w:tcPr>
            <w:tcW w:type="dxa" w:w="11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240A0" w:rsidP="001736B3" w:rsidR="002240A0" w:rsidRPr="002240A0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2240A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0,003529</w:t>
            </w:r>
          </w:p>
        </w:tc>
      </w:tr>
    </w:tbl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</w:p>
    <w:p w:rsidRDefault="002240A0" w:rsidP="002240A0" w:rsidR="002240A0" w:rsidRPr="002240A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Tražbine s pravom odvojenog namirenja – razlučni vjerovnik:</w:t>
      </w:r>
    </w:p>
    <w:p w:rsidRDefault="002240A0" w:rsidP="002240A0" w:rsidR="002240A0" w:rsidRPr="002240A0">
      <w:pPr>
        <w:pStyle w:val="Odlomakpopisa"/>
        <w:numPr>
          <w:ilvl w:val="0"/>
          <w:numId w:val="39"/>
        </w:numPr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H-Abduco d.o.o. Zagreb iznos priznate tražbine 8.321.695,61 kn, iznos namirenja 1.424.820,81 kn što predstavlja 17,1217%</w:t>
      </w:r>
    </w:p>
    <w:p w:rsidRDefault="002240A0" w:rsidP="002240A0" w:rsidR="002240A0" w:rsidRPr="002240A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240A0" w:rsidP="002240A0" w:rsidR="002240A0" w:rsidRPr="002240A0">
      <w:pPr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St. upravitelj predl</w:t>
      </w:r>
      <w:r w:rsidR="00AC5E4C">
        <w:rPr>
          <w:rFonts w:hAnsi="Times New Roman" w:ascii="Times New Roman"/>
          <w:sz w:val="24"/>
          <w:szCs w:val="24"/>
        </w:rPr>
        <w:t>ožio je</w:t>
      </w:r>
      <w:r w:rsidRPr="002240A0">
        <w:rPr>
          <w:rFonts w:hAnsi="Times New Roman" w:ascii="Times New Roman"/>
          <w:sz w:val="24"/>
          <w:szCs w:val="24"/>
        </w:rPr>
        <w:t>:</w:t>
      </w:r>
    </w:p>
    <w:p w:rsidRDefault="002240A0" w:rsidP="002240A0" w:rsidR="002240A0" w:rsidRPr="002240A0">
      <w:pPr>
        <w:pStyle w:val="Odlomakpopisa"/>
        <w:numPr>
          <w:ilvl w:val="0"/>
          <w:numId w:val="40"/>
        </w:numPr>
        <w:suppressAutoHyphens/>
        <w:spacing w:lineRule="auto" w:line="240" w:after="0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da se prihvati završno izvješće i završni račun</w:t>
      </w:r>
    </w:p>
    <w:p w:rsidRDefault="002240A0" w:rsidP="002240A0" w:rsidR="002240A0" w:rsidRPr="002240A0">
      <w:pPr>
        <w:pStyle w:val="Odlomakpopisa"/>
        <w:numPr>
          <w:ilvl w:val="0"/>
          <w:numId w:val="40"/>
        </w:numPr>
        <w:suppressAutoHyphens/>
        <w:spacing w:lineRule="auto" w:line="240" w:after="0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da se da suglasnost za završnu diobu</w:t>
      </w:r>
    </w:p>
    <w:p w:rsidRDefault="002240A0" w:rsidP="002240A0" w:rsidR="002240A0" w:rsidRPr="002240A0">
      <w:pPr>
        <w:pStyle w:val="Odlomakpopisa"/>
        <w:numPr>
          <w:ilvl w:val="0"/>
          <w:numId w:val="40"/>
        </w:numPr>
        <w:suppressAutoHyphens/>
        <w:spacing w:lineRule="auto" w:line="240" w:after="0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 xml:space="preserve"> da se zaključi stečajni postupak sukladno čl. 196 SZ</w:t>
      </w:r>
    </w:p>
    <w:p w:rsidRDefault="002240A0" w:rsidP="002240A0" w:rsidR="002240A0" w:rsidRPr="002240A0">
      <w:pPr>
        <w:pStyle w:val="Odlomakpopisa"/>
        <w:numPr>
          <w:ilvl w:val="0"/>
          <w:numId w:val="40"/>
        </w:numPr>
        <w:suppressAutoHyphens/>
        <w:spacing w:lineRule="auto" w:line="240" w:after="0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da se nastavi prodaja preostale neunovčene imovine u korist stečajne mase iza stečajnog dužnika</w:t>
      </w:r>
    </w:p>
    <w:p w:rsidRDefault="002240A0" w:rsidP="002240A0" w:rsidR="002240A0" w:rsidRPr="002240A0">
      <w:pPr>
        <w:pStyle w:val="Odlomakpopisa"/>
        <w:numPr>
          <w:ilvl w:val="0"/>
          <w:numId w:val="40"/>
        </w:numPr>
        <w:suppressAutoHyphens/>
        <w:spacing w:lineRule="auto" w:line="240" w:after="0"/>
        <w:rPr>
          <w:rFonts w:hAnsi="Times New Roman" w:ascii="Times New Roman"/>
          <w:sz w:val="24"/>
          <w:szCs w:val="24"/>
        </w:rPr>
      </w:pPr>
      <w:r w:rsidRPr="002240A0">
        <w:rPr>
          <w:rFonts w:hAnsi="Times New Roman" w:ascii="Times New Roman"/>
          <w:sz w:val="24"/>
          <w:szCs w:val="24"/>
        </w:rPr>
        <w:t>da se nastavi i vodi ovršni postupak u ime i za račun stečajne mase koji se vodi pred Općinskim sudom u Novoj Gradišci broj Ovr-846/11 od 12.9.2012. g. u kojem je stečajni dužnik ovrhovoditelj a ovrha se provodi na nekretnini ovršenika Stjepana Meseš, Cernik, Požeška 21 vl. obrta TO DMD, Cernik, Gundulićeva 20, upisanoj u zk. ul. 3758, k.o. Nova Gradiška kč. br. 2332/2 i zk. ul. 703 k.o. Cernik kč. br. 2253 gdje je stečajni dužnik upisan kao založni vjerovnik na temeljem rj. o ovrsi i nalazi se u 2. redoslijedu namirenja za iznos od 530.289,57 kn uz zatezne kamate.</w:t>
      </w:r>
    </w:p>
    <w:p w:rsidRDefault="007A5DE3" w:rsidP="00AC5E4C" w:rsidR="007A5DE3" w:rsidRPr="002240A0">
      <w:pPr>
        <w:rPr>
          <w:rFonts w:hAnsi="Times New Roman" w:ascii="Times New Roman"/>
          <w:sz w:val="24"/>
          <w:szCs w:val="24"/>
        </w:rPr>
      </w:pPr>
    </w:p>
    <w:p w:rsidRDefault="00B6230A" w:rsidP="00002A50" w:rsidR="0027333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ŽDO se suglasio</w:t>
      </w:r>
      <w:r w:rsidR="007A5DE3" w:rsidRPr="007A5DE3">
        <w:rPr>
          <w:rFonts w:hAnsi="Times New Roman" w:ascii="Times New Roman"/>
          <w:sz w:val="24"/>
          <w:szCs w:val="24"/>
        </w:rPr>
        <w:t xml:space="preserve"> s izvješćem stečajnog upravitelja te s njegovim prijedlo</w:t>
      </w:r>
      <w:r w:rsidR="00AC5E4C">
        <w:rPr>
          <w:rFonts w:hAnsi="Times New Roman" w:ascii="Times New Roman"/>
          <w:sz w:val="24"/>
          <w:szCs w:val="24"/>
        </w:rPr>
        <w:t>zima</w:t>
      </w:r>
      <w:r w:rsidR="007A5DE3" w:rsidRPr="007A5DE3">
        <w:rPr>
          <w:rFonts w:hAnsi="Times New Roman" w:ascii="Times New Roman"/>
          <w:sz w:val="24"/>
          <w:szCs w:val="24"/>
        </w:rPr>
        <w:t xml:space="preserve"> te</w:t>
      </w:r>
      <w:r w:rsidR="00002A50">
        <w:rPr>
          <w:rFonts w:hAnsi="Times New Roman" w:ascii="Times New Roman"/>
          <w:sz w:val="24"/>
          <w:szCs w:val="24"/>
        </w:rPr>
        <w:t xml:space="preserve"> je donesena odluka kojom </w:t>
      </w:r>
      <w:r w:rsidR="00AC5E4C">
        <w:rPr>
          <w:rFonts w:hAnsi="Times New Roman" w:ascii="Times New Roman"/>
          <w:sz w:val="24"/>
          <w:szCs w:val="24"/>
        </w:rPr>
        <w:t>se prihvaćaju svi prijedlozi</w:t>
      </w:r>
      <w:r w:rsidR="00002A50">
        <w:rPr>
          <w:rFonts w:hAnsi="Times New Roman" w:ascii="Times New Roman"/>
          <w:sz w:val="24"/>
          <w:szCs w:val="24"/>
        </w:rPr>
        <w:t xml:space="preserve"> stečajnog upravitelja.</w:t>
      </w:r>
    </w:p>
    <w:p w:rsidRDefault="00AC5E4C" w:rsidP="00002A50" w:rsidR="00AC5E4C">
      <w:pPr>
        <w:jc w:val="both"/>
        <w:rPr>
          <w:rFonts w:hAnsi="Times New Roman" w:ascii="Times New Roman"/>
          <w:sz w:val="24"/>
          <w:szCs w:val="24"/>
        </w:rPr>
      </w:pPr>
    </w:p>
    <w:p w:rsidRDefault="00AC5E4C" w:rsidP="00002A50" w:rsidR="00AC5E4C">
      <w:pPr>
        <w:jc w:val="both"/>
        <w:rPr>
          <w:rFonts w:hAnsi="Times New Roman" w:ascii="Times New Roman"/>
          <w:sz w:val="24"/>
          <w:szCs w:val="24"/>
        </w:rPr>
      </w:pPr>
    </w:p>
    <w:p w:rsidRDefault="00AC5E4C" w:rsidP="00002A50" w:rsidR="00AC5E4C">
      <w:pPr>
        <w:jc w:val="both"/>
        <w:rPr>
          <w:rFonts w:hAnsi="Times New Roman" w:ascii="Times New Roman"/>
          <w:sz w:val="24"/>
          <w:szCs w:val="24"/>
        </w:rPr>
      </w:pPr>
    </w:p>
    <w:p w:rsidRDefault="00AC5E4C" w:rsidP="00002A50" w:rsidR="00AC5E4C" w:rsidRPr="00002A50">
      <w:pPr>
        <w:jc w:val="both"/>
        <w:rPr>
          <w:b/>
          <w:sz w:val="20"/>
          <w:szCs w:val="20"/>
          <w:lang w:val="pl-PL"/>
        </w:rPr>
      </w:pPr>
    </w:p>
    <w:p w:rsidRDefault="0039558B" w:rsidP="00414F71" w:rsidR="00015ABD" w:rsidRPr="00760D5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Kako su svi poslovi u ovom stečajnom postupku dovršeni, sud je temeljem čl.196 </w:t>
      </w:r>
      <w:r w:rsidR="004905B9" w:rsidRPr="00760D50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760D50">
        <w:rPr>
          <w:rFonts w:hAnsi="Times New Roman" w:ascii="Times New Roman"/>
          <w:sz w:val="24"/>
          <w:szCs w:val="24"/>
        </w:rPr>
        <w:t xml:space="preserve">Stečajnog zakona („Narodne novine“ broj 44/96, 29/99, 129/00, 123/03, 197/03  187/04, 82/06,  116/10, 25/12, 133/12 i 45/13) </w:t>
      </w:r>
      <w:r w:rsidRPr="00760D50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760D50" w:rsidR="00D870F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760D50" w:rsidR="00AC5E4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AC5E4C" w:rsidR="00417A2B" w:rsidRPr="00760D50">
      <w:pPr>
        <w:pStyle w:val="Bezproreda"/>
        <w:tabs>
          <w:tab w:pos="4536" w:val="center"/>
          <w:tab w:pos="651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314A8" w:rsidRPr="00760D50">
        <w:rPr>
          <w:rFonts w:hAnsi="Times New Roman" w:ascii="Times New Roman"/>
          <w:sz w:val="24"/>
          <w:szCs w:val="24"/>
        </w:rPr>
        <w:t>U Osijeku</w:t>
      </w:r>
      <w:r w:rsidR="00ED0F94" w:rsidRPr="00760D5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28. ožujka 2017. g.</w:t>
      </w:r>
    </w:p>
    <w:p w:rsidRDefault="007833E9" w:rsidP="00760D50" w:rsidR="00F314A8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ab/>
      </w: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AE729A">
        <w:rPr>
          <w:rFonts w:hAnsi="Times New Roman" w:ascii="Times New Roman"/>
          <w:sz w:val="24"/>
          <w:szCs w:val="24"/>
        </w:rPr>
        <w:t>STEČAJNA SUTKINJA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E5438B" w:rsidP="00760D50" w:rsidR="00E543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760D50" w:rsidR="00AC5E4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760D50" w:rsidR="00AC5E4C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DNA:</w:t>
      </w:r>
    </w:p>
    <w:p w:rsidRDefault="00E5438B" w:rsidP="00414F71" w:rsidR="00E5438B" w:rsidRPr="00002A50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 xml:space="preserve">st. uprav. </w:t>
      </w:r>
      <w:r w:rsidR="00AC5E4C">
        <w:rPr>
          <w:rFonts w:hAnsi="Times New Roman" w:ascii="Times New Roman"/>
          <w:sz w:val="24"/>
          <w:szCs w:val="24"/>
        </w:rPr>
        <w:t>Krešimir Panjakovć</w:t>
      </w:r>
    </w:p>
    <w:p w:rsidRDefault="00E5438B" w:rsidP="00760D50" w:rsidR="00E5438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 xml:space="preserve">ŽDO </w:t>
      </w:r>
      <w:r w:rsidR="00AC5E4C">
        <w:rPr>
          <w:rFonts w:hAnsi="Times New Roman" w:ascii="Times New Roman"/>
          <w:sz w:val="24"/>
          <w:szCs w:val="24"/>
        </w:rPr>
        <w:t>Vukovar</w:t>
      </w:r>
    </w:p>
    <w:p w:rsidRDefault="00E5438B" w:rsidP="00760D50" w:rsidR="00E5438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AE729A" w:rsidP="00760D50" w:rsidR="00AE729A" w:rsidRPr="00414F71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 – nakon pravomoćnosti</w:t>
      </w:r>
    </w:p>
    <w:p w:rsidRDefault="00E5438B" w:rsidP="00760D50" w:rsidR="00E5438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760D50" w:rsidR="00E5438B" w:rsidRPr="00414F71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>K-</w:t>
      </w:r>
      <w:r w:rsidR="00AC5E4C">
        <w:rPr>
          <w:rFonts w:hAnsi="Times New Roman" w:ascii="Times New Roman"/>
          <w:sz w:val="24"/>
          <w:szCs w:val="24"/>
        </w:rPr>
        <w:t>28.4.</w:t>
      </w: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414F71" w:rsidR="0086792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B26D16" w:rsidR="00B834B5" w:rsidRPr="00F8588B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F8588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573" w:rsidP="00ED0F94" w:rsidR="008D1573">
      <w:pPr>
        <w:spacing w:lineRule="auto" w:line="240" w:after="0"/>
      </w:pPr>
      <w:r>
        <w:separator/>
      </w:r>
    </w:p>
  </w:endnote>
  <w:endnote w:id="0" w:type="continuationSeparator">
    <w:p w:rsidRDefault="008D1573" w:rsidP="00ED0F94" w:rsidR="008D15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573" w:rsidP="00ED0F94" w:rsidR="008D1573">
      <w:pPr>
        <w:spacing w:lineRule="auto" w:line="240" w:after="0"/>
      </w:pPr>
      <w:r>
        <w:separator/>
      </w:r>
    </w:p>
  </w:footnote>
  <w:footnote w:id="0" w:type="continuationSeparator">
    <w:p w:rsidRDefault="008D1573" w:rsidP="00ED0F94" w:rsidR="008D15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170" w:rsidR="009E217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6D16">
      <w:rPr>
        <w:noProof/>
      </w:rPr>
      <w:t>12</w:t>
    </w:r>
    <w:r>
      <w:fldChar w:fldCharType="end"/>
    </w:r>
  </w:p>
  <w:p w:rsidRDefault="009E2170" w:rsidP="002C1423" w:rsidR="009E2170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>
      <w:rPr>
        <w:rFonts w:hAnsi="Times New Roman" w:ascii="Times New Roman"/>
        <w:sz w:val="24"/>
        <w:szCs w:val="24"/>
      </w:rPr>
      <w:t>75/13-138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8674B"/>
    <w:multiLevelType w:val="hybridMultilevel"/>
    <w:tmpl w:val="EF7634A8"/>
    <w:lvl w:tplc="796CB0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C66EC"/>
    <w:multiLevelType w:val="hybridMultilevel"/>
    <w:tmpl w:val="FB4E8260"/>
    <w:lvl w:tplc="14963A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2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5357952"/>
    <w:multiLevelType w:val="hybridMultilevel"/>
    <w:tmpl w:val="DD325988"/>
    <w:lvl w:tplc="6A607C1C" w:ilvl="0">
      <w:start w:val="1"/>
      <w:numFmt w:val="upperRoman"/>
      <w:lvlText w:val="%1."/>
      <w:lvlJc w:val="left"/>
      <w:pPr>
        <w:ind w:hanging="720" w:left="1020"/>
      </w:pPr>
    </w:lvl>
    <w:lvl w:tplc="041A0019" w:ilvl="1">
      <w:start w:val="1"/>
      <w:numFmt w:val="lowerLetter"/>
      <w:lvlText w:val="%2."/>
      <w:lvlJc w:val="left"/>
      <w:pPr>
        <w:ind w:hanging="360" w:left="1380"/>
      </w:pPr>
    </w:lvl>
    <w:lvl w:tplc="041A001B" w:ilvl="2">
      <w:start w:val="1"/>
      <w:numFmt w:val="lowerRoman"/>
      <w:lvlText w:val="%3."/>
      <w:lvlJc w:val="right"/>
      <w:pPr>
        <w:ind w:hanging="180" w:left="2100"/>
      </w:pPr>
    </w:lvl>
    <w:lvl w:tplc="041A000F" w:ilvl="3">
      <w:start w:val="1"/>
      <w:numFmt w:val="decimal"/>
      <w:lvlText w:val="%4."/>
      <w:lvlJc w:val="left"/>
      <w:pPr>
        <w:ind w:hanging="360" w:left="2820"/>
      </w:pPr>
    </w:lvl>
    <w:lvl w:tplc="041A0019" w:ilvl="4">
      <w:start w:val="1"/>
      <w:numFmt w:val="lowerLetter"/>
      <w:lvlText w:val="%5."/>
      <w:lvlJc w:val="left"/>
      <w:pPr>
        <w:ind w:hanging="360" w:left="3540"/>
      </w:pPr>
    </w:lvl>
    <w:lvl w:tplc="041A001B" w:ilvl="5">
      <w:start w:val="1"/>
      <w:numFmt w:val="lowerRoman"/>
      <w:lvlText w:val="%6."/>
      <w:lvlJc w:val="right"/>
      <w:pPr>
        <w:ind w:hanging="180" w:left="4260"/>
      </w:pPr>
    </w:lvl>
    <w:lvl w:tplc="041A000F" w:ilvl="6">
      <w:start w:val="1"/>
      <w:numFmt w:val="decimal"/>
      <w:lvlText w:val="%7."/>
      <w:lvlJc w:val="left"/>
      <w:pPr>
        <w:ind w:hanging="360" w:left="4980"/>
      </w:pPr>
    </w:lvl>
    <w:lvl w:tplc="041A0019" w:ilvl="7">
      <w:start w:val="1"/>
      <w:numFmt w:val="lowerLetter"/>
      <w:lvlText w:val="%8."/>
      <w:lvlJc w:val="left"/>
      <w:pPr>
        <w:ind w:hanging="360" w:left="5700"/>
      </w:pPr>
    </w:lvl>
    <w:lvl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5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6D720678"/>
    <w:multiLevelType w:val="hybridMultilevel"/>
    <w:tmpl w:val="D692346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E6900F8"/>
    <w:multiLevelType w:val="hybridMultilevel"/>
    <w:tmpl w:val="5D0E430C"/>
    <w:lvl w:tplc="9258D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78436E98"/>
    <w:multiLevelType w:val="hybridMultilevel"/>
    <w:tmpl w:val="D60041E0"/>
    <w:lvl w:tplc="66FC56C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4"/>
  </w:num>
  <w:num w:numId="2">
    <w:abstractNumId w:val="15"/>
  </w:num>
  <w:num w:numId="3">
    <w:abstractNumId w:val="22"/>
  </w:num>
  <w:num w:numId="4">
    <w:abstractNumId w:val="4"/>
  </w:num>
  <w:num w:numId="5">
    <w:abstractNumId w:val="5"/>
  </w:num>
  <w:num w:numId="6">
    <w:abstractNumId w:val="27"/>
  </w:num>
  <w:num w:numId="7">
    <w:abstractNumId w:val="23"/>
  </w:num>
  <w:num w:numId="8">
    <w:abstractNumId w:val="31"/>
  </w:num>
  <w:num w:numId="9">
    <w:abstractNumId w:val="10"/>
  </w:num>
  <w:num w:numId="10">
    <w:abstractNumId w:val="7"/>
  </w:num>
  <w:num w:numId="11">
    <w:abstractNumId w:val="1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6"/>
  </w:num>
  <w:num w:numId="17">
    <w:abstractNumId w:val="25"/>
  </w:num>
  <w:num w:numId="18">
    <w:abstractNumId w:val="19"/>
  </w:num>
  <w:num w:numId="19">
    <w:abstractNumId w:val="30"/>
  </w:num>
  <w:num w:numId="20">
    <w:abstractNumId w:val="6"/>
  </w:num>
  <w:num w:numId="21">
    <w:abstractNumId w:val="8"/>
  </w:num>
  <w:num w:numId="22">
    <w:abstractNumId w:val="1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9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3"/>
  </w:num>
  <w:num w:numId="40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2A50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66691"/>
    <w:rsid w:val="00170010"/>
    <w:rsid w:val="00176CCF"/>
    <w:rsid w:val="00180EFF"/>
    <w:rsid w:val="001B1092"/>
    <w:rsid w:val="001E2A3D"/>
    <w:rsid w:val="001F45C5"/>
    <w:rsid w:val="002240A0"/>
    <w:rsid w:val="00273331"/>
    <w:rsid w:val="002C1423"/>
    <w:rsid w:val="002C41A8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404F3C"/>
    <w:rsid w:val="00414F71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79F8"/>
    <w:rsid w:val="005144FC"/>
    <w:rsid w:val="00537889"/>
    <w:rsid w:val="00551939"/>
    <w:rsid w:val="00554530"/>
    <w:rsid w:val="00573829"/>
    <w:rsid w:val="005851D8"/>
    <w:rsid w:val="005979D5"/>
    <w:rsid w:val="005B1F43"/>
    <w:rsid w:val="005D1321"/>
    <w:rsid w:val="00611A21"/>
    <w:rsid w:val="00622A80"/>
    <w:rsid w:val="00651763"/>
    <w:rsid w:val="006639B4"/>
    <w:rsid w:val="0067569E"/>
    <w:rsid w:val="00682B77"/>
    <w:rsid w:val="006A1059"/>
    <w:rsid w:val="006C4385"/>
    <w:rsid w:val="0074522F"/>
    <w:rsid w:val="00752475"/>
    <w:rsid w:val="00760D50"/>
    <w:rsid w:val="007833E9"/>
    <w:rsid w:val="007A5DE3"/>
    <w:rsid w:val="007B6948"/>
    <w:rsid w:val="007C72F7"/>
    <w:rsid w:val="0081116B"/>
    <w:rsid w:val="0081138D"/>
    <w:rsid w:val="00825B21"/>
    <w:rsid w:val="00834F06"/>
    <w:rsid w:val="008475B1"/>
    <w:rsid w:val="00867923"/>
    <w:rsid w:val="00887529"/>
    <w:rsid w:val="008B4458"/>
    <w:rsid w:val="008D1573"/>
    <w:rsid w:val="008D6FC8"/>
    <w:rsid w:val="008F78B3"/>
    <w:rsid w:val="00901480"/>
    <w:rsid w:val="0093701A"/>
    <w:rsid w:val="0095694F"/>
    <w:rsid w:val="0097707D"/>
    <w:rsid w:val="00985B1F"/>
    <w:rsid w:val="00985F74"/>
    <w:rsid w:val="009A0499"/>
    <w:rsid w:val="009B5376"/>
    <w:rsid w:val="009D4867"/>
    <w:rsid w:val="009E2170"/>
    <w:rsid w:val="00A3371E"/>
    <w:rsid w:val="00A406C9"/>
    <w:rsid w:val="00A51553"/>
    <w:rsid w:val="00A601A9"/>
    <w:rsid w:val="00A618A0"/>
    <w:rsid w:val="00A875E2"/>
    <w:rsid w:val="00AB3DEE"/>
    <w:rsid w:val="00AC5E4C"/>
    <w:rsid w:val="00AC6D07"/>
    <w:rsid w:val="00AC6EB0"/>
    <w:rsid w:val="00AE1810"/>
    <w:rsid w:val="00AE729A"/>
    <w:rsid w:val="00B071A9"/>
    <w:rsid w:val="00B1188C"/>
    <w:rsid w:val="00B26D16"/>
    <w:rsid w:val="00B50B2B"/>
    <w:rsid w:val="00B6230A"/>
    <w:rsid w:val="00B73840"/>
    <w:rsid w:val="00B834B5"/>
    <w:rsid w:val="00BA53CB"/>
    <w:rsid w:val="00BE0DC1"/>
    <w:rsid w:val="00C10736"/>
    <w:rsid w:val="00C200C7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179C3"/>
    <w:rsid w:val="00E5438B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A3693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2240A0"/>
    <w:rPr>
      <w:sz w:val="22"/>
      <w:szCs w:val="22"/>
      <w:lang w:eastAsia="en-US" w:val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26D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6D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D1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D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D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2240A0"/>
    <w:rPr>
      <w:sz w:val="22"/>
      <w:szCs w:val="22"/>
      <w:lang w:eastAsia="en-US" w:val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26D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6D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D1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D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D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0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36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2013.</izvorni_sadrzaj>
    <derivirana_varijabla naziv="DomainObject.Predmet.DatumOsnivanja_1">19.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St-75/2013</izvorni_sadrzaj>
    <derivirana_varijabla naziv="DomainObject.Predmet.OznakaBroj_1">St-75/2013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ANDRIJANIĆ Export-import društvo s ograničenom odgovornošću za promet roba i usluga</izvorni_sadrzaj>
    <derivirana_varijabla naziv="DomainObject.Predmet.ProtustrankaFormated_1">  ANDRIJANIĆ Export-import društvo s ograničenom odgovornošću za promet roba i usluga</derivirana_varijabla>
  </DomainObject.Predmet.ProtustrankaFormated>
  <DomainObject.Predmet.ProtustrankaFormatedOIB>
    <izvorni_sadrzaj>  ANDRIJANIĆ Export-import društvo s ograničenom odgovornošću za promet roba i usluga, OIB 94252837157</izvorni_sadrzaj>
    <derivirana_varijabla naziv="DomainObject.Predmet.ProtustrankaFormatedOIB_1">  ANDRIJANIĆ Export-import društvo s ograničenom odgovornošću za promet roba i usluga, OIB 94252837157</derivirana_varijabla>
  </DomainObject.Predmet.ProtustrankaFormatedOIB>
  <DomainObject.Predmet.ProtustrankaFormatedWithAdress>
    <izvorni_sadrzaj> ANDRIJANIĆ Export-import društvo s ograničenom odgovornošću za promet roba i usluga, Vladimira Nazora 14, Vukovar</izvorni_sadrzaj>
    <derivirana_varijabla naziv="DomainObject.Predmet.ProtustrankaFormatedWithAdress_1"> ANDRIJANIĆ Export-import društvo s ograničenom odgovornošću za promet roba i usluga, Vladimira Nazora 14, Vukovar</derivirana_varijabla>
  </DomainObject.Predmet.ProtustrankaFormatedWithAdress>
  <DomainObject.Predmet.ProtustrankaFormatedWithAdressOIB>
    <izvorni_sadrzaj> ANDRIJANIĆ Export-import društvo s ograničenom odgovornošću za promet roba i usluga, OIB 94252837157, Vladimira Nazora 14, Vukovar</izvorni_sadrzaj>
    <derivirana_varijabla naziv="DomainObject.Predmet.ProtustrankaFormatedWithAdressOIB_1"> ANDRIJANIĆ Export-import društvo s ograničenom odgovornošću za promet roba i usluga, OIB 94252837157, Vladimira Nazora 14, Vukovar</derivirana_varijabla>
  </DomainObject.Predmet.ProtustrankaFormatedWithAdressOIB>
  <DomainObject.Predmet.ProtustrankaWithAdress>
    <izvorni_sadrzaj>ANDRIJANIĆ Export-import društvo s ograničenom odgovornošću za promet roba i usluga Vladimira Nazora 14, Vukovar</izvorni_sadrzaj>
    <derivirana_varijabla naziv="DomainObject.Predmet.ProtustrankaWithAdress_1">ANDRIJANIĆ Export-import društvo s ograničenom odgovornošću za promet roba i usluga Vladimira Nazora 14, Vukovar</derivirana_varijabla>
  </DomainObject.Predmet.ProtustrankaWithAdress>
  <DomainObject.Predmet.ProtustrankaWithAdressOIB>
    <izvorni_sadrzaj>ANDRIJANIĆ Export-import društvo s ograničenom odgovornošću za promet roba i usluga, OIB 94252837157, Vladimira Nazora 14, Vukovar</izvorni_sadrzaj>
    <derivirana_varijabla naziv="DomainObject.Predmet.ProtustrankaWithAdressOIB_1">ANDRIJANIĆ Export-import društvo s ograničenom odgovornošću za promet roba i usluga, OIB 94252837157, Vladimira Nazora 14, Vukovar</derivirana_varijabla>
  </DomainObject.Predmet.ProtustrankaWithAdressOIB>
  <DomainObject.Predmet.ProtustrankaNazivFormated>
    <izvorni_sadrzaj>ANDRIJANIĆ Export-import društvo s ograničenom odgovornošću za promet roba i usluga</izvorni_sadrzaj>
    <derivirana_varijabla naziv="DomainObject.Predmet.ProtustrankaNazivFormated_1">ANDRIJANIĆ Export-import društvo s ograničenom odgovornošću za promet roba i usluga</derivirana_varijabla>
  </DomainObject.Predmet.ProtustrankaNazivFormated>
  <DomainObject.Predmet.ProtustrankaNazivFormatedOIB>
    <izvorni_sadrzaj>ANDRIJANIĆ Export-import društvo s ograničenom odgovornošću za promet roba i usluga, OIB 94252837157</izvorni_sadrzaj>
    <derivirana_varijabla naziv="DomainObject.Predmet.ProtustrankaNazivFormatedOIB_1">ANDRIJANIĆ Export-import društvo s ograničenom odgovornošću za promet roba i usluga, OIB 94252837157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DRŽVNO ODVJETNIŠTVO U VUKOVARU</izvorni_sadrzaj>
    <derivirana_varijabla naziv="DomainObject.Predmet.StrankaFormated_1">  RH MF PU PODRUČNI URED VUKOVAR zastupanog po punomoćniku ŽUPANIJSKO DRŽVNO ODVJETNIŠTVO U VUKOVARU</derivirana_varijabla>
  </DomainObject.Predmet.StrankaFormated>
  <DomainObject.Predmet.StrankaFormatedOIB>
    <izvorni_sadrzaj>  RH MF PU PODRUČNI URED VUKOVAR, OIB 18683136487 zastupanog po punomoćniku ŽUPANIJSKO DRŽVNO ODVJETNIŠTVO U VUKOVARU</izvorni_sadrzaj>
    <derivirana_varijabla naziv="DomainObject.Predmet.StrankaFormatedOIB_1">  RH MF PU PODRUČNI URED VUKOVAR, OIB 18683136487 zastupanog po punomoćniku ŽUPANIJSKO DRŽVNO ODVJETNIŠTVO U VUKOVARU</derivirana_varijabla>
  </DomainObject.Predmet.StrankaFormatedOIB>
  <DomainObject.Predmet.StrankaFormatedWithAdress>
    <izvorni_sadrzaj> RH MF PU PODRUČNI URED VUKOVAR zastupanog po punomoćniku ŽUPANIJSKO DRŽVNO ODVJETNIŠTVO U VUKOVARU</izvorni_sadrzaj>
    <derivirana_varijabla naziv="DomainObject.Predmet.StrankaFormatedWithAdress_1"> RH MF PU PODRUČNI URED VUKOVAR zastupanog po punomoćniku ŽUPANIJSKO DRŽVNO ODVJETNIŠTVO U VUKOVARU</derivirana_varijabla>
  </DomainObject.Predmet.StrankaFormatedWithAdress>
  <DomainObject.Predmet.StrankaFormatedWithAdressOIB>
    <izvorni_sadrzaj> RH MF PU PODRUČNI URED VUKOVAR, OIB 18683136487 zastupanog po punomoćniku ŽUPANIJSKO DRŽVNO ODVJETNIŠTVO U VUKOVARU</izvorni_sadrzaj>
    <derivirana_varijabla naziv="DomainObject.Predmet.StrankaFormatedWithAdressOIB_1"> RH MF PU PODRUČNI URED VUKOVAR, OIB 18683136487 zastupanog po punomoćniku ŽUPANIJSKO DRŽVNO ODVJETNIŠTVO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 zastupanog po punomoćniku ŽUPANIJSKO DRŽVNO ODVJETNIŠTVO U VUKOVARU</item>
    </izvorni_sadrzaj>
    <derivirana_varijabla naziv="DomainObject.Predmet.StrankaListFormated_1">
      <item>RH MF PU PODRUČNI URED VUKOVAR zastupanog po punomoćniku ŽUPANIJSKO DRŽVNO ODVJETNIŠTVO U VUKOVARU</item>
    </derivirana_varijabla>
  </DomainObject.Predmet.StrankaListFormated>
  <DomainObject.Predmet.StrankaListFormatedOIB>
    <izvorni_sadrzaj>
      <item>RH MF PU PODRUČNI URED VUKOVAR, OIB 18683136487 zastupanog po punomoćniku ŽUPANIJSKO DRŽVNO ODVJETNIŠTVO U VUKOVARU</item>
    </izvorni_sadrzaj>
    <derivirana_varijabla naziv="DomainObject.Predmet.StrankaListFormatedOIB_1">
      <item>RH MF PU PODRUČNI URED VUKOVAR, OIB 18683136487 zastupanog po punomoćniku ŽUPANIJSKO DRŽVNO ODVJETNIŠTVO U VUKOVARU</item>
    </derivirana_varijabla>
  </DomainObject.Predmet.StrankaListFormatedOIB>
  <DomainObject.Predmet.StrankaListFormatedWithAdress>
    <izvorni_sadrzaj>
      <item>RH MF PU PODRUČNI URED VUKOVAR zastupanog po punomoćniku ŽUPANIJSKO DRŽVNO ODVJETNIŠTVO U VUKOVARU</item>
    </izvorni_sadrzaj>
    <derivirana_varijabla naziv="DomainObject.Predmet.StrankaListFormatedWithAdress_1">
      <item>RH MF PU PODRUČNI URED VUKOVAR zastupanog po punomoćniku ŽUPANIJSKO DRŽVNO ODVJETNIŠTVO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DRŽVNO ODVJETNIŠTVO U VUKOVARU</item>
    </izvorni_sadrzaj>
    <derivirana_varijabla naziv="DomainObject.Predmet.StrankaListFormatedWithAdressOIB_1">
      <item>RH MF PU PODRUČNI URED VUKOVAR, OIB 18683136487 zastupanog po punomoćniku ŽUPANIJSKO DRŽVNO ODVJETNIŠTVO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ANDRIJANIĆ Export-import društvo s ograničenom odgovornošću za promet roba i usluga</item>
    </izvorni_sadrzaj>
    <derivirana_varijabla naziv="DomainObject.Predmet.ProtuStrankaListFormated_1">
      <item>ANDRIJANIĆ Export-import društvo s ograničenom odgovornošću za promet roba i usluga</item>
    </derivirana_varijabla>
  </DomainObject.Predmet.ProtuStrankaListFormated>
  <DomainObject.Predmet.ProtuStrankaListFormatedOIB>
    <izvorni_sadrzaj>
      <item>ANDRIJANIĆ Export-import društvo s ograničenom odgovornošću za promet roba i usluga, OIB 94252837157</item>
    </izvorni_sadrzaj>
    <derivirana_varijabla naziv="DomainObject.Predmet.ProtuStrankaListFormatedOIB_1">
      <item>ANDRIJANIĆ Export-import društvo s ograničenom odgovornošću za promet roba i usluga, OIB 94252837157</item>
    </derivirana_varijabla>
  </DomainObject.Predmet.ProtuStrankaListFormatedOIB>
  <DomainObject.Predmet.ProtuStrankaListFormatedWithAdress>
    <izvorni_sadrzaj>
      <item>ANDRIJANIĆ Export-import društvo s ograničenom odgovornošću za promet roba i usluga, Vladimira Nazora 14, Vukovar</item>
    </izvorni_sadrzaj>
    <derivirana_varijabla naziv="DomainObject.Predmet.ProtuStrankaListFormatedWithAdress_1">
      <item>ANDRIJANIĆ Export-import društvo s ograničenom odgovornošću za promet roba i usluga, Vladimira Nazora 14, Vukovar</item>
    </derivirana_varijabla>
  </DomainObject.Predmet.ProtuStrankaListFormatedWithAdress>
  <DomainObject.Predmet.ProtuStrankaListFormatedWithAdressOIB>
    <izvorni_sadrzaj>
      <item>ANDRIJANIĆ Export-import društvo s ograničenom odgovornošću za promet roba i usluga, OIB 94252837157, Vladimira Nazora 14, Vukovar</item>
    </izvorni_sadrzaj>
    <derivirana_varijabla naziv="DomainObject.Predmet.ProtuStrankaListFormatedWithAdressOIB_1">
      <item>ANDRIJANIĆ Export-import društvo s ograničenom odgovornošću za promet roba i usluga, OIB 94252837157, Vladimira Nazora 14, Vukovar</item>
    </derivirana_varijabla>
  </DomainObject.Predmet.ProtuStrankaListFormatedWithAdressOIB>
  <DomainObject.Predmet.ProtuStrankaListNazivFormated>
    <izvorni_sadrzaj>
      <item>ANDRIJANIĆ Export-import društvo s ograničenom odgovornošću za promet roba i usluga</item>
    </izvorni_sadrzaj>
    <derivirana_varijabla naziv="DomainObject.Predmet.ProtuStrankaListNazivFormated_1">
      <item>ANDRIJANIĆ Export-import društvo s ograničenom odgovornošću za promet roba i usluga</item>
    </derivirana_varijabla>
  </DomainObject.Predmet.ProtuStrankaListNazivFormated>
  <DomainObject.Predmet.ProtuStrankaListNazivFormatedOIB>
    <izvorni_sadrzaj>
      <item>ANDRIJANIĆ Export-import društvo s ograničenom odgovornošću za promet roba i usluga, OIB 94252837157</item>
    </izvorni_sadrzaj>
    <derivirana_varijabla naziv="DomainObject.Predmet.ProtuStrankaListNazivFormatedOIB_1">
      <item>ANDRIJANIĆ Export-import društvo s ograničenom odgovornošću za promet roba i usluga, OIB 94252837157</item>
    </derivirana_varijabla>
  </DomainObject.Predmet.ProtuStrankaListNazivFormatedOIB>
  <DomainObject.Predmet.OstaliListFormated>
    <izvorni_sadrzaj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_1">
      <item>ŽUPANIJSKO DRŽVNO ODVJETNIŠTVO U VUKOVARU punomoćnik sudionika u postupku RH MF PU PODRUČNI URED VUKOVAR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>
  <DomainObject.Predmet.OstaliListFormatedOIB>
    <izvorni_sadrzaj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FormatedOIB_1">
      <item>ŽUPANIJSKO DRŽVNO ODVJETNIŠTVO U VUKOVARU punomoćnik sudionika u postupku RH MF PU PODRUČNI URED VUKOVAR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FormatedOIB>
  <DomainObject.Predmet.OstaliListFormatedWithAdress>
    <izvorni_sadrzaj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_1">
      <item>ŽUPANIJSKO DRŽVNO ODVJETNIŠTVO U VUKOVARU punomoćnik sudionika u postupku RH MF PU PODRUČNI URED VUKOVAR</item>
      <item>Krešimir Panjaković,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>
  <DomainObject.Predmet.OstaliListFormatedWithAdressOIB>
    <izvorni_sadrzaj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izvorni_sadrzaj>
    <derivirana_varijabla naziv="DomainObject.Predmet.OstaliListFormatedWithAdressOIB_1">
      <item>ŽUPANIJSKO DRŽVNO ODVJETNIŠTVO U VUKOVARU punomoćnik sudionika u postupku RH MF PU PODRUČNI URED VUKOVAR</item>
      <item>Krešimir Panjaković, OIB 79766124714, Kapucinska 27/II, Osijek</item>
      <item>Oglasna ploča - ANDRIJANIĆ EXPORT - IMPORT d.o.o. u stečaju, Vukovar</item>
      <item>OPĆINSKI SUD U VINKOVCIMA, BB, 32100 Vinkovci</item>
      <item>H-ABDUCO d.o.o., Kapucinska 21, 31000 Osijek</item>
      <item>HRVATSKE VODE d.o.o., UL.GRADA VUKOVARA 220, 10000 Zagreb</item>
      <item>HYPO ALPE ADRIA BANK d.d., Sl.avenije 6, 10000 Zagreb</item>
      <item>HEP d.d., Ulica grada Vukovara 37, 10000 Zagreb</item>
    </derivirana_varijabla>
  </DomainObject.Predmet.OstaliListFormatedWithAdressOIB>
  <DomainObject.Predmet.OstaliListNazivFormated>
    <izvorni_sadrzaj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_1">
      <item>ŽUPANIJSKO DRŽVNO ODVJETNIŠTVO U VUKOVARU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>
  <DomainObject.Predmet.OstaliListNazivFormatedOIB>
    <izvorni_sadrzaj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OstaliListNazivFormatedOIB_1">
      <item>ŽUPANIJSKO DRŽVNO ODVJETNIŠTVO U VUKOVARU</item>
      <item>Krešimir Panjaković, OIB 79766124714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ANDRIJANIĆ Export-import društvo s ograničenom odgovornošću za promet roba i usluga</izvorni_sadrzaj>
    <derivirana_varijabla naziv="DomainObject.Predmet.ProtustrankaIDrugi_1">ANDRIJANIĆ Export-import društvo s ograničenom odgovornošću za promet roba i usluga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ANDRIJANIĆ Export-import društvo s ograničenom odgovornošću za promet roba i usluga, OIB 94252837157, Vladimira Nazora 14, Vukovar</izvorni_sadrzaj>
    <derivirana_varijabla naziv="DomainObject.Predmet.ProtustrankaIDrugiAdressOIB_1">ANDRIJANIĆ Export-import društvo s ograničenom odgovornošću za promet roba i usluga, OIB 94252837157, Vladimira Nazora 14,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izvorni_sadrzaj>
    <derivirana_varijabla naziv="DomainObject.Predmet.SudioniciListNaziv_1">
      <item>ŽUPANIJSKO DRŽVNO ODVJETNIŠTVO U VUKOVARU</item>
      <item>RH MF PU PODRUČNI URED VUKOVAR</item>
      <item>ANDRIJANIĆ Export-import društvo s ograničenom odgovornošću za promet roba i usluga</item>
      <item>Krešimir Panjaković</item>
      <item>Oglasna ploča - ANDRIJANIĆ EXPORT - IMPORT d.o.o. u stečaju, Vukovar</item>
      <item>OPĆINSKI SUD U VINKOVCIMA</item>
      <item>H-ABDUCO d.o.o.</item>
      <item>HRVATSKE VODE d.o.o.</item>
      <item>HYPO ALPE ADRIA BANK d.d.</item>
      <item>HEP d.d.</item>
    </derivirana_varijabla>
  </DomainObject.Predmet.SudioniciListNaziv>
  <DomainObject.Predmet.SudioniciListAdressOIB>
    <izvorni_sadrzaj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izvorni_sadrzaj>
    <derivirana_varijabla naziv="DomainObject.Predmet.SudioniciListAdressOIB_1">
      <item>ŽUPANIJSKO DRŽVNO ODVJETNIŠTVO U VUKOVARU</item>
      <item>RH MF PU PODRUČNI URED VUKOVAR, OIB 18683136487</item>
      <item>ANDRIJANIĆ Export-import društvo s ograničenom odgovornošću za promet roba i usluga, OIB 94252837157, Vladimira Nazora 14,Vukovar</item>
      <item>Krešimir Panjaković, OIB 79766124714, Kapucinska 27/II,Osijek</item>
      <item>Oglasna ploča - ANDRIJANIĆ EXPORT - IMPORT d.o.o. u stečaju, Vukovar</item>
      <item>OPĆINSKI SUD U VINKOVCIMA, BB,32100 Vinkovci</item>
      <item>H-ABDUCO d.o.o., Kapucinska 21,31000 Osijek</item>
      <item>HRVATSKE VODE d.o.o., UL.GRADA VUKOVARA 220,10000 Zagreb</item>
      <item>HYPO ALPE ADRIA BANK d.d., Sl.avenije 6,10000 Zagreb</item>
      <item>HEP d.d.,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94252837157</item>
      <item>, OIB 79766124714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29AEA-E265-43E3-9900-79585FD7A0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12</properties:Pages>
  <properties:Words>2359</properties:Words>
  <properties:Characters>13838</properties:Characters>
  <properties:Lines>585</properties:Lines>
  <properties:Paragraphs>363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16560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2017-03-28T11:05:00Z</dcterms:created>
  <dc:creator>Blanka</dc:creator>
  <cp:lastModifiedBy>Danijela Sekulić</cp:lastModifiedBy>
  <cp:lastPrinted>2017-03-28T11:05:00Z</cp:lastPrinted>
  <dcterms:modified xmlns:xsi="http://www.w3.org/2001/XMLSchema-instance" xsi:type="dcterms:W3CDTF">2017-03-28T11:06:00Z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12</vt:i4>
  </prop:property>
</prop:Properties>
</file>