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2a40" w14:paraId="b882a40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E5D4E" w:rsidR="00EF513E" w:rsidRPr="00CA0FF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240EF0" w:rsidRPr="00240EF0">
        <w:rPr>
          <w:szCs w:val="24"/>
          <w:lang w:val="hr-HR"/>
        </w:rPr>
        <w:t>NEKRETNINE – PULA d.o.o. Pula, Gervaisova 64, OIB: 35037724598</w:t>
      </w:r>
      <w:r w:rsidR="00863208" w:rsidRPr="000F6D56">
        <w:rPr>
          <w:szCs w:val="24"/>
          <w:lang w:val="hr-HR"/>
        </w:rPr>
        <w:t xml:space="preserve">, </w:t>
      </w:r>
      <w:r w:rsidR="00540EF1">
        <w:rPr>
          <w:szCs w:val="24"/>
          <w:lang w:val="hr-HR"/>
        </w:rPr>
        <w:t>25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540EF1" w:rsidR="00F30032">
      <w:pPr>
        <w:ind w:right="-2"/>
        <w:jc w:val="both"/>
        <w:rPr>
          <w:szCs w:val="24"/>
          <w:lang w:val="hr-HR"/>
        </w:rPr>
      </w:pP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240EF0" w:rsidRPr="00240EF0">
        <w:rPr>
          <w:szCs w:val="24"/>
          <w:lang w:val="hr-HR"/>
        </w:rPr>
        <w:t>NEKRETNINE – PULA d.o.o. Pula, Gervaisova 64, OIB: 35037724598</w:t>
      </w:r>
      <w:r w:rsidRPr="00F3003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540EF1" w:rsidP="00540EF1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05</w:t>
      </w:r>
      <w:r w:rsidR="00F30032" w:rsidRPr="00F30032">
        <w:rPr>
          <w:szCs w:val="24"/>
          <w:lang w:val="hr-HR"/>
        </w:rPr>
        <w:t xml:space="preserve">. svibnja 2016. u </w:t>
      </w:r>
      <w:r w:rsidR="00AD7859">
        <w:rPr>
          <w:szCs w:val="24"/>
          <w:lang w:val="hr-HR"/>
        </w:rPr>
        <w:t>1</w:t>
      </w:r>
      <w:r w:rsidR="00240EF0">
        <w:rPr>
          <w:szCs w:val="24"/>
          <w:lang w:val="hr-HR"/>
        </w:rPr>
        <w:t>4</w:t>
      </w:r>
      <w:r w:rsidR="00AD7859">
        <w:rPr>
          <w:szCs w:val="24"/>
          <w:lang w:val="hr-HR"/>
        </w:rPr>
        <w:t>:</w:t>
      </w:r>
      <w:r w:rsidR="00240EF0">
        <w:rPr>
          <w:szCs w:val="24"/>
          <w:lang w:val="hr-HR"/>
        </w:rPr>
        <w:t>0</w:t>
      </w:r>
      <w:r w:rsidR="00F30032" w:rsidRPr="00F30032">
        <w:rPr>
          <w:szCs w:val="24"/>
          <w:lang w:val="hr-HR"/>
        </w:rPr>
        <w:t>0 sati, u Trgovačkom sudu u Pazinu, Dršćevka 1, sudnica 1,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na koje se pozivaju: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- predlagatelj FINA, Podružnica Pula, Giardini 5,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dužnik </w:t>
      </w:r>
      <w:r w:rsidR="00240EF0" w:rsidRPr="00240EF0">
        <w:rPr>
          <w:szCs w:val="24"/>
          <w:lang w:val="hr-HR"/>
        </w:rPr>
        <w:t>NEKRETNINE – PULA d.o.o. Pula,</w:t>
      </w:r>
      <w:r w:rsidR="00240EF0">
        <w:rPr>
          <w:szCs w:val="24"/>
          <w:lang w:val="hr-HR"/>
        </w:rPr>
        <w:t xml:space="preserve"> Gervaisova 64, </w:t>
      </w:r>
      <w:r w:rsidR="00540EF1">
        <w:rPr>
          <w:szCs w:val="24"/>
          <w:lang w:val="hr-HR"/>
        </w:rPr>
        <w:t xml:space="preserve">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zakonski zastupnik dužnika </w:t>
      </w:r>
      <w:r w:rsidR="00240EF0" w:rsidRPr="00240EF0">
        <w:rPr>
          <w:szCs w:val="24"/>
          <w:lang w:val="hr-HR"/>
        </w:rPr>
        <w:t>Pet</w:t>
      </w:r>
      <w:r w:rsidR="00240EF0">
        <w:rPr>
          <w:szCs w:val="24"/>
          <w:lang w:val="hr-HR"/>
        </w:rPr>
        <w:t>ar Čuić iz Pule, Gervaisova 62</w:t>
      </w:r>
      <w:r w:rsidRPr="00F30032">
        <w:rPr>
          <w:szCs w:val="24"/>
          <w:lang w:val="hr-HR"/>
        </w:rPr>
        <w:t>.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540EF1" w:rsidP="00F30032" w:rsidR="00F30032" w:rsidRPr="00F30032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>U Pazinu, 25</w:t>
      </w:r>
      <w:r w:rsidR="00F30032" w:rsidRPr="00F30032">
        <w:rPr>
          <w:szCs w:val="24"/>
          <w:lang w:val="hr-HR"/>
        </w:rPr>
        <w:t>. ožujka 2016.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                                                             </w:t>
      </w:r>
      <w:r w:rsidRPr="00F30032">
        <w:rPr>
          <w:szCs w:val="24"/>
          <w:lang w:val="hr-HR"/>
        </w:rPr>
        <w:tab/>
        <w:t xml:space="preserve">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Sudac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  <w:t xml:space="preserve">                                                                 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Ivan Dujić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UPUTA O PRAVNOM LIJEKU: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Protiv ovog rješenja nije dopuštena posebna žalba (čl. 115. st. 1. SZ-a).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DNA: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predlagatelj FINA, Podružnica Pula, Giardini 5,</w:t>
      </w:r>
    </w:p>
    <w:p w:rsidRDefault="00F30032" w:rsidP="00F30032" w:rsidR="00540EF1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dužnik </w:t>
      </w:r>
      <w:r w:rsidR="00240EF0" w:rsidRPr="00240EF0">
        <w:rPr>
          <w:szCs w:val="24"/>
          <w:lang w:val="hr-HR"/>
        </w:rPr>
        <w:t>NEKRETNINE – PULA d.o.o. Pula, Gerva</w:t>
      </w:r>
      <w:r w:rsidR="00240EF0">
        <w:rPr>
          <w:szCs w:val="24"/>
          <w:lang w:val="hr-HR"/>
        </w:rPr>
        <w:t>isova 64,</w:t>
      </w:r>
    </w:p>
    <w:p w:rsidRDefault="00F30032" w:rsidP="00F30032" w:rsidR="00240EF0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zakonski zastupnik dužnika </w:t>
      </w:r>
      <w:r w:rsidR="00240EF0">
        <w:rPr>
          <w:szCs w:val="24"/>
          <w:lang w:val="hr-HR"/>
        </w:rPr>
        <w:t>Petar Čuić iz Pule, Gervaisova 62,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e-Oglasna ploča suda - 8 dana</w:t>
      </w:r>
    </w:p>
    <w:sectPr w:rsidSect="00E026B0" w:rsidR="00F30032" w:rsidRPr="00F30032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8D3" w:rsidP="00E95B75" w:rsidR="002D68D3">
      <w:r>
        <w:separator/>
      </w:r>
    </w:p>
  </w:endnote>
  <w:endnote w:id="0" w:type="continuationSeparator">
    <w:p w:rsidRDefault="002D68D3" w:rsidP="00E95B75" w:rsidR="002D6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8D3" w:rsidP="00E95B75" w:rsidR="002D68D3">
      <w:r>
        <w:separator/>
      </w:r>
    </w:p>
  </w:footnote>
  <w:footnote w:id="0" w:type="continuationSeparator">
    <w:p w:rsidRDefault="002D68D3" w:rsidP="00E95B75" w:rsidR="002D68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540EF1">
      <w:t>50</w:t>
    </w:r>
    <w:r w:rsidR="00240EF0">
      <w:t>6</w:t>
    </w:r>
    <w:r w:rsidR="000D0B38">
      <w:t>/16</w:t>
    </w:r>
    <w:r w:rsidR="00E95B75" w:rsidRPr="00E95B75">
      <w:t>-</w:t>
    </w:r>
    <w:r w:rsidR="00F30032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B4503"/>
    <w:rsid w:val="00240EF0"/>
    <w:rsid w:val="002D68D3"/>
    <w:rsid w:val="0038347C"/>
    <w:rsid w:val="003A0A21"/>
    <w:rsid w:val="003B2554"/>
    <w:rsid w:val="003B5D91"/>
    <w:rsid w:val="004016BF"/>
    <w:rsid w:val="00416DAB"/>
    <w:rsid w:val="00426186"/>
    <w:rsid w:val="004C62CC"/>
    <w:rsid w:val="004E3491"/>
    <w:rsid w:val="0052189E"/>
    <w:rsid w:val="0052557C"/>
    <w:rsid w:val="0053207A"/>
    <w:rsid w:val="00540EF1"/>
    <w:rsid w:val="00554328"/>
    <w:rsid w:val="00581FE4"/>
    <w:rsid w:val="006C08E6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A010C1"/>
    <w:rsid w:val="00A47383"/>
    <w:rsid w:val="00AC69D0"/>
    <w:rsid w:val="00AD7859"/>
    <w:rsid w:val="00B21FA5"/>
    <w:rsid w:val="00B3134C"/>
    <w:rsid w:val="00B35FDC"/>
    <w:rsid w:val="00B467AA"/>
    <w:rsid w:val="00B7750F"/>
    <w:rsid w:val="00B85801"/>
    <w:rsid w:val="00B90C73"/>
    <w:rsid w:val="00C05ECA"/>
    <w:rsid w:val="00C157A2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5D4E"/>
    <w:rsid w:val="00EE7995"/>
    <w:rsid w:val="00EF513E"/>
    <w:rsid w:val="00F129A8"/>
    <w:rsid w:val="00F30032"/>
    <w:rsid w:val="00F34AF8"/>
    <w:rsid w:val="00F51E07"/>
    <w:rsid w:val="00F70B22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218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89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2189E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2189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2189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218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89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189E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189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189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- PULA d.o.o. PULA</izvorni_sadrzaj>
    <derivirana_varijabla naziv="DomainObject.Predmet.ProtustrankaFormated_1">  NEKRETNINE - PULA d.o.o. PULA</derivirana_varijabla>
  </DomainObject.Predmet.ProtustrankaFormated>
  <DomainObject.Predmet.ProtustrankaFormatedOIB>
    <izvorni_sadrzaj>  NEKRETNINE - PULA d.o.o. PULA, OIB 35037724598</izvorni_sadrzaj>
    <derivirana_varijabla naziv="DomainObject.Predmet.ProtustrankaFormatedOIB_1">  NEKRETNINE - PULA d.o.o. PULA, OIB 35037724598</derivirana_varijabla>
  </DomainObject.Predmet.ProtustrankaFormatedOIB>
  <DomainObject.Predmet.ProtustrankaFormatedWithAdress>
    <izvorni_sadrzaj> NEKRETNINE - PULA d.o.o. PULA, Gervaisova 64, 52100 Pula</izvorni_sadrzaj>
    <derivirana_varijabla naziv="DomainObject.Predmet.ProtustrankaFormatedWithAdress_1"> NEKRETNINE - PULA d.o.o. PULA, Gervaisova 64, 52100 Pula</derivirana_varijabla>
  </DomainObject.Predmet.ProtustrankaFormatedWithAdress>
  <DomainObject.Predmet.ProtustrankaFormatedWithAdressOIB>
    <izvorni_sadrzaj> NEKRETNINE - PULA d.o.o. PULA, OIB 35037724598, Gervaisova 64, 52100 Pula</izvorni_sadrzaj>
    <derivirana_varijabla naziv="DomainObject.Predmet.ProtustrankaFormatedWithAdressOIB_1"> NEKRETNINE - PULA d.o.o. PULA, OIB 35037724598, Gervaisova 64, 52100 Pula</derivirana_varijabla>
  </DomainObject.Predmet.ProtustrankaFormatedWithAdressOIB>
  <DomainObject.Predmet.ProtustrankaWithAdress>
    <izvorni_sadrzaj>NEKRETNINE - PULA d.o.o. PULA Gervaisova 64, 52100 Pula</izvorni_sadrzaj>
    <derivirana_varijabla naziv="DomainObject.Predmet.ProtustrankaWithAdress_1">NEKRETNINE - PULA d.o.o. PULA Gervaisova 64, 52100 Pula</derivirana_varijabla>
  </DomainObject.Predmet.ProtustrankaWithAdress>
  <DomainObject.Predmet.ProtustrankaWithAdressOIB>
    <izvorni_sadrzaj>NEKRETNINE - PULA d.o.o. PULA, OIB 35037724598, Gervaisova 64, 52100 Pula</izvorni_sadrzaj>
    <derivirana_varijabla naziv="DomainObject.Predmet.ProtustrankaWithAdressOIB_1">NEKRETNINE - PULA d.o.o. PULA, OIB 35037724598, Gervaisova 64, 52100 Pula</derivirana_varijabla>
  </DomainObject.Predmet.ProtustrankaWithAdressOIB>
  <DomainObject.Predmet.ProtustrankaNazivFormated>
    <izvorni_sadrzaj>NEKRETNINE - PULA d.o.o. PULA</izvorni_sadrzaj>
    <derivirana_varijabla naziv="DomainObject.Predmet.ProtustrankaNazivFormated_1">NEKRETNINE - PULA d.o.o. PULA</derivirana_varijabla>
  </DomainObject.Predmet.ProtustrankaNazivFormated>
  <DomainObject.Predmet.ProtustrankaNazivFormatedOIB>
    <izvorni_sadrzaj>NEKRETNINE - PULA d.o.o. PULA, OIB 35037724598</izvorni_sadrzaj>
    <derivirana_varijabla naziv="DomainObject.Predmet.ProtustrankaNazivFormatedOIB_1">NEKRETNINE - PULA d.o.o. PULA, OIB 35037724598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570219.41</izvorni_sadrzaj>
    <derivirana_varijabla naziv="DomainObject.Predmet.TrenutnaVrijednost_1">570219.41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NEKRETNINE - PULA d.o.o. PULA</item>
    </izvorni_sadrzaj>
    <derivirana_varijabla naziv="DomainObject.Predmet.ProtuStrankaListFormated_1">
      <item>NEKRETNINE - PULA d.o.o. PULA</item>
    </derivirana_varijabla>
  </DomainObject.Predmet.ProtuStrankaListFormated>
  <DomainObject.Predmet.ProtuStrankaListFormatedOIB>
    <izvorni_sadrzaj>
      <item>NEKRETNINE - PULA d.o.o. PULA, OIB 35037724598</item>
    </izvorni_sadrzaj>
    <derivirana_varijabla naziv="DomainObject.Predmet.ProtuStrankaListFormatedOIB_1">
      <item>NEKRETNINE - PULA d.o.o. PULA, OIB 35037724598</item>
    </derivirana_varijabla>
  </DomainObject.Predmet.ProtuStrankaListFormatedOIB>
  <DomainObject.Predmet.ProtuStrankaListFormatedWithAdress>
    <izvorni_sadrzaj>
      <item>NEKRETNINE - PULA d.o.o. PULA, Gervaisova 64, 52100 Pula</item>
    </izvorni_sadrzaj>
    <derivirana_varijabla naziv="DomainObject.Predmet.ProtuStrankaListFormatedWithAdress_1">
      <item>NEKRETNINE - PULA d.o.o. PULA, Gervaisova 64, 52100 Pula</item>
    </derivirana_varijabla>
  </DomainObject.Predmet.ProtuStrankaListFormatedWithAdress>
  <DomainObject.Predmet.ProtuStrankaListFormatedWithAdressOIB>
    <izvorni_sadrzaj>
      <item>NEKRETNINE - PULA d.o.o. PULA, OIB 35037724598, Gervaisova 64, 52100 Pula</item>
    </izvorni_sadrzaj>
    <derivirana_varijabla naziv="DomainObject.Predmet.ProtuStrankaListFormatedWithAdressOIB_1">
      <item>NEKRETNINE - PULA d.o.o. PULA, OIB 35037724598, Gervaisova 64, 52100 Pula</item>
    </derivirana_varijabla>
  </DomainObject.Predmet.ProtuStrankaListFormatedWithAdressOIB>
  <DomainObject.Predmet.ProtuStrankaListNazivFormated>
    <izvorni_sadrzaj>
      <item>NEKRETNINE - PULA d.o.o. PULA</item>
    </izvorni_sadrzaj>
    <derivirana_varijabla naziv="DomainObject.Predmet.ProtuStrankaListNazivFormated_1">
      <item>NEKRETNINE - PULA d.o.o. PULA</item>
    </derivirana_varijabla>
  </DomainObject.Predmet.ProtuStrankaListNazivFormated>
  <DomainObject.Predmet.ProtuStrankaListNazivFormatedOIB>
    <izvorni_sadrzaj>
      <item>NEKRETNINE - PULA d.o.o. PULA, OIB 35037724598</item>
    </izvorni_sadrzaj>
    <derivirana_varijabla naziv="DomainObject.Predmet.ProtuStrankaListNazivFormatedOIB_1">
      <item>NEKRETNINE - PULA d.o.o. PULA, OIB 35037724598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NEKRETNINE - PULA d.o.o. PULA</izvorni_sadrzaj>
    <derivirana_varijabla naziv="DomainObject.Predmet.ProtustrankaIDrugi_1">NEKRETNINE - PULA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NEKRETNINE - PULA d.o.o. PULA, OIB 35037724598, Gervaisova 64, 52100 Pula</izvorni_sadrzaj>
    <derivirana_varijabla naziv="DomainObject.Predmet.ProtustrankaIDrugiAdressOIB_1">NEKRETNINE - PULA d.o.o. PULA, OIB 35037724598, Gervaisova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NEKRETNINE - PULA d.o.o. PULA</item>
    </izvorni_sadrzaj>
    <derivirana_varijabla naziv="DomainObject.Predmet.SudioniciListNaziv_1">
      <item>FINANCIJSKA AGENCIJA, RC RIJEKA, PODRUŽNICA PULA, PULA</item>
      <item>NEKRETNINE - PULA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NEKRETNINE - PULA d.o.o. PULA, OIB 35037724598, Gervaisova 64,52100 Pula</item>
    </izvorni_sadrzaj>
    <derivirana_varijabla naziv="DomainObject.Predmet.SudioniciListAdressOIB_1">
      <item>FINANCIJSKA AGENCIJA, RC RIJEKA, PODRUŽNICA PULA, PULA, OIB 85821130368, Giardini 5,52100 Pula</item>
      <item>NEKRETNINE - PULA d.o.o. PULA, OIB 35037724598, Gervaisova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35037724598</item>
    </izvorni_sadrzaj>
    <derivirana_varijabla naziv="DomainObject.Predmet.SudioniciListNazivOIB_1">
      <item>, OIB 85821130368</item>
      <item>, OIB 35037724598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1160</properties:Characters>
  <properties:Lines>42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2016-03-25T08:57:00Z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2016-03-25T08:57:00Z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