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4194" w14:paraId="6b54194" w:rsidRDefault="001B1A27" w:rsidP="001B58FC" w:rsidR="001B1A27" w:rsidRPr="001B1A27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8FC" w:rsidP="001B58FC" w:rsidR="001B58FC" w:rsidRPr="001B1A27">
      <w:pPr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58FC" w:rsidP="001B58FC" w:rsidR="001B58FC" w:rsidRPr="001B1A27">
      <w:pPr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B58FC" w:rsidP="001B58FC" w:rsidR="001B58FC" w:rsidRPr="001B1A27">
      <w:pPr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Zagreb, Amruševa 2/II</w:t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  <w:t>7 St-</w:t>
      </w:r>
      <w:r w:rsidR="00B15CD3" w:rsidRPr="001B1A27">
        <w:rPr>
          <w:rFonts w:cs="Times New Roman" w:hAnsi="Times New Roman" w:ascii="Times New Roman"/>
          <w:sz w:val="24"/>
          <w:szCs w:val="24"/>
        </w:rPr>
        <w:t>209/12</w:t>
      </w:r>
    </w:p>
    <w:p w:rsidRDefault="001B58FC" w:rsidP="001B58FC" w:rsidR="001B58FC" w:rsidRPr="001B1A27">
      <w:pPr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0001" w:rsidP="001B58FC" w:rsidR="001B58FC" w:rsidRPr="001B1A27">
      <w:pPr>
        <w:jc w:val="center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310001" w:rsidP="001B58FC" w:rsidR="00310001" w:rsidRPr="001B1A27">
      <w:pPr>
        <w:jc w:val="center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Z A K L  J U Č A K</w:t>
      </w:r>
    </w:p>
    <w:p w:rsidRDefault="001B58FC" w:rsidP="001B58FC" w:rsidR="001B58FC" w:rsidRPr="001B1A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B58FC" w:rsidP="001B58FC" w:rsidR="001B58FC" w:rsidRPr="001B1A27">
      <w:pPr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  <w:t xml:space="preserve">TRGOVAČKI SUD U ZAGREBU, po sucu pojedincu Vesni Malenica kao stečajnom sucu u stečajnom postupku nad dužnikom </w:t>
      </w:r>
      <w:r w:rsidR="00010E80" w:rsidRPr="001B1A27">
        <w:rPr>
          <w:rFonts w:cs="Times New Roman" w:hAnsi="Times New Roman" w:ascii="Times New Roman"/>
          <w:sz w:val="24"/>
          <w:szCs w:val="24"/>
          <w:lang w:val="pl-PL"/>
        </w:rPr>
        <w:t xml:space="preserve">OPIK d. o. o. u stečaju, Vrbovec, A. Mihanovića 3, OIB 37031898844, </w:t>
      </w:r>
      <w:r w:rsidR="001B1A27" w:rsidRPr="001B1A27">
        <w:rPr>
          <w:rFonts w:cs="Times New Roman" w:hAnsi="Times New Roman" w:ascii="Times New Roman"/>
          <w:sz w:val="24"/>
          <w:szCs w:val="24"/>
          <w:lang w:val="pl-PL"/>
        </w:rPr>
        <w:t>7. rujna 2015.</w:t>
      </w:r>
    </w:p>
    <w:p w:rsidRDefault="0027615F" w:rsidP="0027615F" w:rsidR="0027615F" w:rsidRPr="001B1A2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10001" w:rsidP="0027615F" w:rsidR="0027615F" w:rsidRPr="001B1A27">
      <w:pPr>
        <w:jc w:val="center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27615F" w:rsidP="0027615F" w:rsidR="0027615F" w:rsidRPr="001B1A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7615F" w:rsidP="001B1A27" w:rsidR="0027615F" w:rsidRPr="001B1A2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</w:r>
      <w:r w:rsidR="00547641">
        <w:rPr>
          <w:rFonts w:cs="Times New Roman" w:hAnsi="Times New Roman" w:ascii="Times New Roman"/>
          <w:sz w:val="24"/>
          <w:szCs w:val="24"/>
        </w:rPr>
        <w:t xml:space="preserve">1. </w:t>
      </w:r>
      <w:r w:rsidR="00547641" w:rsidRPr="00B1330F">
        <w:rPr>
          <w:rFonts w:cs="Times New Roman" w:hAnsi="Times New Roman" w:ascii="Times New Roman"/>
          <w:sz w:val="24"/>
          <w:szCs w:val="24"/>
        </w:rPr>
        <w:t>Ročište za diobu kupovnine ostvarene prodajom imovine - nekretnine stečajnog dužnika upisane u zemljišnim knjigama Općinskog suda u Novom Zagrebu, Zemljišnoknjižni odjel Samobor, k. o. Strmec samoborski, br. zk. ul. 3545, k. č. br. 6507/2 i to 3. etaža, poduložak 3, 3086/10000 dijela, trosobni stan u potkrovlju ST 3 i spremište u podrumu oznake SPREM 03 i garažno-parkirno mjesto u podrumu oznake GPM 3, ukupne neto korisne površine 126,50 m2</w:t>
      </w:r>
      <w:r w:rsidR="00547641">
        <w:rPr>
          <w:rFonts w:cs="Times New Roman" w:hAnsi="Times New Roman" w:ascii="Times New Roman"/>
          <w:sz w:val="24"/>
          <w:szCs w:val="24"/>
        </w:rPr>
        <w:t>,</w:t>
      </w:r>
      <w:r w:rsidR="00D72661" w:rsidRPr="001B1A27">
        <w:rPr>
          <w:rFonts w:cs="Times New Roman" w:hAnsi="Times New Roman" w:ascii="Times New Roman"/>
          <w:sz w:val="24"/>
          <w:szCs w:val="24"/>
        </w:rPr>
        <w:t xml:space="preserve"> </w:t>
      </w:r>
      <w:r w:rsidRPr="001B1A27">
        <w:rPr>
          <w:rFonts w:cs="Times New Roman" w:hAnsi="Times New Roman" w:ascii="Times New Roman"/>
          <w:sz w:val="24"/>
          <w:szCs w:val="24"/>
        </w:rPr>
        <w:t>određuje se za dan</w:t>
      </w:r>
      <w:r w:rsidR="001B1A27" w:rsidRPr="001B1A27">
        <w:rPr>
          <w:rFonts w:cs="Times New Roman" w:hAnsi="Times New Roman" w:ascii="Times New Roman"/>
          <w:sz w:val="24"/>
          <w:szCs w:val="24"/>
        </w:rPr>
        <w:t xml:space="preserve"> </w:t>
      </w:r>
      <w:r w:rsidR="00547641">
        <w:rPr>
          <w:rFonts w:cs="Times New Roman" w:hAnsi="Times New Roman" w:ascii="Times New Roman"/>
          <w:sz w:val="24"/>
          <w:szCs w:val="24"/>
        </w:rPr>
        <w:t>7. listopad 2015</w:t>
      </w:r>
      <w:r w:rsidR="00341923" w:rsidRPr="001B1A27">
        <w:rPr>
          <w:rFonts w:cs="Times New Roman" w:hAnsi="Times New Roman" w:ascii="Times New Roman"/>
          <w:sz w:val="24"/>
          <w:szCs w:val="24"/>
        </w:rPr>
        <w:t xml:space="preserve">. u </w:t>
      </w:r>
      <w:r w:rsidR="00547641">
        <w:rPr>
          <w:rFonts w:cs="Times New Roman" w:hAnsi="Times New Roman" w:ascii="Times New Roman"/>
          <w:sz w:val="24"/>
          <w:szCs w:val="24"/>
        </w:rPr>
        <w:t>10,30</w:t>
      </w:r>
      <w:r w:rsidRPr="001B1A27">
        <w:rPr>
          <w:rFonts w:cs="Times New Roman" w:hAnsi="Times New Roman" w:ascii="Times New Roman"/>
          <w:sz w:val="24"/>
          <w:szCs w:val="24"/>
        </w:rPr>
        <w:t xml:space="preserve"> sati</w:t>
      </w:r>
      <w:r w:rsidR="009F6CD6" w:rsidRPr="001B1A27">
        <w:rPr>
          <w:rFonts w:cs="Times New Roman" w:hAnsi="Times New Roman" w:ascii="Times New Roman"/>
          <w:sz w:val="24"/>
          <w:szCs w:val="24"/>
        </w:rPr>
        <w:t xml:space="preserve"> </w:t>
      </w:r>
      <w:r w:rsidRPr="001B1A27">
        <w:rPr>
          <w:rFonts w:cs="Times New Roman" w:hAnsi="Times New Roman" w:ascii="Times New Roman"/>
          <w:sz w:val="24"/>
          <w:szCs w:val="24"/>
        </w:rPr>
        <w:t xml:space="preserve">u Trgovačkom sudu </w:t>
      </w:r>
      <w:r w:rsidR="00B13476" w:rsidRPr="001B1A27">
        <w:rPr>
          <w:rFonts w:cs="Times New Roman" w:hAnsi="Times New Roman" w:ascii="Times New Roman"/>
          <w:sz w:val="24"/>
          <w:szCs w:val="24"/>
        </w:rPr>
        <w:t>u Zagrebu, Petrinjska 8, soba 93</w:t>
      </w:r>
      <w:r w:rsidRPr="001B1A27">
        <w:rPr>
          <w:rFonts w:cs="Times New Roman" w:hAnsi="Times New Roman" w:ascii="Times New Roman"/>
          <w:sz w:val="24"/>
          <w:szCs w:val="24"/>
        </w:rPr>
        <w:t>/II kat.</w:t>
      </w:r>
    </w:p>
    <w:p w:rsidRDefault="0027615F" w:rsidP="001B1A27" w:rsidR="0027615F" w:rsidRPr="001B1A2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27615F" w:rsidP="001B1A27" w:rsidR="0027615F" w:rsidRPr="001B1A2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  <w:t>3</w:t>
      </w:r>
      <w:r w:rsidR="006900D2" w:rsidRPr="001B1A27">
        <w:rPr>
          <w:rFonts w:cs="Times New Roman" w:hAnsi="Times New Roman" w:ascii="Times New Roman"/>
          <w:sz w:val="24"/>
          <w:szCs w:val="24"/>
        </w:rPr>
        <w:t>. Upozoravaju se vjerovnici koji</w:t>
      </w:r>
      <w:r w:rsidRPr="001B1A27">
        <w:rPr>
          <w:rFonts w:cs="Times New Roman" w:hAnsi="Times New Roman" w:ascii="Times New Roman"/>
          <w:sz w:val="24"/>
          <w:szCs w:val="24"/>
        </w:rPr>
        <w:t xml:space="preserve"> ne dođu na ročište da će se tražbina vjerovnika u tom slučaju uzeti</w:t>
      </w:r>
      <w:r w:rsidR="006900D2" w:rsidRPr="001B1A27">
        <w:rPr>
          <w:rFonts w:cs="Times New Roman" w:hAnsi="Times New Roman" w:ascii="Times New Roman"/>
          <w:sz w:val="24"/>
          <w:szCs w:val="24"/>
        </w:rPr>
        <w:t xml:space="preserve"> prema stanju koje proizlazi iz stanja</w:t>
      </w:r>
      <w:r w:rsidRPr="001B1A27">
        <w:rPr>
          <w:rFonts w:cs="Times New Roman" w:hAnsi="Times New Roman" w:ascii="Times New Roman"/>
          <w:sz w:val="24"/>
          <w:szCs w:val="24"/>
        </w:rPr>
        <w:t xml:space="preserve"> spisa, te da se najkasnije na ročištu za diobu može osporiti tražbina, visina i red namirenja.</w:t>
      </w:r>
    </w:p>
    <w:p w:rsidRDefault="0027615F" w:rsidP="0027615F" w:rsidR="0027615F" w:rsidRPr="001B1A2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7615F" w:rsidP="0027615F" w:rsidR="0027615F" w:rsidRPr="001B1A27">
      <w:pPr>
        <w:jc w:val="center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>Obrazloženje</w:t>
      </w:r>
    </w:p>
    <w:p w:rsidRDefault="0027615F" w:rsidP="0027615F" w:rsidR="0027615F" w:rsidRPr="001B1A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1923" w:rsidP="0027615F" w:rsidR="0027615F" w:rsidRPr="001B1A27">
      <w:pPr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  <w:t>Rješenje</w:t>
      </w:r>
      <w:r w:rsidR="009F6CD6" w:rsidRPr="001B1A27">
        <w:rPr>
          <w:rFonts w:cs="Times New Roman" w:hAnsi="Times New Roman" w:ascii="Times New Roman"/>
          <w:sz w:val="24"/>
          <w:szCs w:val="24"/>
        </w:rPr>
        <w:t xml:space="preserve"> o dosudi broj St-</w:t>
      </w:r>
      <w:r w:rsidRPr="001B1A27">
        <w:rPr>
          <w:rFonts w:cs="Times New Roman" w:hAnsi="Times New Roman" w:ascii="Times New Roman"/>
          <w:sz w:val="24"/>
          <w:szCs w:val="24"/>
        </w:rPr>
        <w:t xml:space="preserve">209/12 od </w:t>
      </w:r>
      <w:r w:rsidR="00547641">
        <w:rPr>
          <w:rFonts w:cs="Times New Roman" w:hAnsi="Times New Roman" w:ascii="Times New Roman"/>
          <w:sz w:val="24"/>
          <w:szCs w:val="24"/>
        </w:rPr>
        <w:t>13. srpnja 2015</w:t>
      </w:r>
      <w:r w:rsidRPr="001B1A27">
        <w:rPr>
          <w:rFonts w:cs="Times New Roman" w:hAnsi="Times New Roman" w:ascii="Times New Roman"/>
          <w:sz w:val="24"/>
          <w:szCs w:val="24"/>
        </w:rPr>
        <w:t>. postalo je</w:t>
      </w:r>
      <w:r w:rsidR="009F6CD6" w:rsidRPr="001B1A27">
        <w:rPr>
          <w:rFonts w:cs="Times New Roman" w:hAnsi="Times New Roman" w:ascii="Times New Roman"/>
          <w:sz w:val="24"/>
          <w:szCs w:val="24"/>
        </w:rPr>
        <w:t xml:space="preserve"> </w:t>
      </w:r>
      <w:r w:rsidRPr="001B1A27">
        <w:rPr>
          <w:rFonts w:cs="Times New Roman" w:hAnsi="Times New Roman" w:ascii="Times New Roman"/>
          <w:sz w:val="24"/>
          <w:szCs w:val="24"/>
        </w:rPr>
        <w:t>pravomoćno</w:t>
      </w:r>
      <w:r w:rsidR="006900D2" w:rsidRPr="001B1A27">
        <w:rPr>
          <w:rFonts w:cs="Times New Roman" w:hAnsi="Times New Roman" w:ascii="Times New Roman"/>
          <w:sz w:val="24"/>
          <w:szCs w:val="24"/>
        </w:rPr>
        <w:t xml:space="preserve"> </w:t>
      </w:r>
      <w:r w:rsidR="00547641">
        <w:rPr>
          <w:rFonts w:cs="Times New Roman" w:hAnsi="Times New Roman" w:ascii="Times New Roman"/>
          <w:sz w:val="24"/>
          <w:szCs w:val="24"/>
        </w:rPr>
        <w:t>5. kolovoza 2015</w:t>
      </w:r>
      <w:r w:rsidR="00310001" w:rsidRPr="001B1A27">
        <w:rPr>
          <w:rFonts w:cs="Times New Roman" w:hAnsi="Times New Roman" w:ascii="Times New Roman"/>
          <w:sz w:val="24"/>
          <w:szCs w:val="24"/>
        </w:rPr>
        <w:t>.</w:t>
      </w:r>
      <w:r w:rsidR="006900D2" w:rsidRPr="001B1A27">
        <w:rPr>
          <w:rFonts w:cs="Times New Roman" w:hAnsi="Times New Roman" w:ascii="Times New Roman"/>
          <w:sz w:val="24"/>
          <w:szCs w:val="24"/>
        </w:rPr>
        <w:t xml:space="preserve"> </w:t>
      </w:r>
      <w:r w:rsidR="00310001" w:rsidRPr="001B1A27">
        <w:rPr>
          <w:rFonts w:cs="Times New Roman" w:hAnsi="Times New Roman" w:ascii="Times New Roman"/>
          <w:sz w:val="24"/>
          <w:szCs w:val="24"/>
        </w:rPr>
        <w:t>te je shodno odredbi čl. 124</w:t>
      </w:r>
      <w:r w:rsidR="009F6CD6" w:rsidRPr="001B1A27">
        <w:rPr>
          <w:rFonts w:cs="Times New Roman" w:hAnsi="Times New Roman" w:ascii="Times New Roman"/>
          <w:sz w:val="24"/>
          <w:szCs w:val="24"/>
        </w:rPr>
        <w:t xml:space="preserve"> Ovršnog zakona u svezi s čl. 164 Stečajnog zakona valjalo riješiti kao u izreci rješenja.</w:t>
      </w:r>
    </w:p>
    <w:p w:rsidRDefault="009F6CD6" w:rsidP="009F6CD6" w:rsidR="009F6CD6" w:rsidRPr="001B1A27">
      <w:pPr>
        <w:jc w:val="center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 xml:space="preserve">Zagreb, </w:t>
      </w:r>
      <w:r w:rsidR="00547641">
        <w:rPr>
          <w:rFonts w:cs="Times New Roman" w:hAnsi="Times New Roman" w:ascii="Times New Roman"/>
          <w:sz w:val="24"/>
          <w:szCs w:val="24"/>
        </w:rPr>
        <w:t>7. rujan 2015.</w:t>
      </w:r>
    </w:p>
    <w:p w:rsidRDefault="009F6CD6" w:rsidP="009F6CD6" w:rsidR="009F6CD6" w:rsidRPr="001B1A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F6CD6" w:rsidR="009F6CD6" w:rsidRPr="001B1A27">
      <w:pPr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9F6CD6" w:rsidR="009F6CD6" w:rsidRPr="001B1A27">
      <w:pPr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</w:r>
      <w:r w:rsidRPr="001B1A27">
        <w:rPr>
          <w:rFonts w:cs="Times New Roman" w:hAnsi="Times New Roman" w:ascii="Times New Roman"/>
          <w:sz w:val="24"/>
          <w:szCs w:val="24"/>
        </w:rPr>
        <w:tab/>
        <w:t>Vesna Malenica</w:t>
      </w:r>
      <w:r w:rsidR="008F53A0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B966FA" w:rsidP="00B966FA" w:rsidR="00B966FA" w:rsidRPr="001B1A27">
      <w:pPr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  <w:u w:val="single"/>
        </w:rPr>
        <w:t>POUKA O PRAVNOM LIJEKU</w:t>
      </w:r>
      <w:r w:rsidRPr="001B1A27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966FA" w:rsidP="00B966FA" w:rsidR="00B966FA" w:rsidRPr="001B1A27">
      <w:pPr>
        <w:jc w:val="both"/>
        <w:rPr>
          <w:rFonts w:cs="Times New Roman" w:hAnsi="Times New Roman" w:ascii="Times New Roman"/>
          <w:sz w:val="24"/>
          <w:szCs w:val="24"/>
        </w:rPr>
      </w:pPr>
      <w:r w:rsidRPr="001B1A27">
        <w:rPr>
          <w:rFonts w:cs="Times New Roman"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966FA" w:rsidR="00B966FA" w:rsidRPr="001B1A2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53A0" w:rsidP="00AB7A2F" w:rsidR="008F53A0" w:rsidRPr="008F53A0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8F53A0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8F53A0" w:rsidP="00995CE9" w:rsidR="008F53A0" w:rsidRPr="008F53A0">
      <w:pPr>
        <w:jc w:val="both"/>
        <w:rPr>
          <w:rFonts w:hAnsi="Times New Roman" w:ascii="Times New Roman"/>
          <w:sz w:val="24"/>
          <w:szCs w:val="24"/>
        </w:rPr>
      </w:pP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</w:r>
      <w:r w:rsidRPr="008F53A0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B966FA" w:rsidP="009F6CD6" w:rsidR="00B966FA" w:rsidRPr="001B1A27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1B1A27" w:rsidR="00B966FA" w:rsidRPr="001B1A27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681" w:rsidR="00A82681">
      <w:r>
        <w:separator/>
      </w:r>
    </w:p>
  </w:endnote>
  <w:endnote w:id="0" w:type="continuationSeparator">
    <w:p w:rsidRDefault="00A82681" w:rsidR="00A82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681" w:rsidR="00A82681">
      <w:r>
        <w:separator/>
      </w:r>
    </w:p>
  </w:footnote>
  <w:footnote w:id="0" w:type="continuationSeparator">
    <w:p w:rsidRDefault="00A82681" w:rsidR="00A82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001" w:rsidP="00A82681" w:rsidR="0031000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0001" w:rsidP="00341923" w:rsidR="003100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0001" w:rsidP="00A82681" w:rsidR="0031000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641">
      <w:rPr>
        <w:rStyle w:val="Brojstranice"/>
      </w:rPr>
      <w:t>2</w:t>
    </w:r>
    <w:r>
      <w:rPr>
        <w:rStyle w:val="Brojstranice"/>
      </w:rPr>
      <w:fldChar w:fldCharType="end"/>
    </w:r>
  </w:p>
  <w:p w:rsidRDefault="00310001" w:rsidP="00341923" w:rsidR="00310001">
    <w:pPr>
      <w:pStyle w:val="Zaglavlje"/>
      <w:tabs>
        <w:tab w:pos="4536" w:val="clear"/>
        <w:tab w:pos="8242" w:val="center"/>
      </w:tabs>
      <w:ind w:right="360"/>
    </w:pPr>
    <w:r>
      <w:tab/>
      <w:t>7 St-209/12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E80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1A27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001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1923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641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9EA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3A0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268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30F"/>
    <w:rsid w:val="00B13476"/>
    <w:rsid w:val="00B13AE9"/>
    <w:rsid w:val="00B1580B"/>
    <w:rsid w:val="00B15CD3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Zaglavlje" w:type="paragraph">
    <w:name w:val="header"/>
    <w:basedOn w:val="Normal"/>
    <w:rsid w:val="003419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1923"/>
  </w:style>
  <w:style w:styleId="Podnoje" w:type="paragraph">
    <w:name w:val="footer"/>
    <w:basedOn w:val="Normal"/>
    <w:rsid w:val="00341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1A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1A27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3A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Zaglavlje" w:type="paragraph">
    <w:name w:val="header"/>
    <w:basedOn w:val="Normal"/>
    <w:rsid w:val="0034192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1923"/>
  </w:style>
  <w:style w:styleId="Podnoje" w:type="paragraph">
    <w:name w:val="footer"/>
    <w:basedOn w:val="Normal"/>
    <w:rsid w:val="00341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1A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1A27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5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3A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</izvorni_sadrzaj>
    <derivirana_varijabla naziv="DomainObject.Predmet.ProtustrankaFormated_1">  OPIK d.o.o.</derivirana_varijabla>
  </DomainObject.Predmet.ProtustrankaFormated>
  <DomainObject.Predmet.ProtustrankaFormatedOIB>
    <izvorni_sadrzaj>  OPIK d.o.o., OIB 37031898844</izvorni_sadrzaj>
    <derivirana_varijabla naziv="DomainObject.Predmet.ProtustrankaFormatedOIB_1">  OPIK d.o.o., OIB 37031898844</derivirana_varijabla>
  </DomainObject.Predmet.ProtustrankaFormatedOIB>
  <DomainObject.Predmet.ProtustrankaFormatedWithAdress>
    <izvorni_sadrzaj> OPIK d.o.o., A. MIHANOVIĆA 3, 10340 Vrbovec</izvorni_sadrzaj>
    <derivirana_varijabla naziv="DomainObject.Predmet.ProtustrankaFormatedWithAdress_1"> OPIK d.o.o., A. MIHANOVIĆA 3, 10340 Vrbovec</derivirana_varijabla>
  </DomainObject.Predmet.ProtustrankaFormatedWithAdress>
  <DomainObject.Predmet.ProtustrankaFormatedWithAdressOIB>
    <izvorni_sadrzaj> OPIK d.o.o., OIB 37031898844, A. MIHANOVIĆA 3, 10340 Vrbovec</izvorni_sadrzaj>
    <derivirana_varijabla naziv="DomainObject.Predmet.ProtustrankaFormatedWithAdressOIB_1"> OPIK d.o.o., OIB 37031898844, A. MIHANOVIĆA 3, 10340 Vrbovec</derivirana_varijabla>
  </DomainObject.Predmet.ProtustrankaFormatedWithAdressOIB>
  <DomainObject.Predmet.ProtustrankaWithAdress>
    <izvorni_sadrzaj>OPIK d.o.o. A. MIHANOVIĆA 3, 10340 Vrbovec</izvorni_sadrzaj>
    <derivirana_varijabla naziv="DomainObject.Predmet.ProtustrankaWithAdress_1">OPIK d.o.o. A. MIHANOVIĆA 3, 10340 Vrbovec</derivirana_varijabla>
  </DomainObject.Predmet.ProtustrankaWithAdress>
  <DomainObject.Predmet.ProtustrankaWithAdressOIB>
    <izvorni_sadrzaj>OPIK d.o.o., OIB 37031898844, A. MIHANOVIĆA 3, 10340 Vrbovec</izvorni_sadrzaj>
    <derivirana_varijabla naziv="DomainObject.Predmet.ProtustrankaWithAdressOIB_1">OPIK d.o.o., OIB 37031898844, A. MIHANOVIĆA 3, 10340 Vrbovec</derivirana_varijabla>
  </DomainObject.Predmet.ProtustrankaWithAdressOIB>
  <DomainObject.Predmet.ProtustrankaNazivFormated>
    <izvorni_sadrzaj>OPIK d.o.o.</izvorni_sadrzaj>
    <derivirana_varijabla naziv="DomainObject.Predmet.ProtustrankaNazivFormated_1">OPIK d.o.o.</derivirana_varijabla>
  </DomainObject.Predmet.ProtustrankaNazivFormated>
  <DomainObject.Predmet.ProtustrankaNazivFormatedOIB>
    <izvorni_sadrzaj>OPIK d.o.o., OIB 37031898844</izvorni_sadrzaj>
    <derivirana_varijabla naziv="DomainObject.Predmet.ProtustrankaNazivFormatedOIB_1">OPIK d.o.o.,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 ADRIA BANK</izvorni_sadrzaj>
    <derivirana_varijabla naziv="DomainObject.Predmet.StrankaFormated_1">  BIOKOVO COMMERCE d. o. o.; ALLIANZ ZAGREB; OPIK d.o.o.; Dean Marcapan-kresnik; ANTO BABIĆ; HYPO ALPE ADRIA BANK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 ADRIA BANK</izvorni_sadrzaj>
    <derivirana_varijabla naziv="DomainObject.Predmet.StrankaFormatedOIB_1">  BIOKOVO COMMERCE d. o. o., OIB 91904453728; ALLIANZ ZAGREB; OPIK d.o.o., OIB 37031898844; Dean Marcapan-kresnik, OIB 76995604511; ANTO BABIĆ; HYPO ALPE ADRIA BANK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 ADRIA BANK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 ADRIA BANK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 ADRIA BANK 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 ADRIA BANK 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derivirana_varijabla>
  </DomainObject.Predmet.StrankaWithAdressOIB>
  <DomainObject.Predmet.StrankaNazivFormated>
    <izvorni_sadrzaj>BIOKOVO COMMERCE d. o. o.,ALLIANZ ZAGREB,OPIK d.o.o.,Dean Marcapan-kresnik,ANTO BABIĆ,HYPO ALPE ADRIA BANK</izvorni_sadrzaj>
    <derivirana_varijabla naziv="DomainObject.Predmet.StrankaNazivFormated_1">BIOKOVO COMMERCE d. o. o.,ALLIANZ ZAGREB,OPIK d.o.o.,Dean Marcapan-kresnik,ANTO BABIĆ,HYPO ALPE ADRIA BANK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 ADRIA BANK</izvorni_sadrzaj>
    <derivirana_varijabla naziv="DomainObject.Predmet.StrankaNazivFormatedOIB_1">BIOKOVO COMMERCE d. o. o., OIB 91904453728,ALLIANZ ZAGREB,OPIK d.o.o., OIB 37031898844,Dean Marcapan-kresnik, OIB 76995604511,ANTO BABIĆ,HYPO ALPE ADRIA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NazivFormatedOIB>
  <DomainObject.Predmet.ProtuStrankaListFormated>
    <izvorni_sadrzaj>
      <item>OPIK d.o.o.</item>
    </izvorni_sadrzaj>
    <derivirana_varijabla naziv="DomainObject.Predmet.ProtuStrankaListFormated_1">
      <item>OPIK d.o.o.</item>
    </derivirana_varijabla>
  </DomainObject.Predmet.ProtuStrankaListFormated>
  <DomainObject.Predmet.ProtuStrankaListFormatedOIB>
    <izvorni_sadrzaj>
      <item>OPIK d.o.o., OIB 37031898844</item>
    </izvorni_sadrzaj>
    <derivirana_varijabla naziv="DomainObject.Predmet.ProtuStrankaListFormatedOIB_1">
      <item>OPIK d.o.o., OIB 37031898844</item>
    </derivirana_varijabla>
  </DomainObject.Predmet.ProtuStrankaListFormatedOIB>
  <DomainObject.Predmet.ProtuStrankaListFormatedWithAdress>
    <izvorni_sadrzaj>
      <item>OPIK d.o.o., A. MIHANOVIĆA 3, 10340 Vrbovec</item>
    </izvorni_sadrzaj>
    <derivirana_varijabla naziv="DomainObject.Predmet.ProtuStrankaListFormatedWithAdress_1">
      <item>OPIK d.o.o., A. MIHANOVIĆA 3, 10340 Vrbovec</item>
    </derivirana_varijabla>
  </DomainObject.Predmet.ProtuStrankaListFormatedWithAdress>
  <DomainObject.Predmet.ProtuStrankaListFormatedWithAdressOIB>
    <izvorni_sadrzaj>
      <item>OPIK d.o.o., OIB 37031898844, A. MIHANOVIĆA 3, 10340 Vrbovec</item>
    </izvorni_sadrzaj>
    <derivirana_varijabla naziv="DomainObject.Predmet.ProtuStrankaListFormatedWithAdressOIB_1">
      <item>OPIK d.o.o., OIB 37031898844, A. MIHANOVIĆA 3, 10340 Vrbovec</item>
    </derivirana_varijabla>
  </DomainObject.Predmet.ProtuStrankaListFormatedWithAdressOIB>
  <DomainObject.Predmet.ProtuStrankaListNazivFormated>
    <izvorni_sadrzaj>
      <item>OPIK d.o.o.</item>
    </izvorni_sadrzaj>
    <derivirana_varijabla naziv="DomainObject.Predmet.ProtuStrankaListNazivFormated_1">
      <item>OPIK d.o.o.</item>
    </derivirana_varijabla>
  </DomainObject.Predmet.ProtuStrankaListNazivFormated>
  <DomainObject.Predmet.ProtuStrankaListNazivFormatedOIB>
    <izvorni_sadrzaj>
      <item>OPIK d.o.o., OIB 37031898844</item>
    </izvorni_sadrzaj>
    <derivirana_varijabla naziv="DomainObject.Predmet.ProtuStrankaListNazivFormatedOIB_1">
      <item>OPIK d.o.o., OIB 37031898844</item>
    </derivirana_varijabla>
  </DomainObject.Predmet.ProtuStrankaListNazivFormatedOIB>
  <DomainObject.Predmet.OstaliList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</izvorni_sadrzaj>
    <derivirana_varijabla naziv="DomainObject.Predmet.OstaliList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</derivirana_varijabla>
  </DomainObject.Predmet.OstaliListFormated>
  <DomainObject.Predmet.OstaliList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</izvorni_sadrzaj>
    <derivirana_varijabla naziv="DomainObject.Predmet.OstaliList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</derivirana_varijabla>
  </DomainObject.Predmet.OstaliListFormatedOIB>
  <DomainObject.Predmet.OstaliListFormatedWithAdress>
    <izvorni_sadrzaj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</izvorni_sadrzaj>
    <derivirana_varijabla naziv="DomainObject.Predmet.OstaliListFormatedWithAdress_1"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</izvorni_sadrzaj>
    <derivirana_varijabla naziv="DomainObject.Predmet.OstaliListFormatedWithAdressOIB_1"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</izvorni_sadrzaj>
    <derivirana_varijabla naziv="DomainObject.Predmet.OstaliListNaziv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</derivirana_varijabla>
  </DomainObject.Predmet.OstaliListNazivFormated>
  <DomainObject.Predmet.OstaliListNaziv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</izvorni_sadrzaj>
    <derivirana_varijabla naziv="DomainObject.Predmet.OstaliListNaziv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</izvorni_sadrzaj>
    <derivirana_varijabla naziv="DomainObject.Predmet.ProtustrankaIDrugi_1">OPIK d.o.o.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d.o.o., OIB 37031898844, A. MIHANOVIĆA 3, 10340 Vrbovec</izvorni_sadrzaj>
    <derivirana_varijabla naziv="DomainObject.Predmet.ProtustrankaIDrugiAdressOIB_1">OPIK d.o.o., OIB 37031898844, A.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</izvorni_sadrzaj>
    <derivirana_varijabla naziv="DomainObject.Predmet.SudioniciListNaziv_1">
      <item>OPIK d.o.o.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</derivirana_varijabla>
  </DomainObject.Predmet.SudioniciListNaziv>
  <DomainObject.Predmet.SudioniciListAdressOIB>
    <izvorni_sadrzaj>
      <item>OPIK d.o.o., OIB 37031898844, A.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</izvorni_sadrzaj>
    <derivirana_varijabla naziv="DomainObject.Predmet.SudioniciListAdressOIB_1">
      <item>OPIK d.o.o., OIB 37031898844, A.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</izvorni_sadrzaj>
    <derivirana_varijabla naziv="DomainObject.Predmet.SudioniciListNazivOIB_1"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 </properties:Company>
  <properties:Pages>1</properties:Pages>
  <properties:Words>325</properties:Words>
  <properties:Characters>1488</properties:Characters>
  <properties:Lines>43</properties:Lines>
  <properties:Paragraphs>19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2015-09-07T12:28:00Z</dcterms:created>
  <dc:creator>malenicav</dc:creator>
  <cp:lastModifiedBy>Kristina Švajger</cp:lastModifiedBy>
  <dcterms:modified xmlns:xsi="http://www.w3.org/2001/XMLSchema-instance" xsi:type="dcterms:W3CDTF">2015-09-07T12:47:00Z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