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a568" w14:paraId="87ea56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P="00527259" w:rsidR="00146043" w:rsidRPr="00527259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E3161" w:rsidP="00527259" w:rsidR="00F86F8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St-1908/2017-</w:t>
      </w:r>
      <w:r w:rsidR="00510929">
        <w:rPr>
          <w:rFonts w:hAnsi="Times New Roman" w:ascii="Times New Roman"/>
          <w:lang w:val="hr-HR"/>
        </w:rPr>
        <w:t>10</w:t>
      </w:r>
    </w:p>
    <w:p w:rsidRDefault="00C3758E" w:rsidP="0086691F" w:rsidR="0051092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510929" w:rsidP="0086691F" w:rsidR="00510929">
      <w:pPr>
        <w:jc w:val="center"/>
        <w:rPr>
          <w:rFonts w:hAnsi="Times New Roman" w:ascii="Times New Roman"/>
          <w:szCs w:val="24"/>
          <w:lang w:val="hr-HR"/>
        </w:rPr>
      </w:pPr>
    </w:p>
    <w:p w:rsidRDefault="00510929" w:rsidP="0086691F" w:rsidR="00510929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="00527259">
        <w:rPr>
          <w:rFonts w:hAnsi="Times New Roman" w:ascii="Times New Roman"/>
          <w:szCs w:val="24"/>
          <w:lang w:val="hr-HR"/>
        </w:rPr>
        <w:t>A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="00527259">
        <w:rPr>
          <w:rFonts w:hAnsi="Times New Roman" w:ascii="Times New Roman"/>
          <w:szCs w:val="24"/>
          <w:lang w:val="hr-HR"/>
        </w:rPr>
        <w:t xml:space="preserve">  H R V A T S K A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55DD9" w:rsidR="00F55DD9" w:rsidRPr="00F55D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F55DD9" w:rsidRPr="00F55DD9">
        <w:rPr>
          <w:rFonts w:hAnsi="Times New Roman" w:ascii="Times New Roman"/>
          <w:szCs w:val="24"/>
          <w:lang w:val="hr-HR"/>
        </w:rPr>
        <w:t xml:space="preserve">Trgovački sud u Zagrebu po sucu tog suda Sandi Jeromeli, </w:t>
      </w:r>
      <w:r w:rsidR="00066CD8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E3161">
        <w:rPr>
          <w:rFonts w:hAnsi="Times New Roman" w:ascii="Times New Roman"/>
          <w:szCs w:val="24"/>
          <w:lang w:val="hr-HR"/>
        </w:rPr>
        <w:t>ZABAVNI PARK ADRIA j.d.o.o., Mokrice</w:t>
      </w:r>
      <w:r w:rsidR="00066CD8" w:rsidRPr="00D71E5B">
        <w:rPr>
          <w:rFonts w:hAnsi="Times New Roman" w:ascii="Times New Roman"/>
          <w:szCs w:val="24"/>
        </w:rPr>
        <w:t>,</w:t>
      </w:r>
      <w:r w:rsidR="00CE3161">
        <w:rPr>
          <w:rFonts w:hAnsi="Times New Roman" w:ascii="Times New Roman"/>
          <w:szCs w:val="24"/>
        </w:rPr>
        <w:t xml:space="preserve"> Mokrice 140,</w:t>
      </w:r>
      <w:r w:rsidR="00066CD8" w:rsidRPr="00D71E5B">
        <w:rPr>
          <w:rFonts w:hAnsi="Times New Roman" w:ascii="Times New Roman"/>
          <w:szCs w:val="24"/>
        </w:rPr>
        <w:t xml:space="preserve"> OIB: </w:t>
      </w:r>
      <w:r w:rsidR="00CE3161">
        <w:rPr>
          <w:rFonts w:hAnsi="Times New Roman" w:ascii="Times New Roman"/>
          <w:szCs w:val="24"/>
        </w:rPr>
        <w:t>99016030233</w:t>
      </w:r>
      <w:r w:rsidR="00066CD8">
        <w:rPr>
          <w:rFonts w:hAnsi="Times New Roman" w:ascii="Times New Roman"/>
          <w:szCs w:val="24"/>
        </w:rPr>
        <w:t xml:space="preserve">, </w:t>
      </w:r>
      <w:r w:rsidR="00F55DD9" w:rsidRPr="00F55DD9">
        <w:rPr>
          <w:rFonts w:hAnsi="Times New Roman" w:ascii="Times New Roman"/>
          <w:szCs w:val="24"/>
          <w:lang w:val="hr-HR"/>
        </w:rPr>
        <w:t xml:space="preserve">dana </w:t>
      </w:r>
      <w:r w:rsidR="00510929">
        <w:rPr>
          <w:rFonts w:hAnsi="Times New Roman" w:ascii="Times New Roman"/>
          <w:szCs w:val="24"/>
          <w:lang w:val="hr-HR"/>
        </w:rPr>
        <w:t>06</w:t>
      </w:r>
      <w:r w:rsidR="00066CD8">
        <w:rPr>
          <w:rFonts w:hAnsi="Times New Roman" w:ascii="Times New Roman"/>
          <w:szCs w:val="24"/>
          <w:lang w:val="hr-HR"/>
        </w:rPr>
        <w:t xml:space="preserve">. </w:t>
      </w:r>
      <w:r w:rsidR="00CE3161">
        <w:rPr>
          <w:rFonts w:hAnsi="Times New Roman" w:ascii="Times New Roman"/>
          <w:szCs w:val="24"/>
          <w:lang w:val="hr-HR"/>
        </w:rPr>
        <w:t>ožujka 2018</w:t>
      </w:r>
      <w:r w:rsidR="00F55DD9" w:rsidRPr="00F55DD9">
        <w:rPr>
          <w:rFonts w:hAnsi="Times New Roman" w:ascii="Times New Roman"/>
          <w:szCs w:val="24"/>
          <w:lang w:val="hr-HR"/>
        </w:rPr>
        <w:t xml:space="preserve">. godine 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510929" w:rsidP="00F86F83" w:rsidR="00510929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B740A3" w:rsidP="00997BA9" w:rsidR="00B740A3">
      <w:pPr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Ispravlja se očigledna pogreška u pisanju rješenja ovog suda poslovni broj</w:t>
      </w:r>
      <w:r w:rsidR="00066CD8">
        <w:rPr>
          <w:rFonts w:hAnsi="Times New Roman" w:ascii="Times New Roman"/>
          <w:szCs w:val="24"/>
          <w:lang w:val="hr-HR"/>
        </w:rPr>
        <w:t xml:space="preserve"> </w:t>
      </w:r>
      <w:r w:rsidR="00CE3161">
        <w:rPr>
          <w:rFonts w:hAnsi="Times New Roman" w:ascii="Times New Roman"/>
          <w:szCs w:val="24"/>
          <w:lang w:val="hr-HR"/>
        </w:rPr>
        <w:t>St-1908/17-7 od 17</w:t>
      </w:r>
      <w:r w:rsidR="00187DD8">
        <w:rPr>
          <w:rFonts w:hAnsi="Times New Roman" w:ascii="Times New Roman"/>
          <w:szCs w:val="24"/>
          <w:lang w:val="hr-HR"/>
        </w:rPr>
        <w:t xml:space="preserve">. </w:t>
      </w:r>
      <w:r w:rsidR="00CE3161">
        <w:rPr>
          <w:rFonts w:hAnsi="Times New Roman" w:ascii="Times New Roman"/>
          <w:szCs w:val="24"/>
          <w:lang w:val="hr-HR"/>
        </w:rPr>
        <w:t>siječnja 2018</w:t>
      </w:r>
      <w:r w:rsidR="00F55DD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tako da u</w:t>
      </w:r>
      <w:r w:rsidR="006C041C">
        <w:rPr>
          <w:rFonts w:hAnsi="Times New Roman" w:ascii="Times New Roman"/>
          <w:szCs w:val="24"/>
          <w:lang w:val="hr-HR"/>
        </w:rPr>
        <w:t xml:space="preserve"> uvodu i točki I i II</w:t>
      </w:r>
      <w:r w:rsidR="001E71EE">
        <w:rPr>
          <w:rFonts w:hAnsi="Times New Roman" w:ascii="Times New Roman"/>
          <w:szCs w:val="24"/>
          <w:lang w:val="hr-HR"/>
        </w:rPr>
        <w:t>I</w:t>
      </w:r>
      <w:r w:rsidR="006C041C">
        <w:rPr>
          <w:rFonts w:hAnsi="Times New Roman" w:ascii="Times New Roman"/>
          <w:szCs w:val="24"/>
          <w:lang w:val="hr-HR"/>
        </w:rPr>
        <w:t xml:space="preserve"> izreke </w:t>
      </w:r>
      <w:r w:rsidRPr="001E71EE">
        <w:rPr>
          <w:rFonts w:hAnsi="Times New Roman" w:ascii="Times New Roman"/>
          <w:szCs w:val="24"/>
          <w:lang w:val="hr-HR"/>
        </w:rPr>
        <w:t xml:space="preserve">rješenja umjesto </w:t>
      </w:r>
      <w:r w:rsidR="001E71EE" w:rsidRPr="001E71EE">
        <w:rPr>
          <w:rFonts w:hAnsi="Times New Roman" w:ascii="Times New Roman"/>
          <w:szCs w:val="24"/>
          <w:lang w:val="hr-HR"/>
        </w:rPr>
        <w:t xml:space="preserve">naziva dužnika </w:t>
      </w:r>
      <w:r w:rsidR="001E71EE">
        <w:rPr>
          <w:rFonts w:hAnsi="Times New Roman" w:ascii="Times New Roman"/>
          <w:szCs w:val="24"/>
          <w:lang w:val="hr-HR"/>
        </w:rPr>
        <w:t>"</w:t>
      </w:r>
      <w:r w:rsidR="001E71EE" w:rsidRPr="001E71EE">
        <w:rPr>
          <w:rFonts w:hAnsi="Times New Roman" w:ascii="Times New Roman"/>
          <w:szCs w:val="24"/>
          <w:lang w:val="hr-HR"/>
        </w:rPr>
        <w:t>ADRIA j.d.o.o.</w:t>
      </w:r>
      <w:r w:rsidRPr="001E71EE">
        <w:rPr>
          <w:rFonts w:hAnsi="Times New Roman" w:ascii="Times New Roman"/>
          <w:szCs w:val="24"/>
          <w:lang w:val="hr-HR"/>
        </w:rPr>
        <w:t xml:space="preserve">" </w:t>
      </w:r>
      <w:r w:rsidR="001E71EE">
        <w:rPr>
          <w:rFonts w:hAnsi="Times New Roman" w:ascii="Times New Roman"/>
          <w:szCs w:val="24"/>
          <w:lang w:val="hr-HR"/>
        </w:rPr>
        <w:t xml:space="preserve"> </w:t>
      </w:r>
      <w:r w:rsidRPr="001E71EE">
        <w:rPr>
          <w:rFonts w:hAnsi="Times New Roman" w:ascii="Times New Roman"/>
          <w:szCs w:val="24"/>
          <w:lang w:val="hr-HR"/>
        </w:rPr>
        <w:t>treba ispravno pisati</w:t>
      </w:r>
      <w:r w:rsidR="001E71EE">
        <w:rPr>
          <w:rFonts w:hAnsi="Times New Roman" w:ascii="Times New Roman"/>
          <w:szCs w:val="24"/>
          <w:lang w:val="hr-HR"/>
        </w:rPr>
        <w:t xml:space="preserve"> </w:t>
      </w:r>
      <w:r w:rsidRPr="001E71EE">
        <w:rPr>
          <w:rFonts w:hAnsi="Times New Roman" w:ascii="Times New Roman"/>
          <w:szCs w:val="24"/>
          <w:lang w:val="hr-HR"/>
        </w:rPr>
        <w:t xml:space="preserve"> "</w:t>
      </w:r>
      <w:r w:rsidR="001E71EE" w:rsidRPr="001E71EE">
        <w:rPr>
          <w:rFonts w:hAnsi="Times New Roman" w:ascii="Times New Roman"/>
          <w:szCs w:val="24"/>
          <w:lang w:val="hr-HR"/>
        </w:rPr>
        <w:t xml:space="preserve">ZABAVNI PARK ADRIA j.d.o.o." </w:t>
      </w:r>
    </w:p>
    <w:p w:rsidRDefault="00B740A3" w:rsidP="00527259" w:rsidR="00B740A3">
      <w:pPr>
        <w:tabs>
          <w:tab w:pos="1080" w:val="left"/>
        </w:tabs>
        <w:rPr>
          <w:rFonts w:hAnsi="Times New Roman" w:ascii="Times New Roman"/>
          <w:szCs w:val="24"/>
          <w:lang w:val="hr-HR"/>
        </w:rPr>
      </w:pPr>
    </w:p>
    <w:p w:rsidRDefault="00510929" w:rsidP="00527259" w:rsidR="00510929" w:rsidRPr="00B740A3">
      <w:pPr>
        <w:tabs>
          <w:tab w:pos="1080" w:val="left"/>
        </w:tabs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Obrazloženje</w:t>
      </w:r>
    </w:p>
    <w:p w:rsidRDefault="00B740A3" w:rsidP="00B740A3" w:rsidR="00B740A3" w:rsidRPr="00B740A3">
      <w:pPr>
        <w:tabs>
          <w:tab w:pos="72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1E71EE">
      <w:pPr>
        <w:pStyle w:val="StandardWeb"/>
        <w:tabs>
          <w:tab w:pos="709" w:val="left"/>
        </w:tabs>
        <w:spacing w:afterAutospacing="false" w:after="0" w:beforeAutospacing="false" w:before="0"/>
        <w:jc w:val="both"/>
      </w:pPr>
      <w:r w:rsidRPr="00B740A3">
        <w:tab/>
      </w:r>
      <w:r w:rsidR="001E71EE">
        <w:t xml:space="preserve">Povodom obavijesti FINA-e od 22. siječnja 2018. utvrđeno je da je rješenjem od 17. siječnja 2018. kao dužnik naznačen Adria j.d.o.o., kako je to naznačila FINA u zahtjevu za provedbom skraćenog stečajnog postupka od 03. srpnja 2017. Međutim, ispravan naziv dužnika u registru ovog suda glasi: Zabavni park Adria j.d.o.o. </w:t>
      </w:r>
    </w:p>
    <w:p w:rsidRDefault="001E71EE" w:rsidP="00527259" w:rsidR="00527259">
      <w:pPr>
        <w:pStyle w:val="StandardWeb"/>
        <w:tabs>
          <w:tab w:pos="709" w:val="left"/>
        </w:tabs>
        <w:spacing w:afterAutospacing="false" w:after="0" w:beforeAutospacing="false" w:before="0"/>
        <w:jc w:val="both"/>
      </w:pPr>
      <w:r>
        <w:tab/>
      </w:r>
      <w:r w:rsidR="00527259">
        <w:t>Odredbom članka 342. stavka 1. i 2.</w:t>
      </w:r>
      <w:r w:rsidR="00527259" w:rsidRPr="00CA533F">
        <w:t xml:space="preserve"> Zakona o parničnom postupku  („Narodne novine“ broj 53/91, 91/92, 112/99, 88/01, 117/03, 88/05, 2/07, 84/08, 96/08, 123/08, 57/11, 148/11</w:t>
      </w:r>
      <w:r w:rsidR="00527259">
        <w:t>-pročišćeni tekst i 25/13, dalje: ZPP) propisano je da pogreške u imenima i brojevima, i druge očite pogreške u pisanju i računanju, nedostatke u obliku i nesuglasnost prijepisa presude s izvornikom ispravit će sudac pojedinac, odnosno predsjednik vijeća u svako doba.</w:t>
      </w:r>
      <w:r w:rsidR="00527259">
        <w:tab/>
        <w:t>Budući da se radi o očiglednoj pogrešci u</w:t>
      </w:r>
      <w:r w:rsidR="00455004">
        <w:t xml:space="preserve"> pisanju trebalo je u smislu čl</w:t>
      </w:r>
      <w:r w:rsidR="00527259">
        <w:t>. 342. stavka 1. i 2. Zakona o parničnom postupku</w:t>
      </w:r>
      <w:r w:rsidR="00455004">
        <w:t xml:space="preserve"> u svezi čl. 10. Stečajnog zakona ("Narodne novine" broj 71/15)</w:t>
      </w:r>
      <w:r w:rsidR="00527259">
        <w:t xml:space="preserve"> uočeni nedostatak otkloniti rješenjem kao u izreci.</w:t>
      </w:r>
    </w:p>
    <w:p w:rsidRDefault="00B740A3" w:rsidP="00527259" w:rsidR="00B740A3" w:rsidRPr="00B740A3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 xml:space="preserve">U Zagrebu, dana </w:t>
      </w:r>
      <w:r w:rsidR="005635AC">
        <w:rPr>
          <w:rFonts w:hAnsi="Times New Roman" w:ascii="Times New Roman"/>
          <w:szCs w:val="24"/>
          <w:lang w:val="hr-HR"/>
        </w:rPr>
        <w:t>0</w:t>
      </w:r>
      <w:r w:rsidR="00510929">
        <w:rPr>
          <w:rFonts w:hAnsi="Times New Roman" w:ascii="Times New Roman"/>
          <w:szCs w:val="24"/>
          <w:lang w:val="hr-HR"/>
        </w:rPr>
        <w:t>6</w:t>
      </w:r>
      <w:r w:rsidR="00187DD8">
        <w:rPr>
          <w:rFonts w:hAnsi="Times New Roman" w:ascii="Times New Roman"/>
          <w:szCs w:val="24"/>
          <w:lang w:val="hr-HR"/>
        </w:rPr>
        <w:t xml:space="preserve">. </w:t>
      </w:r>
      <w:r w:rsidR="001E71EE">
        <w:rPr>
          <w:rFonts w:hAnsi="Times New Roman" w:ascii="Times New Roman"/>
          <w:szCs w:val="24"/>
          <w:lang w:val="hr-HR"/>
        </w:rPr>
        <w:t>ožujka 2018</w:t>
      </w:r>
      <w:r w:rsidR="00187DD8">
        <w:rPr>
          <w:rFonts w:hAnsi="Times New Roman" w:ascii="Times New Roman"/>
          <w:szCs w:val="24"/>
          <w:lang w:val="hr-HR"/>
        </w:rPr>
        <w:t xml:space="preserve">. </w:t>
      </w:r>
      <w:r w:rsidRPr="00B740A3">
        <w:rPr>
          <w:rFonts w:hAnsi="Times New Roman" w:ascii="Times New Roman"/>
          <w:szCs w:val="24"/>
          <w:lang w:val="hr-HR"/>
        </w:rPr>
        <w:t xml:space="preserve"> godine</w:t>
      </w: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Sudac:</w:t>
      </w:r>
    </w:p>
    <w:p w:rsidRDefault="00B740A3" w:rsidP="00527259" w:rsidR="00F86F83" w:rsidRPr="00527259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Sanda Jeromela</w:t>
      </w:r>
      <w:r w:rsidR="00DB6740">
        <w:rPr>
          <w:rFonts w:hAnsi="Times New Roman" w:ascii="Times New Roman"/>
          <w:szCs w:val="24"/>
          <w:lang w:val="hr-HR"/>
        </w:rPr>
        <w:t xml:space="preserve">, v.r. </w:t>
      </w:r>
      <w:r w:rsidRPr="00B740A3">
        <w:rPr>
          <w:rFonts w:hAnsi="Times New Roman" w:ascii="Times New Roman"/>
          <w:szCs w:val="24"/>
          <w:lang w:val="hr-HR"/>
        </w:rPr>
        <w:t xml:space="preserve"> </w:t>
      </w:r>
    </w:p>
    <w:p w:rsidRDefault="00510929" w:rsidR="00510929">
      <w:pPr>
        <w:jc w:val="both"/>
        <w:rPr>
          <w:rFonts w:hAnsi="Times New Roman" w:ascii="Times New Roman"/>
          <w:szCs w:val="24"/>
          <w:lang w:val="hr-HR"/>
        </w:rPr>
      </w:pPr>
    </w:p>
    <w:p w:rsidRDefault="00510929" w:rsidR="00510929">
      <w:pPr>
        <w:jc w:val="both"/>
        <w:rPr>
          <w:rFonts w:hAnsi="Times New Roman" w:ascii="Times New Roman"/>
          <w:szCs w:val="24"/>
          <w:lang w:val="hr-HR"/>
        </w:rPr>
      </w:pPr>
    </w:p>
    <w:p w:rsidRDefault="00510929" w:rsidR="00510929">
      <w:pPr>
        <w:jc w:val="both"/>
        <w:rPr>
          <w:rFonts w:hAnsi="Times New Roman" w:ascii="Times New Roman"/>
          <w:szCs w:val="24"/>
          <w:lang w:val="hr-HR"/>
        </w:rPr>
      </w:pPr>
    </w:p>
    <w:p w:rsidRDefault="00510929" w:rsidR="00510929">
      <w:pPr>
        <w:jc w:val="both"/>
        <w:rPr>
          <w:rFonts w:hAnsi="Times New Roman" w:ascii="Times New Roman"/>
          <w:szCs w:val="24"/>
          <w:lang w:val="hr-HR"/>
        </w:rPr>
      </w:pPr>
    </w:p>
    <w:p w:rsidRDefault="00510929" w:rsidR="0051092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A23230" w:rsidR="00A232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10929" w:rsidR="0051092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B6740" w:rsidP="00BF1643" w:rsidR="00DB6740" w:rsidRPr="00DB6740">
      <w:pPr>
        <w:ind w:firstLine="708" w:left="3540"/>
        <w:rPr>
          <w:rFonts w:hAnsi="Times New Roman" w:ascii="Times New Roman"/>
        </w:rPr>
      </w:pPr>
      <w:r w:rsidRPr="00DB6740">
        <w:rPr>
          <w:rFonts w:hAnsi="Times New Roman" w:ascii="Times New Roman"/>
        </w:rPr>
        <w:t>Za točnost otpravka- ovlašteni službenik:</w:t>
      </w:r>
    </w:p>
    <w:p w:rsidRDefault="00DB6740" w:rsidP="00BF1643" w:rsidR="00DB6740" w:rsidRPr="00DB6740">
      <w:pPr>
        <w:ind w:firstLine="708" w:left="4956"/>
        <w:rPr>
          <w:rFonts w:hAnsi="Times New Roman" w:ascii="Times New Roman"/>
        </w:rPr>
      </w:pPr>
      <w:r w:rsidRPr="00DB6740">
        <w:rPr>
          <w:rFonts w:hAnsi="Times New Roman" w:ascii="Times New Roman"/>
        </w:rPr>
        <w:t xml:space="preserve">Martina Trbuha </w:t>
      </w:r>
    </w:p>
    <w:p w:rsidRDefault="00A23230" w:rsidP="00C3758E" w:rsidR="00A23230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A2323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P="00510929" w:rsidR="00510929">
        <w:pPr>
          <w:jc w:val="right"/>
          <w:rPr>
            <w:rFonts w:hAnsi="Times New Roman" w:ascii="Times New Roman"/>
            <w:szCs w:val="24"/>
            <w:lang w:val="hr-HR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B4BE4" w:rsidRPr="00FB4BE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510929">
          <w:rPr>
            <w:rFonts w:hAnsi="Times New Roman" w:ascii="Times New Roman"/>
          </w:rPr>
          <w:t xml:space="preserve">                    </w:t>
        </w:r>
        <w:r w:rsidR="00510929">
          <w:rPr>
            <w:rFonts w:hAnsi="Times New Roman" w:ascii="Times New Roman"/>
            <w:lang w:val="hr-HR"/>
          </w:rPr>
          <w:t>75. St-1908/2017-10</w:t>
        </w:r>
      </w:p>
      <w:p w:rsidRDefault="00FB4BE4" w:rsidR="00F86F83" w:rsidRPr="00F86F83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66CD8"/>
    <w:rsid w:val="00083AAA"/>
    <w:rsid w:val="000B609B"/>
    <w:rsid w:val="000C47B3"/>
    <w:rsid w:val="000E47B9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87DD8"/>
    <w:rsid w:val="00192F79"/>
    <w:rsid w:val="001939F9"/>
    <w:rsid w:val="001963C9"/>
    <w:rsid w:val="001A2A84"/>
    <w:rsid w:val="001C360D"/>
    <w:rsid w:val="001E71EE"/>
    <w:rsid w:val="002138EE"/>
    <w:rsid w:val="00253328"/>
    <w:rsid w:val="002C2CB8"/>
    <w:rsid w:val="002F486A"/>
    <w:rsid w:val="00341AD8"/>
    <w:rsid w:val="00385410"/>
    <w:rsid w:val="003E3A62"/>
    <w:rsid w:val="0042162E"/>
    <w:rsid w:val="00425ABF"/>
    <w:rsid w:val="0044662D"/>
    <w:rsid w:val="00455004"/>
    <w:rsid w:val="004C69B9"/>
    <w:rsid w:val="00510929"/>
    <w:rsid w:val="00527259"/>
    <w:rsid w:val="005314D6"/>
    <w:rsid w:val="00532B71"/>
    <w:rsid w:val="005635AC"/>
    <w:rsid w:val="005940E9"/>
    <w:rsid w:val="005D55AF"/>
    <w:rsid w:val="005F7551"/>
    <w:rsid w:val="00625837"/>
    <w:rsid w:val="006356C5"/>
    <w:rsid w:val="00671286"/>
    <w:rsid w:val="006866A9"/>
    <w:rsid w:val="00696724"/>
    <w:rsid w:val="006C041C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468E1"/>
    <w:rsid w:val="00961D9E"/>
    <w:rsid w:val="00997BA9"/>
    <w:rsid w:val="009C6C32"/>
    <w:rsid w:val="009F5765"/>
    <w:rsid w:val="00A23230"/>
    <w:rsid w:val="00A40131"/>
    <w:rsid w:val="00A45595"/>
    <w:rsid w:val="00A61817"/>
    <w:rsid w:val="00A95334"/>
    <w:rsid w:val="00AB1856"/>
    <w:rsid w:val="00AB7883"/>
    <w:rsid w:val="00AF40B4"/>
    <w:rsid w:val="00B03169"/>
    <w:rsid w:val="00B2463B"/>
    <w:rsid w:val="00B36ABC"/>
    <w:rsid w:val="00B740A3"/>
    <w:rsid w:val="00B8494A"/>
    <w:rsid w:val="00C17143"/>
    <w:rsid w:val="00C3758E"/>
    <w:rsid w:val="00C57CAF"/>
    <w:rsid w:val="00CA2B28"/>
    <w:rsid w:val="00CE3161"/>
    <w:rsid w:val="00CF2939"/>
    <w:rsid w:val="00D36B5F"/>
    <w:rsid w:val="00D44D4F"/>
    <w:rsid w:val="00D955F3"/>
    <w:rsid w:val="00DA2AB9"/>
    <w:rsid w:val="00DB29D2"/>
    <w:rsid w:val="00DB4528"/>
    <w:rsid w:val="00DB6740"/>
    <w:rsid w:val="00DC34DC"/>
    <w:rsid w:val="00DD5B8E"/>
    <w:rsid w:val="00E34578"/>
    <w:rsid w:val="00EB326C"/>
    <w:rsid w:val="00EC3898"/>
    <w:rsid w:val="00EE5750"/>
    <w:rsid w:val="00EE69E5"/>
    <w:rsid w:val="00F000B2"/>
    <w:rsid w:val="00F16B47"/>
    <w:rsid w:val="00F55DD9"/>
    <w:rsid w:val="00F62A72"/>
    <w:rsid w:val="00F667BC"/>
    <w:rsid w:val="00F86F83"/>
    <w:rsid w:val="00FB4BE4"/>
    <w:rsid w:val="00FF0B4A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6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6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St-1908/2017</izvorni_sadrzaj>
    <derivirana_varijabla naziv="DomainObject.Predmet.OznakaBroj_1">St-1908/2017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Zabavni park ADRIA j.d.o.o. zastupanog po punomoćniku Sementa Rajhard</izvorni_sadrzaj>
    <derivirana_varijabla naziv="DomainObject.Predmet.ProtustrankaFormated_1">  Zabavni park ADRIA j.d.o.o. zastupanog po punomoćniku Sementa Rajhard</derivirana_varijabla>
  </DomainObject.Predmet.ProtustrankaFormated>
  <DomainObject.Predmet.ProtustrankaFormatedOIB>
    <izvorni_sadrzaj>  Zabavni park ADRIA j.d.o.o., OIB 99016030233 zastupanog po punomoćniku Sementa Rajhard</izvorni_sadrzaj>
    <derivirana_varijabla naziv="DomainObject.Predmet.ProtustrankaFormatedOIB_1">  Zabavni park ADRIA j.d.o.o., OIB 99016030233 zastupanog po punomoćniku Sementa Rajhard</derivirana_varijabla>
  </DomainObject.Predmet.ProtustrankaFormatedOIB>
  <DomainObject.Predmet.ProtustrankaFormatedWithAdress>
    <izvorni_sadrzaj> Zabavni park ADRIA j.d.o.o., Mokrice 140, 49243 Mokrice zastupanog po punomoćniku Sementa Rajhard</izvorni_sadrzaj>
    <derivirana_varijabla naziv="DomainObject.Predmet.ProtustrankaFormatedWithAdress_1"> Zabavni park ADRIA j.d.o.o., Mokrice 140, 49243 Mokrice zastupanog po punomoćniku Sementa Rajhard</derivirana_varijabla>
  </DomainObject.Predmet.ProtustrankaFormatedWithAdress>
  <DomainObject.Predmet.ProtustrankaFormatedWithAdressOIB>
    <izvorni_sadrzaj> Zabavni park ADRIA j.d.o.o., OIB 99016030233, Mokrice 140, 49243 Mokrice zastupanog po punomoćniku Sementa Rajhard</izvorni_sadrzaj>
    <derivirana_varijabla naziv="DomainObject.Predmet.ProtustrankaFormatedWithAdressOIB_1"> Zabavni park ADRIA j.d.o.o., OIB 99016030233, Mokrice 140, 49243 Mokrice zastupanog po punomoćniku Sementa Rajhard</derivirana_varijabla>
  </DomainObject.Predmet.ProtustrankaFormatedWithAdressOIB>
  <DomainObject.Predmet.ProtustrankaWithAdress>
    <izvorni_sadrzaj>Zabavni park ADRIA j.d.o.o. Mokrice 140, 49243 Mokrice</izvorni_sadrzaj>
    <derivirana_varijabla naziv="DomainObject.Predmet.ProtustrankaWithAdress_1">Zabavni park ADRIA j.d.o.o. Mokrice 140, 49243 Mokrice</derivirana_varijabla>
  </DomainObject.Predmet.ProtustrankaWithAdress>
  <DomainObject.Predmet.ProtustrankaWithAdressOIB>
    <izvorni_sadrzaj>Zabavni park ADRIA j.d.o.o., OIB 99016030233, Mokrice 140, 49243 Mokrice</izvorni_sadrzaj>
    <derivirana_varijabla naziv="DomainObject.Predmet.ProtustrankaWithAdressOIB_1">Zabavni park ADRIA j.d.o.o., OIB 99016030233, Mokrice 140, 49243 Mokrice</derivirana_varijabla>
  </DomainObject.Predmet.ProtustrankaWithAdressOIB>
  <DomainObject.Predmet.ProtustrankaNazivFormated>
    <izvorni_sadrzaj>Zabavni park ADRIA j.d.o.o.</izvorni_sadrzaj>
    <derivirana_varijabla naziv="DomainObject.Predmet.ProtustrankaNazivFormated_1">Zabavni park ADRIA j.d.o.o.</derivirana_varijabla>
  </DomainObject.Predmet.ProtustrankaNazivFormated>
  <DomainObject.Predmet.ProtustrankaNazivFormatedOIB>
    <izvorni_sadrzaj>Zabavni park ADRIA j.d.o.o., OIB 99016030233</izvorni_sadrzaj>
    <derivirana_varijabla naziv="DomainObject.Predmet.ProtustrankaNazivFormatedOIB_1">Zabavni park ADRIA j.d.o.o., OIB 99016030233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Zabavni park ADRIA j.d.o.o. zastupanog po punomoćniku Sementa Rajhard</item>
    </izvorni_sadrzaj>
    <derivirana_varijabla naziv="DomainObject.Predmet.ProtuStrankaListFormated_1">
      <item>Zabavni park ADRIA j.d.o.o. zastupanog po punomoćniku Sementa Rajhard</item>
    </derivirana_varijabla>
  </DomainObject.Predmet.ProtuStrankaListFormated>
  <DomainObject.Predmet.ProtuStrankaListFormatedOIB>
    <izvorni_sadrzaj>
      <item>Zabavni park ADRIA j.d.o.o., OIB 99016030233 zastupanog po punomoćniku Sementa Rajhard</item>
    </izvorni_sadrzaj>
    <derivirana_varijabla naziv="DomainObject.Predmet.ProtuStrankaListFormatedOIB_1">
      <item>Zabavni park ADRIA j.d.o.o., OIB 99016030233 zastupanog po punomoćniku Sementa Rajhard</item>
    </derivirana_varijabla>
  </DomainObject.Predmet.ProtuStrankaListFormatedOIB>
  <DomainObject.Predmet.ProtuStrankaListFormatedWithAdress>
    <izvorni_sadrzaj>
      <item>Zabavni park ADRIA j.d.o.o., Mokrice 140, 49243 Mokrice zastupanog po punomoćniku Sementa Rajhard</item>
    </izvorni_sadrzaj>
    <derivirana_varijabla naziv="DomainObject.Predmet.ProtuStrankaListFormatedWithAdress_1">
      <item>Zabavni park ADRIA j.d.o.o., Mokrice 140, 49243 Mokrice zastupanog po punomoćniku Sementa Rajhard</item>
    </derivirana_varijabla>
  </DomainObject.Predmet.ProtuStrankaListFormatedWithAdress>
  <DomainObject.Predmet.ProtuStrankaListFormatedWithAdressOIB>
    <izvorni_sadrzaj>
      <item>Zabavni park ADRIA j.d.o.o., OIB 99016030233, Mokrice 140, 49243 Mokrice zastupanog po punomoćniku Sementa Rajhard</item>
    </izvorni_sadrzaj>
    <derivirana_varijabla naziv="DomainObject.Predmet.ProtuStrankaListFormatedWithAdressOIB_1">
      <item>Zabavni park ADRIA j.d.o.o., OIB 99016030233, Mokrice 140, 49243 Mokrice zastupanog po punomoćniku Sementa Rajhard</item>
    </derivirana_varijabla>
  </DomainObject.Predmet.ProtuStrankaListFormatedWithAdressOIB>
  <DomainObject.Predmet.ProtuStrankaListNazivFormated>
    <izvorni_sadrzaj>
      <item>Zabavni park ADRIA j.d.o.o.</item>
    </izvorni_sadrzaj>
    <derivirana_varijabla naziv="DomainObject.Predmet.ProtuStrankaListNazivFormated_1">
      <item>Zabavni park ADRIA j.d.o.o.</item>
    </derivirana_varijabla>
  </DomainObject.Predmet.ProtuStrankaListNazivFormated>
  <DomainObject.Predmet.ProtuStrankaListNazivFormatedOIB>
    <izvorni_sadrzaj>
      <item>Zabavni park ADRIA j.d.o.o., OIB 99016030233</item>
    </izvorni_sadrzaj>
    <derivirana_varijabla naziv="DomainObject.Predmet.ProtuStrankaListNazivFormatedOIB_1">
      <item>Zabavni park ADRIA j.d.o.o., OIB 99016030233</item>
    </derivirana_varijabla>
  </DomainObject.Predmet.ProtuStrankaListNazivFormatedOIB>
  <DomainObject.Predmet.OstaliListFormated>
    <izvorni_sadrzaj>
      <item>Sementa Rajhard punomoćnik sudionika u postupku Zabavni park ADRIA j.d.o.o.</item>
    </izvorni_sadrzaj>
    <derivirana_varijabla naziv="DomainObject.Predmet.OstaliListFormated_1">
      <item>Sementa Rajhard punomoćnik sudionika u postupku Zabavni park ADRIA j.d.o.o.</item>
    </derivirana_varijabla>
  </DomainObject.Predmet.OstaliListFormated>
  <DomainObject.Predmet.OstaliListFormatedOIB>
    <izvorni_sadrzaj>
      <item>Sementa Rajhard, OIB 76212526072 punomoćnik sudionika u postupku Zabavni park ADRIA j.d.o.o.</item>
    </izvorni_sadrzaj>
    <derivirana_varijabla naziv="DomainObject.Predmet.OstaliListFormatedOIB_1">
      <item>Sementa Rajhard, OIB 76212526072 punomoćnik sudionika u postupku Zabavni park ADRIA j.d.o.o.</item>
    </derivirana_varijabla>
  </DomainObject.Predmet.OstaliListFormatedOIB>
  <DomainObject.Predmet.OstaliListFormatedWithAdress>
    <izvorni_sadrzaj>
      <item>Sementa Rajhard, Mokrice 140, 49243 Mokrice punomoćnik sudionika u postupku Zabavni park ADRIA j.d.o.o.</item>
    </izvorni_sadrzaj>
    <derivirana_varijabla naziv="DomainObject.Predmet.OstaliListFormatedWithAdress_1">
      <item>Sementa Rajhard, Mokrice 140, 49243 Mokrice punomoćnik sudionika u postupku Zabavni park ADRIA j.d.o.o.</item>
    </derivirana_varijabla>
  </DomainObject.Predmet.OstaliListFormatedWithAdress>
  <DomainObject.Predmet.OstaliListFormatedWithAdressOIB>
    <izvorni_sadrzaj>
      <item>Sementa Rajhard, OIB 76212526072, Mokrice 140, 49243 Mokrice punomoćnik sudionika u postupku Zabavni park ADRIA j.d.o.o.</item>
    </izvorni_sadrzaj>
    <derivirana_varijabla naziv="DomainObject.Predmet.OstaliListFormatedWithAdressOIB_1">
      <item>Sementa Rajhard, OIB 76212526072, Mokrice 140, 49243 Mokrice punomoćnik sudionika u postupku Zabavni park ADRIA j.d.o.o.</item>
    </derivirana_varijabla>
  </DomainObject.Predmet.OstaliListFormatedWithAdressOIB>
  <DomainObject.Predmet.OstaliListNazivFormated>
    <izvorni_sadrzaj>
      <item>Sementa Rajhard</item>
    </izvorni_sadrzaj>
    <derivirana_varijabla naziv="DomainObject.Predmet.OstaliListNazivFormated_1">
      <item>Sementa Rajhard</item>
    </derivirana_varijabla>
  </DomainObject.Predmet.OstaliListNazivFormated>
  <DomainObject.Predmet.OstaliListNazivFormatedOIB>
    <izvorni_sadrzaj>
      <item>Sementa Rajhard, OIB 76212526072</item>
    </izvorni_sadrzaj>
    <derivirana_varijabla naziv="DomainObject.Predmet.OstaliListNazivFormatedOIB_1">
      <item>Sementa Rajhard, OIB 76212526072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Zabavni park ADRIA j.d.o.o.</izvorni_sadrzaj>
    <derivirana_varijabla naziv="DomainObject.Predmet.ProtustrankaIDrugi_1">Zabavni park ADRIA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Zabavni park ADRIA j.d.o.o., OIB 99016030233, Mokrice 140, 49243 Mokrice</izvorni_sadrzaj>
    <derivirana_varijabla naziv="DomainObject.Predmet.ProtustrankaIDrugiAdressOIB_1">Zabavni park ADRIA j.d.o.o., OIB 99016030233, Mokrice 140,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St-1908/2017-7</izvorni_sadrzaj>
    <derivirana_varijabla naziv="DomainObject.Predmet.OdlukaRjesenje.Oznaka_1">St-1908/2017-7</derivirana_varijabla>
  </DomainObject.Predmet.OdlukaRjesenje.Oznaka>
  <DomainObject.Predmet.SudioniciListNaziv>
    <izvorni_sadrzaj>
      <item>FINA Regionalni centar Zagreb</item>
      <item>Zabavni park ADRIA j.d.o.o.</item>
      <item>Sementa Rajhard</item>
    </izvorni_sadrzaj>
    <derivirana_varijabla naziv="DomainObject.Predmet.SudioniciListNaziv_1">
      <item>FINA Regionalni centar Zagreb</item>
      <item>Zabavni park ADRIA j.d.o.o.</item>
      <item>Sementa Rajhard</item>
    </derivirana_varijabla>
  </DomainObject.Predmet.SudioniciListNaziv>
  <DomainObject.Predmet.SudioniciListAdressOIB>
    <izvorni_sadrzaj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izvorni_sadrzaj>
    <derivirana_varijabla naziv="DomainObject.Predmet.SudioniciListAdressOIB_1"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99016030233</item>
      <item>, OIB 76212526072</item>
    </izvorni_sadrzaj>
    <derivirana_varijabla naziv="DomainObject.Predmet.SudioniciListNazivOIB_1">
      <item>, OIB 85821130368</item>
      <item>, OIB 99016030233</item>
      <item>, OIB 76212526072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89627-112E-4AB1-A68F-378BB0F35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319</properties:Words>
  <properties:Characters>1600</properties:Characters>
  <properties:Lines>55</properties:Lines>
  <properties:Paragraphs>19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2018-03-05T10:50:00Z</dcterms:created>
  <dc:creator>Sudsko vijeæe</dc:creator>
  <cp:lastModifiedBy>Martina Trbuha</cp:lastModifiedBy>
  <cp:lastPrinted>2017-01-24T08:06:00Z</cp:lastPrinted>
  <dcterms:modified xmlns:xsi="http://www.w3.org/2001/XMLSchema-instance" xsi:type="dcterms:W3CDTF">2018-03-06T09:10:00Z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(St-1908-2017-06-03-2018.docx)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