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9b77" w14:paraId="0969b77" w:rsidRDefault="00F56EE7" w:rsidP="004515F3" w:rsidR="004515F3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4515F3" w:rsidP="004515F3" w:rsidR="004515F3">
      <w:pPr>
        <w:rPr>
          <w:rStyle w:val="Naglaeno"/>
        </w:rPr>
      </w:pPr>
      <w:r>
        <w:rPr>
          <w:rStyle w:val="Naglaeno"/>
        </w:rPr>
        <w:t xml:space="preserve">            </w:t>
      </w:r>
      <w:r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15F3" w:rsidP="004515F3" w:rsidR="004515F3">
      <w:pPr>
        <w:rPr>
          <w:rStyle w:val="Naglaeno"/>
          <w:b w:val="false"/>
        </w:rPr>
      </w:pPr>
      <w:r w:rsidRPr="000F407A">
        <w:rPr>
          <w:rStyle w:val="Naglaeno"/>
          <w:b w:val="false"/>
        </w:rPr>
        <w:t xml:space="preserve">   Republika Hrvatska</w:t>
      </w:r>
    </w:p>
    <w:p w:rsidRDefault="004515F3" w:rsidP="004515F3" w:rsidR="004515F3" w:rsidRPr="000F407A">
      <w:pPr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Pr="000F407A">
        <w:rPr>
          <w:rStyle w:val="Naglaeno"/>
          <w:b w:val="false"/>
        </w:rPr>
        <w:t>Trgovački sud u Osijeku</w:t>
      </w:r>
    </w:p>
    <w:p w:rsidRDefault="004515F3" w:rsidP="004515F3" w:rsidR="004515F3" w:rsidRPr="000F407A">
      <w:pPr>
        <w:rPr>
          <w:b/>
        </w:rPr>
      </w:pPr>
      <w:r w:rsidRPr="000F407A">
        <w:rPr>
          <w:rStyle w:val="Naglaeno"/>
          <w:b w:val="false"/>
        </w:rPr>
        <w:t xml:space="preserve">  Osijek, Zagrebačka 2</w:t>
      </w:r>
    </w:p>
    <w:p w:rsidRDefault="00F56EE7" w:rsidP="004515F3" w:rsidR="00F56EE7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F3544" w:rsidP="004515F3" w:rsidR="009F3544" w:rsidRPr="00B82754">
      <w:pPr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CB0C51" w:rsidP="003924EA" w:rsidR="00CB0C5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F3544" w:rsidP="007A31D3" w:rsidR="009F3544">
      <w:pPr>
        <w:pStyle w:val="Tijeloteksta"/>
        <w:rPr>
          <w:b/>
          <w:bCs/>
        </w:rPr>
      </w:pPr>
    </w:p>
    <w:p w:rsidRDefault="00D27F5C" w:rsidP="009F3544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Osijek,</w:t>
      </w:r>
      <w:r w:rsidR="002F47C0">
        <w:t xml:space="preserve"> Osijek,</w:t>
      </w:r>
      <w:r w:rsidR="00D767D0">
        <w:t xml:space="preserve"> L. Ja</w:t>
      </w:r>
      <w:r w:rsidR="00F07590">
        <w:t>gera 3,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EE476C">
        <w:t>CVJETNI ARANŽMANI</w:t>
      </w:r>
      <w:r w:rsidR="00785612">
        <w:t xml:space="preserve"> j.d.o.o. za trgovinu i usluge, </w:t>
      </w:r>
      <w:r w:rsidR="003C6038">
        <w:t xml:space="preserve">MBS: </w:t>
      </w:r>
      <w:r w:rsidR="005617A2">
        <w:t>030164240</w:t>
      </w:r>
      <w:r w:rsidR="003C6038">
        <w:t xml:space="preserve">, OIB: </w:t>
      </w:r>
      <w:r w:rsidR="005617A2">
        <w:t>64168975248</w:t>
      </w:r>
      <w:r w:rsidR="003C6038">
        <w:t xml:space="preserve">, </w:t>
      </w:r>
      <w:r w:rsidR="005617A2">
        <w:t>Vinkovci</w:t>
      </w:r>
      <w:r w:rsidR="00542DDC">
        <w:t xml:space="preserve">, </w:t>
      </w:r>
      <w:r w:rsidR="005617A2">
        <w:t>Bana Jelačića 40</w:t>
      </w:r>
      <w:r w:rsidR="00FB1F31">
        <w:t xml:space="preserve">, </w:t>
      </w:r>
      <w:r w:rsidR="00542DDC">
        <w:t>25</w:t>
      </w:r>
      <w:r w:rsidR="002034CA" w:rsidRPr="00EC08F5">
        <w:t>.</w:t>
      </w:r>
      <w:r w:rsidR="002034CA">
        <w:t xml:space="preserve"> </w:t>
      </w:r>
      <w:r w:rsidR="00542DDC">
        <w:t>svibnja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E6DE5">
        <w:rPr>
          <w:bCs/>
        </w:rPr>
        <w:t xml:space="preserve"> </w:t>
      </w:r>
      <w:r w:rsidR="00A247C1" w:rsidRPr="00CB3530">
        <w:rPr>
          <w:bCs/>
        </w:rPr>
        <w:t xml:space="preserve">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AE6DE5" w:rsidP="00AE6DE5" w:rsidR="0015367E" w:rsidRPr="009371EB">
      <w:pPr>
        <w:pStyle w:val="Tijeloteksta"/>
        <w:ind w:firstLine="705"/>
        <w:rPr>
          <w:bCs/>
        </w:rPr>
      </w:pP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2C1DB7" w:rsidRPr="002C1DB7">
        <w:t>CVJETNI ARANŽMANI j.d.o.o. za trgovinu i usluge, MBS: 030164240, OIB: 64168975248, Vinkovci, Bana Jelačića 40</w:t>
      </w:r>
      <w:r w:rsidR="0057324F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AE6DE5" w:rsidP="00AE6DE5" w:rsidR="0057324F" w:rsidRPr="00E94503">
      <w:pPr>
        <w:pStyle w:val="Tijeloteksta"/>
        <w:ind w:firstLine="705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7F0819" w:rsidRPr="00E94503">
        <w:t xml:space="preserve"> </w:t>
      </w:r>
      <w:r w:rsidR="00F5720E">
        <w:t>Jelena Kordić</w:t>
      </w:r>
      <w:r w:rsidR="002034CA" w:rsidRPr="008B08FA">
        <w:rPr>
          <w:b/>
        </w:rPr>
        <w:t xml:space="preserve">, </w:t>
      </w:r>
      <w:r w:rsidR="003745BE" w:rsidRPr="00EC08F5">
        <w:t xml:space="preserve">OIB: </w:t>
      </w:r>
      <w:r w:rsidR="00F5720E">
        <w:t>78573539971</w:t>
      </w:r>
      <w:r w:rsidR="00E94503" w:rsidRPr="008B08FA">
        <w:rPr>
          <w:b/>
        </w:rPr>
        <w:t>,</w:t>
      </w:r>
      <w:r w:rsidR="003745BE" w:rsidRPr="008B08FA">
        <w:rPr>
          <w:b/>
        </w:rPr>
        <w:t xml:space="preserve"> </w:t>
      </w:r>
      <w:r w:rsidR="00F5720E">
        <w:t>Višnjevac</w:t>
      </w:r>
      <w:r w:rsidR="003745BE" w:rsidRPr="00EC08F5">
        <w:t xml:space="preserve">, </w:t>
      </w:r>
      <w:r w:rsidR="00F5720E">
        <w:t>Eugena Kvaternika 44A</w:t>
      </w:r>
      <w:r w:rsidR="00FB1F31" w:rsidRPr="00EC08F5">
        <w:t>.</w:t>
      </w:r>
      <w:r w:rsidR="007836BD" w:rsidRPr="00E94503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AE6DE5" w:rsidP="00AE6DE5" w:rsidR="009371EB" w:rsidRPr="00902821">
      <w:pPr>
        <w:pStyle w:val="Tijeloteksta"/>
        <w:ind w:firstLine="705"/>
        <w:rPr>
          <w:bCs/>
        </w:rPr>
      </w:pPr>
      <w:r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57324F">
        <w:t xml:space="preserve">dužnikom </w:t>
      </w:r>
      <w:r w:rsidR="002C1DB7" w:rsidRPr="002C1DB7">
        <w:t>CVJETNI ARANŽMANI j.d.o.o. za trgovinu i usluge, MBS: 030164240, OIB: 64168975248, Vinkovci, Bana Jelačića 40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E6DE5" w:rsidP="00AE6DE5" w:rsidR="00AA4267">
      <w:pPr>
        <w:pStyle w:val="Tijeloteksta"/>
        <w:ind w:firstLine="705"/>
        <w:rPr>
          <w:bCs/>
        </w:rPr>
      </w:pPr>
      <w:r>
        <w:t xml:space="preserve">4.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9F3544" w:rsidR="00AC072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2C1DB7">
        <w:rPr>
          <w:bCs/>
        </w:rPr>
        <w:t>28</w:t>
      </w:r>
      <w:r w:rsidR="00FB1F31">
        <w:rPr>
          <w:bCs/>
        </w:rPr>
        <w:t xml:space="preserve">. </w:t>
      </w:r>
      <w:r w:rsidR="00542DDC">
        <w:rPr>
          <w:bCs/>
        </w:rPr>
        <w:t>ožujka</w:t>
      </w:r>
      <w:r w:rsidR="00D87E31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>, za provedbu skraćenog steč</w:t>
      </w:r>
      <w:r w:rsidR="009B2A1B">
        <w:rPr>
          <w:bCs/>
        </w:rPr>
        <w:t>ajnog postupka, Klasa: 110-07/18</w:t>
      </w:r>
      <w:r w:rsidR="00541519">
        <w:rPr>
          <w:bCs/>
        </w:rPr>
        <w:t>-01/04, Ur.broj: 04-06-18</w:t>
      </w:r>
      <w:r w:rsidRPr="00F877AB">
        <w:rPr>
          <w:bCs/>
        </w:rPr>
        <w:t>-</w:t>
      </w:r>
      <w:r w:rsidR="002C1DB7">
        <w:rPr>
          <w:bCs/>
        </w:rPr>
        <w:t>1405</w:t>
      </w:r>
      <w:r w:rsidR="007D0F8F">
        <w:rPr>
          <w:bCs/>
        </w:rPr>
        <w:t xml:space="preserve"> </w:t>
      </w:r>
      <w:r w:rsidRPr="00F877AB">
        <w:rPr>
          <w:bCs/>
        </w:rPr>
        <w:t xml:space="preserve">od </w:t>
      </w:r>
      <w:r w:rsidR="002C1DB7">
        <w:rPr>
          <w:bCs/>
        </w:rPr>
        <w:t>27</w:t>
      </w:r>
      <w:r w:rsidR="00FB1F31">
        <w:rPr>
          <w:bCs/>
        </w:rPr>
        <w:t xml:space="preserve">. </w:t>
      </w:r>
      <w:r w:rsidR="00542DDC">
        <w:rPr>
          <w:bCs/>
        </w:rPr>
        <w:t>ožujka</w:t>
      </w:r>
      <w:r w:rsidR="00541519">
        <w:rPr>
          <w:bCs/>
        </w:rPr>
        <w:t xml:space="preserve"> 2018</w:t>
      </w:r>
      <w:r w:rsidRPr="00F877AB">
        <w:rPr>
          <w:bCs/>
        </w:rPr>
        <w:t xml:space="preserve">. nad stečajnim dužnikom </w:t>
      </w:r>
      <w:r w:rsidR="002C1DB7" w:rsidRPr="002C1DB7">
        <w:t>CVJETNI ARANŽMANI j.d.o.o. za trgovinu i usluge, MBS: 030164240, OIB: 64168975248, Vinkovci, Bana Jelačića 40</w:t>
      </w:r>
      <w:r w:rsidR="00541519">
        <w:t>.</w:t>
      </w:r>
    </w:p>
    <w:p w:rsidRDefault="0037256D" w:rsidP="009F3544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lastRenderedPageBreak/>
        <w:t xml:space="preserve">Odredbom čl. 428. Stečajnog zakona </w:t>
      </w:r>
      <w:r w:rsidR="00962873" w:rsidRPr="00962873">
        <w:t>(Narodne novine, broj: 71/15 i 104/17;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542DDC">
        <w:t>4</w:t>
      </w:r>
      <w:r w:rsidR="00FB1F31">
        <w:t xml:space="preserve">. </w:t>
      </w:r>
      <w:r w:rsidR="00542DDC">
        <w:t>travnja</w:t>
      </w:r>
      <w:r w:rsidR="006757CB">
        <w:t xml:space="preserve"> 2018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 xml:space="preserve">glas na mrežnoj stranici e-oglasna ploča sudova pod poslovnim brojem </w:t>
      </w:r>
      <w:r w:rsidR="006757CB">
        <w:t xml:space="preserve">19 </w:t>
      </w:r>
      <w:r>
        <w:t>St-</w:t>
      </w:r>
      <w:r w:rsidR="00542DDC">
        <w:t>2</w:t>
      </w:r>
      <w:r w:rsidR="008C689F">
        <w:t>6</w:t>
      </w:r>
      <w:r w:rsidR="00542DDC">
        <w:t>2</w:t>
      </w:r>
      <w:r w:rsidR="006757CB">
        <w:t>/</w:t>
      </w:r>
      <w:r w:rsidR="001D3D84">
        <w:t>20</w:t>
      </w:r>
      <w:r w:rsidR="006757CB">
        <w:t>18</w:t>
      </w:r>
      <w:r>
        <w:t>-3</w:t>
      </w:r>
      <w:r w:rsidR="00A87584">
        <w:t>,</w:t>
      </w:r>
      <w:r>
        <w:t xml:space="preserve"> </w:t>
      </w:r>
      <w:r w:rsidR="00542DDC">
        <w:t>u skladu sa člankom</w:t>
      </w:r>
      <w:r>
        <w:t xml:space="preserve">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>dužnika po zakonu da sudu u roku od 15 dan</w:t>
      </w:r>
      <w:r w:rsidR="00B11C43">
        <w:t xml:space="preserve">a </w:t>
      </w:r>
      <w:r>
        <w:t xml:space="preserve">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</w:t>
      </w:r>
      <w:r w:rsidR="000E50A5">
        <w:t>u skladu sa člankom</w:t>
      </w:r>
      <w:r>
        <w:t xml:space="preserve">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>
      <w:pPr>
        <w:pStyle w:val="Tijeloteksta"/>
        <w:ind w:left="360"/>
        <w:rPr>
          <w:bCs/>
        </w:rPr>
      </w:pPr>
    </w:p>
    <w:p w:rsidRDefault="009F3544" w:rsidP="007A31D3" w:rsidR="009F3544" w:rsidRPr="007A31D3">
      <w:pPr>
        <w:pStyle w:val="Tijeloteksta"/>
        <w:ind w:left="360"/>
        <w:rPr>
          <w:bCs/>
        </w:rPr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E50A5">
        <w:t>25</w:t>
      </w:r>
      <w:r w:rsidRPr="00EC08F5">
        <w:t>.</w:t>
      </w:r>
      <w:r>
        <w:t xml:space="preserve"> </w:t>
      </w:r>
      <w:r w:rsidR="000E50A5">
        <w:t>svibnja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9F3544" w:rsidP="000412A0" w:rsidR="009F3544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E50A5" w:rsidP="000412A0" w:rsidR="009D2F35">
      <w:pPr>
        <w:pStyle w:val="Tijeloteksta"/>
        <w:jc w:val="left"/>
      </w:pPr>
      <w:r>
        <w:t>Renata Horvat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CB0C51" w:rsidP="007A31D3" w:rsidR="00CB0C51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9F3544" w:rsidP="00967AAD" w:rsidR="009F3544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  <w:r w:rsidR="009F3544">
        <w:t>:</w:t>
      </w:r>
    </w:p>
    <w:p w:rsidRDefault="009F3544" w:rsidP="0015367E" w:rsidR="009F3544">
      <w:pPr>
        <w:pStyle w:val="Tijeloteksta"/>
        <w:jc w:val="left"/>
      </w:pP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  <w:r w:rsidR="00205A1F">
        <w:t>,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E50A5">
        <w:t>15</w:t>
      </w:r>
      <w:r w:rsidR="00052A89" w:rsidRPr="00EC08F5">
        <w:t xml:space="preserve">. </w:t>
      </w:r>
      <w:r w:rsidR="000E50A5">
        <w:t>lipnj</w:t>
      </w:r>
      <w:r w:rsidR="00045ABF" w:rsidRPr="00EC08F5">
        <w:t>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C53" w:rsidP="005C2CD1" w:rsidR="00AA6C53">
      <w:r>
        <w:separator/>
      </w:r>
    </w:p>
  </w:endnote>
  <w:endnote w:id="0" w:type="continuationSeparator">
    <w:p w:rsidRDefault="00AA6C53" w:rsidP="005C2CD1" w:rsidR="00AA6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C53" w:rsidP="005C2CD1" w:rsidR="00AA6C53">
      <w:r>
        <w:separator/>
      </w:r>
    </w:p>
  </w:footnote>
  <w:footnote w:id="0" w:type="continuationSeparator">
    <w:p w:rsidRDefault="00AA6C53" w:rsidP="005C2CD1" w:rsidR="00AA6C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7506016"/>
      <w:docPartObj>
        <w:docPartGallery w:val="Page Numbers (Top of Page)"/>
        <w:docPartUnique/>
      </w:docPartObj>
    </w:sdtPr>
    <w:sdtEndPr/>
    <w:sdtContent>
      <w:p w:rsidRDefault="009F3544" w:rsidR="009F354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0C2">
          <w:rPr>
            <w:noProof/>
          </w:rPr>
          <w:t>2</w:t>
        </w:r>
        <w:r>
          <w:fldChar w:fldCharType="end"/>
        </w:r>
      </w:p>
      <w:p w:rsidRDefault="009F3544" w:rsidP="009F3544" w:rsidR="009F3544">
        <w:pPr>
          <w:pStyle w:val="Zaglavlje"/>
          <w:jc w:val="right"/>
        </w:pPr>
        <w:r>
          <w:tab/>
          <w:t xml:space="preserve">                                                                                              Poslovni broj: 19 St-262/2018-</w:t>
        </w:r>
        <w:r w:rsidR="00AE6DE5">
          <w:t>5</w:t>
        </w:r>
        <w:r>
          <w:tab/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EE476C">
      <w:t>262/2018-</w:t>
    </w:r>
    <w:r w:rsidR="00AE6DE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45ABF"/>
    <w:rsid w:val="00052A89"/>
    <w:rsid w:val="000535EA"/>
    <w:rsid w:val="00077C9D"/>
    <w:rsid w:val="00091B4B"/>
    <w:rsid w:val="000A6388"/>
    <w:rsid w:val="000A63F3"/>
    <w:rsid w:val="000D0569"/>
    <w:rsid w:val="000E14A1"/>
    <w:rsid w:val="000E407F"/>
    <w:rsid w:val="000E50A5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0ED4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C1DB7"/>
    <w:rsid w:val="002C30C2"/>
    <w:rsid w:val="002D2610"/>
    <w:rsid w:val="002D7681"/>
    <w:rsid w:val="002F47C0"/>
    <w:rsid w:val="002F4AAF"/>
    <w:rsid w:val="002F66FE"/>
    <w:rsid w:val="00313018"/>
    <w:rsid w:val="0031613B"/>
    <w:rsid w:val="003215AA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330C"/>
    <w:rsid w:val="00406C1C"/>
    <w:rsid w:val="0041638D"/>
    <w:rsid w:val="00421D71"/>
    <w:rsid w:val="00423F56"/>
    <w:rsid w:val="00436570"/>
    <w:rsid w:val="00440504"/>
    <w:rsid w:val="004515F3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2DDC"/>
    <w:rsid w:val="005437AE"/>
    <w:rsid w:val="00550133"/>
    <w:rsid w:val="00556098"/>
    <w:rsid w:val="005617A2"/>
    <w:rsid w:val="0057324F"/>
    <w:rsid w:val="005931E7"/>
    <w:rsid w:val="005A498E"/>
    <w:rsid w:val="005B1166"/>
    <w:rsid w:val="005B59B6"/>
    <w:rsid w:val="005C01B9"/>
    <w:rsid w:val="005C2CD1"/>
    <w:rsid w:val="005D2A79"/>
    <w:rsid w:val="005D3708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757CB"/>
    <w:rsid w:val="0069656A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3010A"/>
    <w:rsid w:val="00766D29"/>
    <w:rsid w:val="0077329E"/>
    <w:rsid w:val="00773EF6"/>
    <w:rsid w:val="0078009A"/>
    <w:rsid w:val="007836BD"/>
    <w:rsid w:val="00785612"/>
    <w:rsid w:val="0079627A"/>
    <w:rsid w:val="00796AED"/>
    <w:rsid w:val="007A31D3"/>
    <w:rsid w:val="007A4540"/>
    <w:rsid w:val="007D0F8F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B08FA"/>
    <w:rsid w:val="008C689F"/>
    <w:rsid w:val="008C7029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1220"/>
    <w:rsid w:val="00980E4D"/>
    <w:rsid w:val="00993567"/>
    <w:rsid w:val="00996504"/>
    <w:rsid w:val="009A412B"/>
    <w:rsid w:val="009B2A1B"/>
    <w:rsid w:val="009B40D7"/>
    <w:rsid w:val="009B46D8"/>
    <w:rsid w:val="009C2C32"/>
    <w:rsid w:val="009C670C"/>
    <w:rsid w:val="009D2F35"/>
    <w:rsid w:val="009E5D6D"/>
    <w:rsid w:val="009F3544"/>
    <w:rsid w:val="00A07CA2"/>
    <w:rsid w:val="00A120A8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548B"/>
    <w:rsid w:val="00AA6B6E"/>
    <w:rsid w:val="00AA6C53"/>
    <w:rsid w:val="00AB0B8C"/>
    <w:rsid w:val="00AB6E06"/>
    <w:rsid w:val="00AC0727"/>
    <w:rsid w:val="00AC3678"/>
    <w:rsid w:val="00AC4D1A"/>
    <w:rsid w:val="00AD52E8"/>
    <w:rsid w:val="00AE6DE5"/>
    <w:rsid w:val="00B11C43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7219A"/>
    <w:rsid w:val="00C75DDF"/>
    <w:rsid w:val="00C85BE9"/>
    <w:rsid w:val="00CA01EF"/>
    <w:rsid w:val="00CA4D65"/>
    <w:rsid w:val="00CB0C51"/>
    <w:rsid w:val="00CB3530"/>
    <w:rsid w:val="00CB5B58"/>
    <w:rsid w:val="00CB64EA"/>
    <w:rsid w:val="00CD7608"/>
    <w:rsid w:val="00CE0EE4"/>
    <w:rsid w:val="00CF1783"/>
    <w:rsid w:val="00CF2893"/>
    <w:rsid w:val="00D04313"/>
    <w:rsid w:val="00D17588"/>
    <w:rsid w:val="00D212DB"/>
    <w:rsid w:val="00D23251"/>
    <w:rsid w:val="00D24D2F"/>
    <w:rsid w:val="00D27F5C"/>
    <w:rsid w:val="00D35F74"/>
    <w:rsid w:val="00D767D0"/>
    <w:rsid w:val="00D7681E"/>
    <w:rsid w:val="00D87E31"/>
    <w:rsid w:val="00D925DB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6356"/>
    <w:rsid w:val="00EA028A"/>
    <w:rsid w:val="00EC0019"/>
    <w:rsid w:val="00EC08F5"/>
    <w:rsid w:val="00ED4C16"/>
    <w:rsid w:val="00EE476C"/>
    <w:rsid w:val="00F040DB"/>
    <w:rsid w:val="00F07590"/>
    <w:rsid w:val="00F30218"/>
    <w:rsid w:val="00F46E60"/>
    <w:rsid w:val="00F52DC2"/>
    <w:rsid w:val="00F56EE7"/>
    <w:rsid w:val="00F5720E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CVJETNI ARANŽMANI j.d.o.o. za trgovinu i usluge</izvorni_sadrzaj>
    <derivirana_varijabla naziv="DomainObject.Predmet.ProtustrankaFormated_1">  CVJETNI ARANŽMANI j.d.o.o. za trgovinu i usluge</derivirana_varijabla>
  </DomainObject.Predmet.ProtustrankaFormated>
  <DomainObject.Predmet.ProtustrankaFormatedOIB>
    <izvorni_sadrzaj>  CVJETNI ARANŽMANI j.d.o.o. za trgovinu i usluge, OIB 64168975248</izvorni_sadrzaj>
    <derivirana_varijabla naziv="DomainObject.Predmet.ProtustrankaFormatedOIB_1">  CVJETNI ARANŽMANI j.d.o.o. za trgovinu i usluge, OIB 64168975248</derivirana_varijabla>
  </DomainObject.Predmet.ProtustrankaFormatedOIB>
  <DomainObject.Predmet.ProtustrankaFormatedWithAdress>
    <izvorni_sadrzaj> CVJETNI ARANŽMANI j.d.o.o. za trgovinu i usluge, Bana Jelačića 40, 32100 Vinkovci</izvorni_sadrzaj>
    <derivirana_varijabla naziv="DomainObject.Predmet.ProtustrankaFormatedWithAdress_1"> CVJETNI ARANŽMANI j.d.o.o. za trgovinu i usluge, Bana Jelačića 40, 32100 Vinkovci</derivirana_varijabla>
  </DomainObject.Predmet.ProtustrankaFormatedWithAdress>
  <DomainObject.Predmet.ProtustrankaFormatedWithAdressOIB>
    <izvorni_sadrzaj> CVJETNI ARANŽMANI j.d.o.o. za trgovinu i usluge, OIB 64168975248, Bana Jelačića 40, 32100 Vinkovci</izvorni_sadrzaj>
    <derivirana_varijabla naziv="DomainObject.Predmet.ProtustrankaFormatedWithAdressOIB_1"> CVJETNI ARANŽMANI j.d.o.o. za trgovinu i usluge, OIB 64168975248, Bana Jelačića 40, 32100 Vinkovci</derivirana_varijabla>
  </DomainObject.Predmet.ProtustrankaFormatedWithAdressOIB>
  <DomainObject.Predmet.ProtustrankaWithAdress>
    <izvorni_sadrzaj>CVJETNI ARANŽMANI j.d.o.o. za trgovinu i usluge Bana Jelačića 40, 32100 Vinkovci</izvorni_sadrzaj>
    <derivirana_varijabla naziv="DomainObject.Predmet.ProtustrankaWithAdress_1">CVJETNI ARANŽMANI j.d.o.o. za trgovinu i usluge Bana Jelačića 40, 32100 Vinkovci</derivirana_varijabla>
  </DomainObject.Predmet.ProtustrankaWithAdress>
  <DomainObject.Predmet.ProtustrankaWithAdressOIB>
    <izvorni_sadrzaj>CVJETNI ARANŽMANI j.d.o.o. za trgovinu i usluge, OIB 64168975248, Bana Jelačića 40, 32100 Vinkovci</izvorni_sadrzaj>
    <derivirana_varijabla naziv="DomainObject.Predmet.ProtustrankaWithAdressOIB_1">CVJETNI ARANŽMANI j.d.o.o. za trgovinu i usluge, OIB 64168975248, Bana Jelačića 40, 32100 Vinkovci</derivirana_varijabla>
  </DomainObject.Predmet.ProtustrankaWithAdressOIB>
  <DomainObject.Predmet.ProtustrankaNazivFormated>
    <izvorni_sadrzaj>CVJETNI ARANŽMANI j.d.o.o. za trgovinu i usluge</izvorni_sadrzaj>
    <derivirana_varijabla naziv="DomainObject.Predmet.ProtustrankaNazivFormated_1">CVJETNI ARANŽMANI j.d.o.o. za trgovinu i usluge</derivirana_varijabla>
  </DomainObject.Predmet.ProtustrankaNazivFormated>
  <DomainObject.Predmet.ProtustrankaNazivFormatedOIB>
    <izvorni_sadrzaj>CVJETNI ARANŽMANI j.d.o.o. za trgovinu i usluge, OIB 64168975248</izvorni_sadrzaj>
    <derivirana_varijabla naziv="DomainObject.Predmet.ProtustrankaNazivFormatedOIB_1">CVJETNI ARANŽMANI j.d.o.o. za trgovinu i usluge, OIB 64168975248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CVJETNI ARANŽMANI j.d.o.o. za trgovinu i usluge</item>
    </izvorni_sadrzaj>
    <derivirana_varijabla naziv="DomainObject.Predmet.ProtuStrankaListFormated_1">
      <item>CVJETNI ARANŽMANI j.d.o.o. za trgovinu i usluge</item>
    </derivirana_varijabla>
  </DomainObject.Predmet.ProtuStrankaListFormated>
  <DomainObject.Predmet.ProtuStrankaListFormatedOIB>
    <izvorni_sadrzaj>
      <item>CVJETNI ARANŽMANI j.d.o.o. za trgovinu i usluge, OIB 64168975248</item>
    </izvorni_sadrzaj>
    <derivirana_varijabla naziv="DomainObject.Predmet.ProtuStrankaListFormatedOIB_1">
      <item>CVJETNI ARANŽMANI j.d.o.o. za trgovinu i usluge, OIB 64168975248</item>
    </derivirana_varijabla>
  </DomainObject.Predmet.ProtuStrankaListFormatedOIB>
  <DomainObject.Predmet.ProtuStrankaListFormatedWithAdress>
    <izvorni_sadrzaj>
      <item>CVJETNI ARANŽMANI j.d.o.o. za trgovinu i usluge, Bana Jelačića 40, 32100 Vinkovci</item>
    </izvorni_sadrzaj>
    <derivirana_varijabla naziv="DomainObject.Predmet.ProtuStrankaListFormatedWithAdress_1">
      <item>CVJETNI ARANŽMANI j.d.o.o. za trgovinu i usluge, Bana Jelačića 40, 32100 Vinkovci</item>
    </derivirana_varijabla>
  </DomainObject.Predmet.ProtuStrankaListFormatedWithAdress>
  <DomainObject.Predmet.ProtuStrankaListFormatedWithAdressOIB>
    <izvorni_sadrzaj>
      <item>CVJETNI ARANŽMANI j.d.o.o. za trgovinu i usluge, OIB 64168975248, Bana Jelačića 40, 32100 Vinkovci</item>
    </izvorni_sadrzaj>
    <derivirana_varijabla naziv="DomainObject.Predmet.ProtuStrankaListFormatedWithAdressOIB_1">
      <item>CVJETNI ARANŽMANI j.d.o.o. za trgovinu i usluge, OIB 64168975248, Bana Jelačića 40, 32100 Vinkovci</item>
    </derivirana_varijabla>
  </DomainObject.Predmet.ProtuStrankaListFormatedWithAdressOIB>
  <DomainObject.Predmet.ProtuStrankaListNazivFormated>
    <izvorni_sadrzaj>
      <item>CVJETNI ARANŽMANI j.d.o.o. za trgovinu i usluge</item>
    </izvorni_sadrzaj>
    <derivirana_varijabla naziv="DomainObject.Predmet.ProtuStrankaListNazivFormated_1">
      <item>CVJETNI ARANŽMANI j.d.o.o. za trgovinu i usluge</item>
    </derivirana_varijabla>
  </DomainObject.Predmet.ProtuStrankaListNazivFormated>
  <DomainObject.Predmet.ProtuStrankaListNazivFormatedOIB>
    <izvorni_sadrzaj>
      <item>CVJETNI ARANŽMANI j.d.o.o. za trgovinu i usluge, OIB 64168975248</item>
    </izvorni_sadrzaj>
    <derivirana_varijabla naziv="DomainObject.Predmet.ProtuStrankaListNazivFormatedOIB_1">
      <item>CVJETNI ARANŽMANI j.d.o.o. za trgovinu i usluge, OIB 64168975248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CVJETNI ARANŽMANI j.d.o.o. za trgovinu i usluge</izvorni_sadrzaj>
    <derivirana_varijabla naziv="DomainObject.Predmet.ProtustrankaIDrugi_1">CVJETNI ARANŽMANI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CVJETNI ARANŽMANI j.d.o.o. za trgovinu i usluge, OIB 64168975248, Bana Jelačića 40, 32100 Vinkovci</izvorni_sadrzaj>
    <derivirana_varijabla naziv="DomainObject.Predmet.ProtustrankaIDrugiAdressOIB_1">CVJETNI ARANŽMANI j.d.o.o. za trgovinu i usluge, OIB 64168975248, Bana Jelačića 40,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CVJETNI ARANŽMANI j.d.o.o. za trgovinu i usluge</item>
    </izvorni_sadrzaj>
    <derivirana_varijabla naziv="DomainObject.Predmet.SudioniciListNaziv_1">
      <item>FINA RC OSIJEK</item>
      <item>CVJETNI ARANŽMANI j.d.o.o. za trgovinu i usluge</item>
    </derivirana_varijabla>
  </DomainObject.Predmet.SudioniciListNaziv>
  <DomainObject.Predmet.SudioniciListAdressOIB>
    <izvorni_sadrzaj>
      <item>FINA RC OSIJEK, OIB 85821130368</item>
      <item>CVJETNI ARANŽMANI j.d.o.o. za trgovinu i usluge, OIB 64168975248, Bana Jelačića 40,32100 Vinkovci</item>
    </izvorni_sadrzaj>
    <derivirana_varijabla naziv="DomainObject.Predmet.SudioniciListAdressOIB_1">
      <item>FINA RC OSIJEK, OIB 85821130368</item>
      <item>CVJETNI ARANŽMANI j.d.o.o. za trgovinu i usluge, OIB 64168975248, Bana Jelačića 40,32100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64168975248</item>
    </izvorni_sadrzaj>
    <derivirana_varijabla naziv="DomainObject.Predmet.SudioniciListNazivOIB_1">
      <item>, OIB 85821130368</item>
      <item>, OIB 64168975248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3A701B-64AA-4677-B1DC-E26DCB999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2842</properties:Characters>
  <properties:Lines>92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2018-05-25T08:47:00Z</dcterms:created>
  <dc:creator>Korisnik</dc:creator>
  <cp:lastModifiedBy>Renata Horvat</cp:lastModifiedBy>
  <cp:lastPrinted>2018-05-25T09:17:00Z</cp:lastPrinted>
  <dcterms:modified xmlns:xsi="http://www.w3.org/2001/XMLSchema-instance" xsi:type="dcterms:W3CDTF">2018-05-25T09:24:00Z</dcterms:modified>
  <cp:revision>9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(CVJETNI ARANŽMANI j.d.o.o_.docx)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