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a7ef" w14:paraId="202a7ef" w:rsidRDefault="00FC2EB6" w:rsidP="00873465" w:rsidR="00DB1C0E" w:rsidRPr="00D87DBE">
      <w:pPr>
        <w15:collapsed w:val="false"/>
        <w:rPr>
          <w:b/>
        </w:rPr>
      </w:pPr>
      <w:bookmarkStart w:name="_GoBack" w:id="0"/>
      <w:bookmarkEnd w:id="0"/>
      <w:r w:rsidRPr="00D87DBE"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465" w:rsidP="00873465" w:rsidR="00873465" w:rsidRPr="00D87DBE">
      <w:pPr>
        <w:rPr>
          <w:b/>
        </w:rPr>
      </w:pPr>
      <w:r w:rsidRPr="00D87DBE">
        <w:rPr>
          <w:b/>
        </w:rPr>
        <w:t>REPUBLIKA HRVATSKA</w:t>
      </w:r>
    </w:p>
    <w:p w:rsidRDefault="00873465" w:rsidP="00873465" w:rsidR="00503C48" w:rsidRPr="00D87DBE">
      <w:pPr>
        <w:rPr>
          <w:b/>
        </w:rPr>
      </w:pPr>
      <w:r w:rsidRPr="00D87DBE">
        <w:rPr>
          <w:b/>
        </w:rPr>
        <w:t xml:space="preserve">TRGOVAČKI SUD U ZAGREBU       </w:t>
      </w:r>
    </w:p>
    <w:p w:rsidRDefault="00503C48" w:rsidP="00873465" w:rsidR="00873465" w:rsidRPr="00D87DBE">
      <w:r w:rsidRPr="00D87DBE">
        <w:rPr>
          <w:b/>
        </w:rPr>
        <w:t xml:space="preserve">Zagreb, </w:t>
      </w:r>
      <w:proofErr w:type="spellStart"/>
      <w:r w:rsidRPr="00D87DBE">
        <w:rPr>
          <w:b/>
        </w:rPr>
        <w:t>Amruševa</w:t>
      </w:r>
      <w:proofErr w:type="spellEnd"/>
      <w:r w:rsidRPr="00D87DBE">
        <w:rPr>
          <w:b/>
        </w:rPr>
        <w:t xml:space="preserve"> 2/II </w:t>
      </w:r>
      <w:r w:rsidRPr="00D87DBE">
        <w:rPr>
          <w:b/>
        </w:rPr>
        <w:tab/>
      </w:r>
      <w:r w:rsidRPr="00D87DBE">
        <w:rPr>
          <w:b/>
        </w:rPr>
        <w:tab/>
      </w:r>
      <w:r w:rsidR="00873465" w:rsidRPr="00D87DBE">
        <w:rPr>
          <w:b/>
        </w:rPr>
        <w:t xml:space="preserve">                                                </w:t>
      </w:r>
      <w:r w:rsidR="00D87DBE">
        <w:rPr>
          <w:b/>
        </w:rPr>
        <w:t xml:space="preserve">            </w:t>
      </w:r>
      <w:r w:rsidR="00873465" w:rsidRPr="00D87DBE">
        <w:rPr>
          <w:b/>
        </w:rPr>
        <w:t xml:space="preserve">   12 St-</w:t>
      </w:r>
      <w:r w:rsidR="000E4021" w:rsidRPr="00D87DBE">
        <w:rPr>
          <w:b/>
        </w:rPr>
        <w:t>3600</w:t>
      </w:r>
      <w:r w:rsidR="00873465" w:rsidRPr="00D87DBE">
        <w:rPr>
          <w:b/>
        </w:rPr>
        <w:t>/201</w:t>
      </w:r>
      <w:r w:rsidR="00966855" w:rsidRPr="00D87DBE">
        <w:rPr>
          <w:b/>
        </w:rPr>
        <w:t>6</w:t>
      </w:r>
    </w:p>
    <w:p w:rsidRDefault="00873465" w:rsidP="00C342D9" w:rsidR="00873465" w:rsidRPr="00D87DBE">
      <w:pPr>
        <w:rPr>
          <w:b/>
        </w:rPr>
      </w:pPr>
    </w:p>
    <w:p w:rsidRDefault="00DB1C0E" w:rsidP="00873465" w:rsidR="00DB1C0E" w:rsidRPr="00D87DBE">
      <w:pPr>
        <w:jc w:val="center"/>
        <w:rPr>
          <w:b/>
        </w:rPr>
      </w:pPr>
    </w:p>
    <w:p w:rsidRDefault="00DB1C0E" w:rsidP="00873465" w:rsidR="00DB1C0E" w:rsidRPr="00D87DBE">
      <w:pPr>
        <w:jc w:val="center"/>
        <w:rPr>
          <w:b/>
        </w:rPr>
      </w:pPr>
      <w:r w:rsidRPr="00D87DBE">
        <w:rPr>
          <w:b/>
        </w:rPr>
        <w:t xml:space="preserve">U IME REPUBLIKE HRVATSKE </w:t>
      </w:r>
    </w:p>
    <w:p w:rsidRDefault="00873465" w:rsidP="00873465" w:rsidR="00873465" w:rsidRPr="00D87DBE">
      <w:pPr>
        <w:jc w:val="center"/>
        <w:rPr>
          <w:b/>
        </w:rPr>
      </w:pPr>
      <w:r w:rsidRPr="00D87DBE">
        <w:rPr>
          <w:b/>
        </w:rPr>
        <w:t>R J E Š E NJ E</w:t>
      </w:r>
    </w:p>
    <w:p w:rsidRDefault="0009017F" w:rsidP="00873465" w:rsidR="0009017F" w:rsidRPr="00D87DBE">
      <w:pPr>
        <w:jc w:val="both"/>
        <w:rPr>
          <w:lang w:val="en-GB"/>
        </w:rPr>
      </w:pPr>
    </w:p>
    <w:p w:rsidRDefault="00430DDF" w:rsidP="00430DDF" w:rsidR="00430DDF" w:rsidRPr="00D87DBE">
      <w:pPr>
        <w:jc w:val="both"/>
        <w:rPr>
          <w:lang w:val="en-GB"/>
        </w:rPr>
      </w:pPr>
      <w:r w:rsidRPr="00D87DBE">
        <w:t xml:space="preserve">Trgovački sud u Zagrebu, po sucu Nini Radiću, </w:t>
      </w:r>
      <w:r w:rsidRPr="00D87DBE">
        <w:rPr>
          <w:lang w:val="en-GB"/>
        </w:rPr>
        <w:t xml:space="preserve">u </w:t>
      </w:r>
      <w:proofErr w:type="spellStart"/>
      <w:r w:rsidRPr="00D87DBE">
        <w:rPr>
          <w:lang w:val="en-GB"/>
        </w:rPr>
        <w:t>stečajnom</w:t>
      </w:r>
      <w:proofErr w:type="spellEnd"/>
      <w:r w:rsidRPr="00D87DBE">
        <w:rPr>
          <w:lang w:val="en-GB"/>
        </w:rPr>
        <w:t xml:space="preserve"> </w:t>
      </w:r>
      <w:proofErr w:type="spellStart"/>
      <w:r w:rsidRPr="00D87DBE">
        <w:rPr>
          <w:lang w:val="en-GB"/>
        </w:rPr>
        <w:t>predmetu</w:t>
      </w:r>
      <w:proofErr w:type="spellEnd"/>
      <w:r w:rsidRPr="00D87DBE">
        <w:rPr>
          <w:lang w:val="en-GB"/>
        </w:rPr>
        <w:t xml:space="preserve"> </w:t>
      </w:r>
      <w:proofErr w:type="spellStart"/>
      <w:r w:rsidRPr="00D87DBE">
        <w:rPr>
          <w:lang w:val="en-GB"/>
        </w:rPr>
        <w:t>povodom</w:t>
      </w:r>
      <w:proofErr w:type="spellEnd"/>
      <w:r w:rsidRPr="00D87DBE">
        <w:rPr>
          <w:lang w:val="en-GB"/>
        </w:rPr>
        <w:t xml:space="preserve"> </w:t>
      </w:r>
      <w:proofErr w:type="spellStart"/>
      <w:r w:rsidRPr="00D87DBE">
        <w:rPr>
          <w:lang w:val="en-GB"/>
        </w:rPr>
        <w:t>zahtjeva</w:t>
      </w:r>
      <w:proofErr w:type="spellEnd"/>
      <w:r w:rsidRPr="00D87DBE">
        <w:t xml:space="preserve"> FINANCIJSKE AGENCIJE, za provedbu stečajnog postupka nad dužnikom, </w:t>
      </w:r>
      <w:r w:rsidR="000E4021" w:rsidRPr="00D87DBE">
        <w:t>A.C.S. 2002. d.o.o. Petrinja, Voćarska 13, OIB:79572811013</w:t>
      </w:r>
      <w:r w:rsidRPr="00D87DBE">
        <w:rPr>
          <w:lang w:val="en-GB"/>
        </w:rPr>
        <w:t xml:space="preserve">,  </w:t>
      </w:r>
      <w:r w:rsidR="000E4021" w:rsidRPr="00D87DBE">
        <w:rPr>
          <w:lang w:val="en-GB"/>
        </w:rPr>
        <w:t>0</w:t>
      </w:r>
      <w:r w:rsidRPr="00D87DBE">
        <w:rPr>
          <w:lang w:val="en-GB"/>
        </w:rPr>
        <w:t xml:space="preserve">9. </w:t>
      </w:r>
      <w:proofErr w:type="spellStart"/>
      <w:r w:rsidR="000E4021" w:rsidRPr="00D87DBE">
        <w:rPr>
          <w:lang w:val="en-GB"/>
        </w:rPr>
        <w:t>studenog</w:t>
      </w:r>
      <w:proofErr w:type="spellEnd"/>
      <w:r w:rsidRPr="00D87DBE">
        <w:rPr>
          <w:lang w:val="en-GB"/>
        </w:rPr>
        <w:t xml:space="preserve"> 2016., </w:t>
      </w:r>
      <w:proofErr w:type="spellStart"/>
      <w:r w:rsidRPr="00D87DBE">
        <w:rPr>
          <w:lang w:val="en-GB"/>
        </w:rPr>
        <w:t>godine</w:t>
      </w:r>
      <w:proofErr w:type="spellEnd"/>
      <w:r w:rsidRPr="00D87DBE">
        <w:rPr>
          <w:lang w:val="en-GB"/>
        </w:rPr>
        <w:t xml:space="preserve">,  </w:t>
      </w:r>
    </w:p>
    <w:p w:rsidRDefault="00966855" w:rsidP="00DB7C18" w:rsidR="00966855" w:rsidRPr="00D87DBE">
      <w:pPr>
        <w:jc w:val="both"/>
        <w:rPr>
          <w:lang w:val="en-GB"/>
        </w:rPr>
      </w:pPr>
    </w:p>
    <w:p w:rsidRDefault="00DB1C0E" w:rsidP="007D6D6E" w:rsidR="007D6D6E" w:rsidRPr="00D87DBE">
      <w:pPr>
        <w:jc w:val="center"/>
        <w:rPr>
          <w:b/>
        </w:rPr>
      </w:pPr>
      <w:r w:rsidRPr="00D87DBE">
        <w:rPr>
          <w:b/>
        </w:rPr>
        <w:t xml:space="preserve">r i j e š i o       j </w:t>
      </w:r>
      <w:r w:rsidR="007D6D6E" w:rsidRPr="00D87DBE">
        <w:rPr>
          <w:b/>
        </w:rPr>
        <w:t>e</w:t>
      </w:r>
    </w:p>
    <w:p w:rsidRDefault="00C16D19" w:rsidP="00C16D19" w:rsidR="00C16D19" w:rsidRPr="00D87DBE">
      <w:pPr>
        <w:jc w:val="both"/>
        <w:rPr>
          <w:b/>
        </w:rPr>
      </w:pPr>
    </w:p>
    <w:p w:rsidRDefault="00F33713" w:rsidP="00F33713" w:rsidR="00F33713" w:rsidRPr="00D87DBE">
      <w:pPr>
        <w:ind w:firstLine="708"/>
        <w:jc w:val="both"/>
      </w:pPr>
      <w:r w:rsidRPr="00D87DBE">
        <w:t>I   Otvara se stečajni postupak nad trgovačkim društvom</w:t>
      </w:r>
      <w:r w:rsidR="007D6D6E" w:rsidRPr="00D87DBE">
        <w:t>,</w:t>
      </w:r>
      <w:r w:rsidR="00FF4933" w:rsidRPr="00D87DBE">
        <w:t xml:space="preserve"> </w:t>
      </w:r>
      <w:r w:rsidR="000E4021" w:rsidRPr="00D87DBE">
        <w:t>A.C.S. 2002. d.o.o. Petrinja, Voćarska 13, OIB:79572811013.</w:t>
      </w:r>
    </w:p>
    <w:p w:rsidRDefault="00465A38" w:rsidP="009C021C" w:rsidR="00B8398A" w:rsidRPr="00D87DBE">
      <w:pPr>
        <w:jc w:val="both"/>
      </w:pPr>
      <w:r w:rsidRPr="00D87DBE">
        <w:t xml:space="preserve">           </w:t>
      </w:r>
      <w:r w:rsidR="00F33713" w:rsidRPr="00D87DBE">
        <w:t xml:space="preserve">II   Za stečajnog upravitelja imenuje se </w:t>
      </w:r>
      <w:r w:rsidR="00F67A80" w:rsidRPr="00D87DBE">
        <w:t>Milan Macura iz Šibenika, Stjepana Radića 24, OIB:25991506239</w:t>
      </w:r>
      <w:r w:rsidR="00EF3E9C" w:rsidRPr="00D87DBE">
        <w:t xml:space="preserve"> </w:t>
      </w:r>
      <w:r w:rsidR="00873465" w:rsidRPr="00D87DBE">
        <w:t xml:space="preserve">.        </w:t>
      </w:r>
    </w:p>
    <w:p w:rsidRDefault="00CD601A" w:rsidP="004C2491" w:rsidR="0009017F" w:rsidRPr="00D87DBE">
      <w:pPr>
        <w:jc w:val="both"/>
      </w:pPr>
      <w:r w:rsidRPr="00D87DBE">
        <w:t xml:space="preserve">         </w:t>
      </w:r>
      <w:r w:rsidR="00D87DBE" w:rsidRPr="00D87DBE">
        <w:t xml:space="preserve">III.     </w:t>
      </w:r>
      <w:r w:rsidR="0009017F" w:rsidRPr="00D87DBE">
        <w:t xml:space="preserve">Stečajni postupak otvoren je dana </w:t>
      </w:r>
      <w:r w:rsidR="000E4021" w:rsidRPr="00D87DBE">
        <w:t xml:space="preserve"> 09</w:t>
      </w:r>
      <w:r w:rsidR="0009017F" w:rsidRPr="00D87DBE">
        <w:t xml:space="preserve">. </w:t>
      </w:r>
      <w:r w:rsidR="000E4021" w:rsidRPr="00D87DBE">
        <w:t>studenog</w:t>
      </w:r>
      <w:r w:rsidR="0009017F" w:rsidRPr="00D87DBE">
        <w:t xml:space="preserve"> 201</w:t>
      </w:r>
      <w:r w:rsidR="00966855" w:rsidRPr="00D87DBE">
        <w:t>6</w:t>
      </w:r>
      <w:r w:rsidR="0009017F" w:rsidRPr="00D87DBE">
        <w:t xml:space="preserve">. Rješenje o otvaranju stečajnog postupka nad dužnikom istaknuto je na mrežnoj stranici e-oglasna ploča Trgovačkog suda u Zagrebu dana </w:t>
      </w:r>
      <w:r w:rsidR="000E4021" w:rsidRPr="00D87DBE">
        <w:t>0</w:t>
      </w:r>
      <w:r w:rsidR="00430DDF" w:rsidRPr="00D87DBE">
        <w:t>9</w:t>
      </w:r>
      <w:r w:rsidR="0009017F" w:rsidRPr="00D87DBE">
        <w:t>.</w:t>
      </w:r>
      <w:r w:rsidR="00DB7C18" w:rsidRPr="00D87DBE">
        <w:t xml:space="preserve"> </w:t>
      </w:r>
      <w:r w:rsidR="000E4021" w:rsidRPr="00D87DBE">
        <w:t>studenog</w:t>
      </w:r>
      <w:r w:rsidR="0009017F" w:rsidRPr="00D87DBE">
        <w:t xml:space="preserve"> 201</w:t>
      </w:r>
      <w:r w:rsidR="00966855" w:rsidRPr="00D87DBE">
        <w:t>6</w:t>
      </w:r>
      <w:r w:rsidR="0009017F" w:rsidRPr="00D87DBE">
        <w:t xml:space="preserve">. u </w:t>
      </w:r>
      <w:r w:rsidR="00346622" w:rsidRPr="00D87DBE">
        <w:t>1</w:t>
      </w:r>
      <w:r w:rsidR="000E4021" w:rsidRPr="00D87DBE">
        <w:t>4</w:t>
      </w:r>
      <w:r w:rsidR="0009017F" w:rsidRPr="00D87DBE">
        <w:t>.00 sati.</w:t>
      </w:r>
    </w:p>
    <w:p w:rsidRDefault="0009017F" w:rsidP="0009017F" w:rsidR="0009017F" w:rsidRPr="00D87DB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D87DBE">
        <w:t>IV.</w:t>
      </w:r>
      <w:r w:rsidRPr="00D87DBE">
        <w:tab/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585532" w:rsidRPr="00D87DBE">
        <w:t xml:space="preserve"> </w:t>
      </w:r>
      <w:r w:rsidR="00F67A80" w:rsidRPr="00D87DBE">
        <w:t>se Milan Macura iz Šibenika, Stjepana Radića 24</w:t>
      </w:r>
      <w:r w:rsidR="00430DDF" w:rsidRPr="00D87DBE">
        <w:t>.</w:t>
      </w:r>
    </w:p>
    <w:p w:rsidRDefault="0009017F" w:rsidP="0009017F" w:rsidR="0009017F" w:rsidRPr="00D87DB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D87DBE">
        <w:t xml:space="preserve">V. </w:t>
      </w:r>
      <w:r w:rsidRPr="00D87DBE">
        <w:tab/>
        <w:t xml:space="preserve">Pozivaju se </w:t>
      </w:r>
      <w:proofErr w:type="spellStart"/>
      <w:r w:rsidRPr="00D87DBE">
        <w:t>razlučni</w:t>
      </w:r>
      <w:proofErr w:type="spellEnd"/>
      <w:r w:rsidRPr="00D87DBE">
        <w:t xml:space="preserve"> i izlučni vjerovnici u roku od 60 dana od dana objave ovog rješenja na mrežnoj stranici e-oglasna ploča Trgovačkog suda u Zagrebu podneskom obavijestiti stečajnog upravitelja  o postojanju svog </w:t>
      </w:r>
      <w:proofErr w:type="spellStart"/>
      <w:r w:rsidRPr="00D87DBE">
        <w:t>razlučnog</w:t>
      </w:r>
      <w:proofErr w:type="spellEnd"/>
      <w:r w:rsidRPr="00D87DBE">
        <w:t xml:space="preserve"> ili izlučnog prava. </w:t>
      </w:r>
    </w:p>
    <w:p w:rsidRDefault="0009017F" w:rsidP="0009017F" w:rsidR="0009017F" w:rsidRPr="00D87DB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D87DBE">
        <w:t xml:space="preserve">VI. </w:t>
      </w:r>
      <w:r w:rsidRPr="00D87DBE">
        <w:tab/>
        <w:t>Pozivaju se dužnikovi dužnici da svoje obveze bez odgode ispunjavaju stečajnom upravitelju za stečajnog dužnika.</w:t>
      </w:r>
    </w:p>
    <w:p w:rsidRDefault="0009017F" w:rsidP="0009017F" w:rsidR="0009017F" w:rsidRPr="00D87DB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D87DBE">
        <w:t xml:space="preserve">VII. </w:t>
      </w:r>
      <w:r w:rsidRPr="00D87DBE">
        <w:tab/>
        <w:t xml:space="preserve">Određuje se ročište vjerovnika na kojem će se ispitati prijavljene tražbine (ispitno ročište) za dan </w:t>
      </w:r>
      <w:r w:rsidR="00DB7C18" w:rsidRPr="00D87DBE">
        <w:rPr>
          <w:b/>
        </w:rPr>
        <w:t>1</w:t>
      </w:r>
      <w:r w:rsidR="00AA4CEB" w:rsidRPr="00D87DBE">
        <w:rPr>
          <w:b/>
        </w:rPr>
        <w:t>5</w:t>
      </w:r>
      <w:r w:rsidRPr="00D87DBE">
        <w:rPr>
          <w:b/>
        </w:rPr>
        <w:t xml:space="preserve">. </w:t>
      </w:r>
      <w:r w:rsidR="00AA4CEB" w:rsidRPr="00D87DBE">
        <w:rPr>
          <w:b/>
        </w:rPr>
        <w:t xml:space="preserve">veljače </w:t>
      </w:r>
      <w:r w:rsidRPr="00D87DBE">
        <w:rPr>
          <w:b/>
        </w:rPr>
        <w:t xml:space="preserve"> 201</w:t>
      </w:r>
      <w:r w:rsidR="00DB7C18" w:rsidRPr="00D87DBE">
        <w:rPr>
          <w:b/>
        </w:rPr>
        <w:t>7</w:t>
      </w:r>
      <w:r w:rsidRPr="00D87DBE">
        <w:rPr>
          <w:b/>
        </w:rPr>
        <w:t xml:space="preserve">. u </w:t>
      </w:r>
      <w:r w:rsidR="00430DDF" w:rsidRPr="00D87DBE">
        <w:rPr>
          <w:b/>
        </w:rPr>
        <w:t>10</w:t>
      </w:r>
      <w:r w:rsidRPr="00D87DBE">
        <w:rPr>
          <w:b/>
        </w:rPr>
        <w:t>.</w:t>
      </w:r>
      <w:r w:rsidR="00430DDF" w:rsidRPr="00D87DBE">
        <w:rPr>
          <w:b/>
        </w:rPr>
        <w:t>0</w:t>
      </w:r>
      <w:r w:rsidRPr="00D87DBE">
        <w:rPr>
          <w:b/>
        </w:rPr>
        <w:t xml:space="preserve">0 sati koje će se održati u zgradi ovog suda, Zagreb, Petrinjska </w:t>
      </w:r>
      <w:r w:rsidR="00DB7C18" w:rsidRPr="00D87DBE">
        <w:rPr>
          <w:b/>
        </w:rPr>
        <w:t>8</w:t>
      </w:r>
      <w:r w:rsidR="00DB7C18" w:rsidRPr="00D87DBE">
        <w:t xml:space="preserve">, soba broj </w:t>
      </w:r>
      <w:r w:rsidR="00AA4CEB" w:rsidRPr="00D87DBE">
        <w:t>84</w:t>
      </w:r>
      <w:r w:rsidRPr="00D87DBE">
        <w:t xml:space="preserve">/II (ulična zgrada). </w:t>
      </w:r>
    </w:p>
    <w:p w:rsidRDefault="0009017F" w:rsidP="0009017F" w:rsidR="0009017F" w:rsidRPr="00D87DB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D87DBE">
        <w:t>VIII.</w:t>
      </w:r>
      <w:r w:rsidRPr="00D87DBE">
        <w:tab/>
        <w:t xml:space="preserve">Ročište vjerovnika na kojem će se na temelju izvješća stečajnog upravitelja odlučivati o daljnjem tijeku stečajnog postupka (izvještajno ročište) određuje se za isti dan i na istom mjestu u </w:t>
      </w:r>
      <w:r w:rsidR="003A7232" w:rsidRPr="00D87DBE">
        <w:t>10</w:t>
      </w:r>
      <w:r w:rsidRPr="00D87DBE">
        <w:t>.</w:t>
      </w:r>
      <w:r w:rsidR="003A7232" w:rsidRPr="00D87DBE">
        <w:t>00</w:t>
      </w:r>
      <w:r w:rsidRPr="00D87DBE">
        <w:t xml:space="preserve"> sati. </w:t>
      </w:r>
    </w:p>
    <w:p w:rsidRDefault="0009017F" w:rsidP="00C342D9" w:rsidR="0009017F" w:rsidRPr="00D87DBE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D87DBE">
        <w:t xml:space="preserve">IX.     Određuje se upis ovog rješenja o otvaranju stečajnog postupka nad dužnikom </w:t>
      </w:r>
      <w:r w:rsidR="00AA4CEB" w:rsidRPr="00D87DBE">
        <w:t xml:space="preserve">A.C.S. 2002. d.o.o. Petrinja, Voćarska 13, OIB:79572811013 </w:t>
      </w:r>
      <w:r w:rsidR="00DB7C18" w:rsidRPr="00D87DBE">
        <w:t xml:space="preserve">u evidencije Ministarstva unutarnjih poslova Republike Hrvatske. </w:t>
      </w:r>
    </w:p>
    <w:p w:rsidRDefault="00D85355" w:rsidP="00A970A9" w:rsidR="00D85355" w:rsidRPr="00D87DBE">
      <w:pPr>
        <w:overflowPunct w:val="false"/>
        <w:autoSpaceDE w:val="false"/>
        <w:autoSpaceDN w:val="false"/>
        <w:adjustRightInd w:val="false"/>
        <w:textAlignment w:val="baseline"/>
      </w:pPr>
    </w:p>
    <w:p w:rsidRDefault="00D85355" w:rsidP="0009017F" w:rsidR="00D85355" w:rsidRPr="00D87DB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F67A80" w:rsidP="0009017F" w:rsidR="00F67A80" w:rsidRPr="00D87DB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F67A80" w:rsidP="0009017F" w:rsidR="00F67A80" w:rsidRPr="00D87DB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D85355" w:rsidP="0009017F" w:rsidR="00D85355" w:rsidRPr="00D87DB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09017F" w:rsidR="0009017F" w:rsidRPr="00D87DB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D87DBE">
        <w:t>Obrazloženje</w:t>
      </w:r>
    </w:p>
    <w:p w:rsidRDefault="0009017F" w:rsidP="0009017F" w:rsidR="0009017F" w:rsidRPr="00D87DB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AA4CEB" w:rsidR="00E71C56" w:rsidRPr="00D87DB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D87DBE">
        <w:t xml:space="preserve">Financijska agencija, Regionalni centar Zagreb, podnijela je ovom sudu prijedlog za otvaranje stečajnog postupka nad dužnikom </w:t>
      </w:r>
      <w:r w:rsidRPr="00D87DBE">
        <w:rPr>
          <w:lang w:val="pt-BR"/>
        </w:rPr>
        <w:t>dužnikom</w:t>
      </w:r>
      <w:r w:rsidR="00B95B0A" w:rsidRPr="00D87DBE">
        <w:t xml:space="preserve"> </w:t>
      </w:r>
      <w:r w:rsidR="00AA4CEB" w:rsidRPr="00D87DBE">
        <w:t>A.C.S. 2002. d.o.o. Petrinja, Voćarska 13, OIB:79572811013</w:t>
      </w:r>
      <w:r w:rsidR="00B95B0A" w:rsidRPr="00D87DBE">
        <w:t xml:space="preserve">. </w:t>
      </w:r>
    </w:p>
    <w:p w:rsidRDefault="00425979" w:rsidP="004C2491" w:rsidR="0009017F" w:rsidRPr="00D87DB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D87DBE">
        <w:t>Fina je sudu  dostavila podnesak s prilozima u kojima potvrđuje postojanje stečajnog razloga. Sud je održao ročište radi izjašnjenja o prijedlogu</w:t>
      </w:r>
      <w:r w:rsidR="00AA4CEB" w:rsidRPr="00D87DBE">
        <w:t xml:space="preserve"> i </w:t>
      </w:r>
      <w:r w:rsidR="00951250" w:rsidRPr="00D87DBE">
        <w:t xml:space="preserve"> radi </w:t>
      </w:r>
      <w:r w:rsidRPr="00D87DBE">
        <w:t>rasprav</w:t>
      </w:r>
      <w:r w:rsidR="00951250" w:rsidRPr="00D87DBE">
        <w:t>ljanja</w:t>
      </w:r>
      <w:r w:rsidRPr="00D87DBE">
        <w:t xml:space="preserve"> o načinu</w:t>
      </w:r>
      <w:r w:rsidR="00DB1C0E" w:rsidRPr="00D87DBE">
        <w:t xml:space="preserve"> otvaranja stečajnog postupka. </w:t>
      </w:r>
      <w:r w:rsidRPr="00D87DBE">
        <w:t>Dužnik</w:t>
      </w:r>
      <w:r w:rsidR="00DB1C0E" w:rsidRPr="00D87DBE">
        <w:t xml:space="preserve"> </w:t>
      </w:r>
      <w:r w:rsidR="00AA4CEB" w:rsidRPr="00D87DBE">
        <w:t>se nije očitovao</w:t>
      </w:r>
      <w:r w:rsidR="00951250" w:rsidRPr="00D87DBE">
        <w:t>.</w:t>
      </w:r>
      <w:r w:rsidR="004C2491" w:rsidRPr="00D87DBE">
        <w:t xml:space="preserve"> </w:t>
      </w:r>
      <w:r w:rsidR="00AA4CEB" w:rsidRPr="00D87DBE">
        <w:t xml:space="preserve">Sudskom spisu je dostavljen podnesak kojim Županijsko državno odvjetništvo u Sisku dostavlja podatke o evidenciji motornih vozila dužnika. Predmetnu imovinu sud cijeni dostatnom za podmirenje troškova otvorenog stečajnog postupka. </w:t>
      </w:r>
    </w:p>
    <w:p w:rsidRDefault="0009017F" w:rsidP="004C2491" w:rsidR="0009017F" w:rsidRPr="00D87DBE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D87DBE">
        <w:t>Slijedom navedenog,  sud je</w:t>
      </w:r>
      <w:r w:rsidR="00972FB8" w:rsidRPr="00D87DBE">
        <w:t xml:space="preserve"> utvrdio da dužnik </w:t>
      </w:r>
      <w:r w:rsidRPr="00D87DBE">
        <w:t xml:space="preserve"> ne može ispunjavati svoje dospjele obveze, zbog čega je ostvaren stečajni razlog  nesposobnost</w:t>
      </w:r>
      <w:r w:rsidR="00972FB8" w:rsidRPr="00D87DBE">
        <w:t>i</w:t>
      </w:r>
      <w:r w:rsidRPr="00D87DBE">
        <w:t xml:space="preserve"> za plaćanje.</w:t>
      </w:r>
    </w:p>
    <w:p w:rsidRDefault="0009017F" w:rsidP="00AA4CEB" w:rsidR="0009017F" w:rsidRPr="00D87DB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D87DBE">
        <w:t xml:space="preserve"> Stečajni upravitelj je izabran </w:t>
      </w:r>
      <w:r w:rsidR="004C2491" w:rsidRPr="00D87DBE">
        <w:t xml:space="preserve">sukladno odredbi članka </w:t>
      </w:r>
      <w:r w:rsidR="00AA4CEB" w:rsidRPr="00D87DBE">
        <w:t xml:space="preserve">84. i </w:t>
      </w:r>
      <w:r w:rsidR="004C2491" w:rsidRPr="00D87DBE">
        <w:t>8</w:t>
      </w:r>
      <w:r w:rsidR="00B95B0A" w:rsidRPr="00D87DBE">
        <w:t>5</w:t>
      </w:r>
      <w:r w:rsidR="004C2491" w:rsidRPr="00D87DBE">
        <w:t>.</w:t>
      </w:r>
      <w:r w:rsidR="00B95B0A" w:rsidRPr="00D87DBE">
        <w:t xml:space="preserve"> </w:t>
      </w:r>
      <w:r w:rsidR="004C2491" w:rsidRPr="00D87DBE">
        <w:t xml:space="preserve">  SZ-a , a nalazi se na </w:t>
      </w:r>
      <w:r w:rsidRPr="00D87DBE">
        <w:t>list</w:t>
      </w:r>
      <w:r w:rsidR="004C2491" w:rsidRPr="00D87DBE">
        <w:t>i</w:t>
      </w:r>
      <w:r w:rsidRPr="00D87DBE">
        <w:t xml:space="preserve"> A stečajnih upravitelja kako to propisuje odredba čl. 84. st. 1. SZ-a.</w:t>
      </w:r>
      <w:r w:rsidR="00B95B0A" w:rsidRPr="00D87DBE">
        <w:t xml:space="preserve"> Izbor </w:t>
      </w:r>
      <w:r w:rsidR="00AA4CEB" w:rsidRPr="00D87DBE">
        <w:t>s</w:t>
      </w:r>
      <w:r w:rsidR="00B95B0A" w:rsidRPr="00D87DBE">
        <w:t>tečajnog upravitelja izvršen je metodom slučajnog odabira  što potvrđuje stanje sud</w:t>
      </w:r>
      <w:r w:rsidR="00F67A80" w:rsidRPr="00D87DBE">
        <w:t>s</w:t>
      </w:r>
      <w:r w:rsidR="00B95B0A" w:rsidRPr="00D87DBE">
        <w:t>kog spisa.</w:t>
      </w:r>
      <w:r w:rsidR="00F67A80" w:rsidRPr="00D87DBE">
        <w:t xml:space="preserve"> </w:t>
      </w:r>
      <w:r w:rsidRPr="00D87DBE">
        <w:t xml:space="preserve"> Vjerovnici su na temelju odredbe čl. 129. st. 1. podstavak 4. pozvani u skladu s pravilima Stečajnog zakona prijaviti svoje tražbine, a </w:t>
      </w:r>
      <w:proofErr w:type="spellStart"/>
      <w:r w:rsidRPr="00D87DBE">
        <w:t>razlučni</w:t>
      </w:r>
      <w:proofErr w:type="spellEnd"/>
      <w:r w:rsidRPr="00D87DBE">
        <w:t xml:space="preserve"> i izlučni vjerovnici pozvani su na temelju odredbe čl. 129. st. 1. </w:t>
      </w:r>
      <w:r w:rsidR="00951250" w:rsidRPr="00D87DBE">
        <w:t>podstavak 5. obavijestiti steča</w:t>
      </w:r>
      <w:r w:rsidRPr="00D87DBE">
        <w:t>j</w:t>
      </w:r>
      <w:r w:rsidR="00951250" w:rsidRPr="00D87DBE">
        <w:t>n</w:t>
      </w:r>
      <w:r w:rsidRPr="00D87DBE">
        <w:t xml:space="preserve">og upravitelja o svojim </w:t>
      </w:r>
      <w:proofErr w:type="spellStart"/>
      <w:r w:rsidRPr="00D87DBE">
        <w:t>razlučnim</w:t>
      </w:r>
      <w:proofErr w:type="spellEnd"/>
      <w:r w:rsidRPr="00D87DBE">
        <w:t xml:space="preserve">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nekretnine, sud je po osnovi odredbe čl. 131. st. 2. SZ-a riješio kao u izreci.</w:t>
      </w:r>
      <w:r w:rsidR="00A970A9" w:rsidRPr="00D87DBE">
        <w:t xml:space="preserve"> Sud nije elektronički povezan sa  službenim upisnicima i dostavlja rješenja temeljem stanja</w:t>
      </w:r>
      <w:r w:rsidR="00AA4CEB" w:rsidRPr="00D87DBE">
        <w:t xml:space="preserve"> spisa. </w:t>
      </w:r>
    </w:p>
    <w:p w:rsidRDefault="00A970A9" w:rsidP="004C2491" w:rsidR="00A970A9" w:rsidRPr="00D87DB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09017F" w:rsidP="0009017F" w:rsidR="0009017F" w:rsidRPr="00D87DB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D87DBE">
        <w:t xml:space="preserve">U Zagrebu </w:t>
      </w:r>
      <w:r w:rsidR="00AA4CEB" w:rsidRPr="00D87DBE">
        <w:t>0</w:t>
      </w:r>
      <w:r w:rsidR="00B95B0A" w:rsidRPr="00D87DBE">
        <w:t>9</w:t>
      </w:r>
      <w:r w:rsidRPr="00D87DBE">
        <w:t xml:space="preserve">. </w:t>
      </w:r>
      <w:r w:rsidR="00AA4CEB" w:rsidRPr="00D87DBE">
        <w:t xml:space="preserve">studenog </w:t>
      </w:r>
      <w:r w:rsidR="00972FB8" w:rsidRPr="00D87DBE">
        <w:t xml:space="preserve"> 2016</w:t>
      </w:r>
      <w:r w:rsidRPr="00D87DBE">
        <w:t>.</w:t>
      </w:r>
      <w:r w:rsidR="0023026F" w:rsidRPr="00D87DBE">
        <w:t xml:space="preserve"> godine</w:t>
      </w:r>
    </w:p>
    <w:p w:rsidRDefault="0009017F" w:rsidP="0052421B" w:rsidR="0052421B" w:rsidRPr="00D87DB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D87DBE">
        <w:tab/>
        <w:t xml:space="preserve"> </w:t>
      </w:r>
      <w:r w:rsidR="00DB1C0E" w:rsidRPr="00D87DBE">
        <w:tab/>
      </w:r>
      <w:r w:rsidR="00DB1C0E" w:rsidRPr="00D87DBE">
        <w:tab/>
      </w:r>
      <w:r w:rsidR="00DB1C0E" w:rsidRPr="00D87DBE">
        <w:tab/>
      </w:r>
      <w:r w:rsidR="00DB1C0E" w:rsidRPr="00D87DBE">
        <w:tab/>
      </w:r>
      <w:r w:rsidR="00DB1C0E" w:rsidRPr="00D87DBE">
        <w:tab/>
      </w:r>
      <w:r w:rsidR="00DB1C0E" w:rsidRPr="00D87DBE">
        <w:tab/>
      </w:r>
      <w:r w:rsidR="00DB1C0E" w:rsidRPr="00D87DBE">
        <w:tab/>
      </w:r>
      <w:r w:rsidR="0052421B" w:rsidRPr="00D87DBE">
        <w:t xml:space="preserve">  </w:t>
      </w:r>
      <w:r w:rsidR="00DB1C0E" w:rsidRPr="00D87DBE">
        <w:tab/>
      </w:r>
      <w:r w:rsidR="0052421B" w:rsidRPr="00D87DBE">
        <w:t xml:space="preserve">  </w:t>
      </w:r>
    </w:p>
    <w:p w:rsidRDefault="0052421B" w:rsidP="0052421B" w:rsidR="0052421B" w:rsidRPr="00D87DBE">
      <w:pPr>
        <w:overflowPunct w:val="false"/>
        <w:autoSpaceDE w:val="false"/>
        <w:autoSpaceDN w:val="false"/>
        <w:adjustRightInd w:val="false"/>
        <w:ind w:firstLine="708" w:left="5664"/>
        <w:jc w:val="both"/>
        <w:textAlignment w:val="baseline"/>
      </w:pPr>
      <w:r w:rsidRPr="00D87DBE">
        <w:t xml:space="preserve"> </w:t>
      </w:r>
      <w:r w:rsidR="0009017F" w:rsidRPr="00D87DBE">
        <w:t>Sudac:</w:t>
      </w:r>
    </w:p>
    <w:p w:rsidRDefault="0052421B" w:rsidP="0052421B" w:rsidR="0009017F" w:rsidRPr="00D87DB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D87DBE">
        <w:tab/>
      </w:r>
      <w:r w:rsidRPr="00D87DBE">
        <w:tab/>
      </w:r>
      <w:r w:rsidRPr="00D87DBE">
        <w:tab/>
      </w:r>
      <w:r w:rsidRPr="00D87DBE">
        <w:tab/>
      </w:r>
      <w:r w:rsidRPr="00D87DBE">
        <w:tab/>
      </w:r>
      <w:r w:rsidRPr="00D87DBE">
        <w:tab/>
      </w:r>
      <w:r w:rsidRPr="00D87DBE">
        <w:tab/>
        <w:t xml:space="preserve">  </w:t>
      </w:r>
      <w:r w:rsidRPr="00D87DBE">
        <w:tab/>
        <w:t xml:space="preserve">      </w:t>
      </w:r>
      <w:r w:rsidR="0009017F" w:rsidRPr="00D87DBE">
        <w:t xml:space="preserve">  </w:t>
      </w:r>
      <w:r w:rsidRPr="00D87DBE">
        <w:t xml:space="preserve">    </w:t>
      </w:r>
      <w:r w:rsidR="0009017F" w:rsidRPr="00D87DBE">
        <w:t xml:space="preserve"> </w:t>
      </w:r>
      <w:r w:rsidR="004C2491" w:rsidRPr="00D87DBE">
        <w:t>Nino Radić</w:t>
      </w:r>
      <w:r w:rsidR="0009017F" w:rsidRPr="00D87DBE">
        <w:t xml:space="preserve"> v.r. </w:t>
      </w:r>
    </w:p>
    <w:p w:rsidRDefault="0009017F" w:rsidP="0009017F" w:rsidR="0009017F" w:rsidRPr="00D87DBE">
      <w:pPr>
        <w:overflowPunct w:val="false"/>
        <w:autoSpaceDE w:val="false"/>
        <w:autoSpaceDN w:val="false"/>
        <w:adjustRightInd w:val="false"/>
        <w:textAlignment w:val="baseline"/>
      </w:pPr>
      <w:r w:rsidRPr="00D87DBE">
        <w:rPr>
          <w:lang w:val="pl-PL"/>
        </w:rPr>
        <w:t>Uputa</w:t>
      </w:r>
      <w:r w:rsidRPr="00D87DBE">
        <w:t xml:space="preserve"> </w:t>
      </w:r>
      <w:r w:rsidRPr="00D87DBE">
        <w:rPr>
          <w:lang w:val="pl-PL"/>
        </w:rPr>
        <w:t>o</w:t>
      </w:r>
      <w:r w:rsidRPr="00D87DBE">
        <w:t xml:space="preserve"> </w:t>
      </w:r>
      <w:r w:rsidRPr="00D87DBE">
        <w:rPr>
          <w:lang w:val="pl-PL"/>
        </w:rPr>
        <w:t>pravnom</w:t>
      </w:r>
      <w:r w:rsidRPr="00D87DBE">
        <w:t xml:space="preserve"> </w:t>
      </w:r>
      <w:r w:rsidRPr="00D87DBE">
        <w:rPr>
          <w:lang w:val="pl-PL"/>
        </w:rPr>
        <w:t>lijeku</w:t>
      </w:r>
      <w:r w:rsidRPr="00D87DBE">
        <w:t>:</w:t>
      </w:r>
    </w:p>
    <w:p w:rsidRDefault="0009017F" w:rsidP="0009017F" w:rsidR="0009017F" w:rsidRPr="00D87DB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D87DBE">
        <w:rPr>
          <w:lang w:val="pt-BR"/>
        </w:rPr>
        <w:t>Protiv</w:t>
      </w:r>
      <w:r w:rsidRPr="00D87DBE">
        <w:t xml:space="preserve"> </w:t>
      </w:r>
      <w:r w:rsidRPr="00D87DBE">
        <w:rPr>
          <w:lang w:val="pt-BR"/>
        </w:rPr>
        <w:t>rje</w:t>
      </w:r>
      <w:r w:rsidRPr="00D87DBE">
        <w:t>š</w:t>
      </w:r>
      <w:r w:rsidRPr="00D87DBE">
        <w:rPr>
          <w:lang w:val="pt-BR"/>
        </w:rPr>
        <w:t>enja</w:t>
      </w:r>
      <w:r w:rsidRPr="00D87DBE">
        <w:t xml:space="preserve"> </w:t>
      </w:r>
      <w:r w:rsidRPr="00D87DBE">
        <w:rPr>
          <w:lang w:val="pt-BR"/>
        </w:rPr>
        <w:t>o</w:t>
      </w:r>
      <w:r w:rsidRPr="00D87DBE">
        <w:t xml:space="preserve"> </w:t>
      </w:r>
      <w:r w:rsidRPr="00D87DBE">
        <w:rPr>
          <w:lang w:val="pt-BR"/>
        </w:rPr>
        <w:t>otvaranju</w:t>
      </w:r>
      <w:r w:rsidRPr="00D87DBE">
        <w:t xml:space="preserve"> stečajnog </w:t>
      </w:r>
      <w:r w:rsidRPr="00D87DBE">
        <w:rPr>
          <w:lang w:val="pt-BR"/>
        </w:rPr>
        <w:t>postupka</w:t>
      </w:r>
      <w:r w:rsidRPr="00D87DBE">
        <w:t xml:space="preserve"> pravo na žalbu ima </w:t>
      </w:r>
      <w:r w:rsidRPr="00D87DBE">
        <w:rPr>
          <w:lang w:val="pt-BR"/>
        </w:rPr>
        <w:t>osoba</w:t>
      </w:r>
      <w:r w:rsidRPr="00D87DBE">
        <w:t xml:space="preserve"> ovlaštena za zastupanje dužnika po zakonu </w:t>
      </w:r>
      <w:r w:rsidRPr="00D87DBE">
        <w:rPr>
          <w:lang w:val="pl-PL"/>
        </w:rPr>
        <w:t>do</w:t>
      </w:r>
      <w:r w:rsidRPr="00D87DBE">
        <w:t xml:space="preserve"> </w:t>
      </w:r>
      <w:r w:rsidRPr="00D87DBE">
        <w:rPr>
          <w:lang w:val="pl-PL"/>
        </w:rPr>
        <w:t>dana</w:t>
      </w:r>
      <w:r w:rsidRPr="00D87DBE">
        <w:t xml:space="preserve"> </w:t>
      </w:r>
      <w:r w:rsidRPr="00D87DBE">
        <w:rPr>
          <w:lang w:val="pl-PL"/>
        </w:rPr>
        <w:t>nastupanja</w:t>
      </w:r>
      <w:r w:rsidRPr="00D87DBE">
        <w:t xml:space="preserve"> </w:t>
      </w:r>
      <w:r w:rsidRPr="00D87DBE">
        <w:rPr>
          <w:lang w:val="pl-PL"/>
        </w:rPr>
        <w:t>pravnih</w:t>
      </w:r>
      <w:r w:rsidRPr="00D87DBE">
        <w:t xml:space="preserve"> </w:t>
      </w:r>
      <w:r w:rsidRPr="00D87DBE">
        <w:rPr>
          <w:lang w:val="pl-PL"/>
        </w:rPr>
        <w:t>posljedica</w:t>
      </w:r>
      <w:r w:rsidRPr="00D87DBE">
        <w:t xml:space="preserve"> </w:t>
      </w:r>
      <w:r w:rsidRPr="00D87DBE">
        <w:rPr>
          <w:lang w:val="pl-PL"/>
        </w:rPr>
        <w:t>otvaranja</w:t>
      </w:r>
      <w:r w:rsidRPr="00D87DBE">
        <w:t xml:space="preserve"> </w:t>
      </w:r>
      <w:r w:rsidRPr="00D87DBE">
        <w:rPr>
          <w:lang w:val="pl-PL"/>
        </w:rPr>
        <w:t>ste</w:t>
      </w:r>
      <w:r w:rsidRPr="00D87DBE">
        <w:t>č</w:t>
      </w:r>
      <w:r w:rsidRPr="00D87DBE">
        <w:rPr>
          <w:lang w:val="pl-PL"/>
        </w:rPr>
        <w:t>ajnog</w:t>
      </w:r>
      <w:r w:rsidRPr="00D87DBE">
        <w:t xml:space="preserve"> </w:t>
      </w:r>
      <w:r w:rsidRPr="00D87DBE">
        <w:rPr>
          <w:lang w:val="pl-PL"/>
        </w:rPr>
        <w:t>postupka i dužnik pojedinac</w:t>
      </w:r>
      <w:r w:rsidRPr="00D87DBE">
        <w:t>.</w:t>
      </w:r>
    </w:p>
    <w:p w:rsidRDefault="0009017F" w:rsidP="0009017F" w:rsidR="0009017F" w:rsidRPr="00D87DB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D87DBE">
        <w:rPr>
          <w:lang w:val="pl-PL"/>
        </w:rPr>
        <w:t>Žalba se podnosi ovom sudu u 2 primjerka za Visoki trgovački sud RH u roku od 8 dana, od dana dostave rješenja.</w:t>
      </w:r>
    </w:p>
    <w:p w:rsidRDefault="00D332FB" w:rsidP="00197D23" w:rsidR="00292081">
      <w:r w:rsidRPr="00D87DBE">
        <w:t xml:space="preserve">   </w:t>
      </w:r>
      <w:r w:rsidRPr="00D87DBE">
        <w:tab/>
      </w:r>
      <w:r w:rsidR="00197D23" w:rsidRPr="00D87DBE">
        <w:tab/>
      </w:r>
      <w:r w:rsidR="00197D23" w:rsidRPr="00D87DBE">
        <w:tab/>
      </w:r>
      <w:r w:rsidR="00197D23" w:rsidRPr="00D87DBE">
        <w:tab/>
      </w:r>
      <w:r w:rsidR="00197D23" w:rsidRPr="00D87DBE">
        <w:tab/>
      </w:r>
      <w:r w:rsidR="00292081">
        <w:t xml:space="preserve">                   </w:t>
      </w:r>
    </w:p>
    <w:p w:rsidRDefault="00292081" w:rsidP="00292081" w:rsidR="00197D23" w:rsidRPr="00D87DBE">
      <w:pPr>
        <w:ind w:firstLine="708" w:left="3540"/>
      </w:pPr>
      <w:r>
        <w:t xml:space="preserve">        </w:t>
      </w:r>
      <w:r w:rsidR="00197D23" w:rsidRPr="00D87DBE">
        <w:t xml:space="preserve"> </w:t>
      </w:r>
      <w:r>
        <w:t xml:space="preserve">Za točnost </w:t>
      </w:r>
      <w:proofErr w:type="spellStart"/>
      <w:r>
        <w:t>otpravka</w:t>
      </w:r>
      <w:proofErr w:type="spellEnd"/>
      <w:r>
        <w:t xml:space="preserve">:Tatjana Slaviček </w:t>
      </w:r>
    </w:p>
    <w:sectPr w:rsidSect="00DB1C0E" w:rsidR="00197D23" w:rsidRPr="00D87DBE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R="0072671A">
    <w:pPr>
      <w:pStyle w:val="Zaglavlje"/>
    </w:pPr>
    <w:r>
      <w:tab/>
    </w:r>
    <w:r>
      <w:rPr>
        <w:rStyle w:val="Brojstranic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17C6"/>
    <w:rsid w:val="00082576"/>
    <w:rsid w:val="00084637"/>
    <w:rsid w:val="00086FCE"/>
    <w:rsid w:val="0009017F"/>
    <w:rsid w:val="000908F5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021"/>
    <w:rsid w:val="000E4AFB"/>
    <w:rsid w:val="000E57EE"/>
    <w:rsid w:val="000E694D"/>
    <w:rsid w:val="000E6E83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46A"/>
    <w:rsid w:val="00222F98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2081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138"/>
    <w:rsid w:val="002B28CC"/>
    <w:rsid w:val="002B2E63"/>
    <w:rsid w:val="002B3FE7"/>
    <w:rsid w:val="002B427E"/>
    <w:rsid w:val="002B435E"/>
    <w:rsid w:val="002B45C7"/>
    <w:rsid w:val="002B6ABE"/>
    <w:rsid w:val="002B7F89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A33"/>
    <w:rsid w:val="002D5BCA"/>
    <w:rsid w:val="002D6100"/>
    <w:rsid w:val="002E29D0"/>
    <w:rsid w:val="002E302A"/>
    <w:rsid w:val="002E4C38"/>
    <w:rsid w:val="002E73C0"/>
    <w:rsid w:val="002F0759"/>
    <w:rsid w:val="002F1DFB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F5E"/>
    <w:rsid w:val="00472A07"/>
    <w:rsid w:val="004753E7"/>
    <w:rsid w:val="00475C3A"/>
    <w:rsid w:val="0047669C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4D08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5E30"/>
    <w:rsid w:val="005D7DE5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33B6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243B"/>
    <w:rsid w:val="00AA29CA"/>
    <w:rsid w:val="00AA2DCD"/>
    <w:rsid w:val="00AA4CEB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2F5D"/>
    <w:rsid w:val="00CD4FEB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DBE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84E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67A80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7738"/>
    <w:rsid w:val="00F97790"/>
    <w:rsid w:val="00FA1E74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DA6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8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8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8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8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DA6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8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8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8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8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St-3600/2016-10</izvorni_sadrzaj>
    <derivirana_varijabla naziv="DomainObject.Oznaka_1">St-3600/2016-10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3600</izvorni_sadrzaj>
    <derivirana_varijabla naziv="DomainObject.Predmet.Broj_1">3600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St-3600/2016</izvorni_sadrzaj>
    <derivirana_varijabla naziv="DomainObject.Predmet.OznakaBroj_1">St-3600/2016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A.C.S. 2002. d.o.o.</izvorni_sadrzaj>
    <derivirana_varijabla naziv="DomainObject.Predmet.ProtustrankaFormated_1">  A.C.S. 2002. d.o.o.</derivirana_varijabla>
  </DomainObject.Predmet.ProtustrankaFormated>
  <DomainObject.Predmet.ProtustrankaFormatedOIB>
    <izvorni_sadrzaj>  A.C.S. 2002. d.o.o., OIB 79572811013</izvorni_sadrzaj>
    <derivirana_varijabla naziv="DomainObject.Predmet.ProtustrankaFormatedOIB_1">  A.C.S. 2002. d.o.o., OIB 79572811013</derivirana_varijabla>
  </DomainObject.Predmet.ProtustrankaFormatedOIB>
  <DomainObject.Predmet.ProtustrankaFormatedWithAdress>
    <izvorni_sadrzaj> A.C.S. 2002. d.o.o., Voćarska 13, 44250 Petrinja</izvorni_sadrzaj>
    <derivirana_varijabla naziv="DomainObject.Predmet.ProtustrankaFormatedWithAdress_1"> A.C.S. 2002. d.o.o., Voćarska 13, 44250 Petrinja</derivirana_varijabla>
  </DomainObject.Predmet.ProtustrankaFormatedWithAdress>
  <DomainObject.Predmet.ProtustrankaFormatedWithAdressOIB>
    <izvorni_sadrzaj> A.C.S. 2002. d.o.o., OIB 79572811013, Voćarska 13, 44250 Petrinja</izvorni_sadrzaj>
    <derivirana_varijabla naziv="DomainObject.Predmet.ProtustrankaFormatedWithAdressOIB_1"> A.C.S. 2002. d.o.o., OIB 79572811013, Voćarska 13, 44250 Petrinja</derivirana_varijabla>
  </DomainObject.Predmet.ProtustrankaFormatedWithAdressOIB>
  <DomainObject.Predmet.ProtustrankaWithAdress>
    <izvorni_sadrzaj>A.C.S. 2002. d.o.o. Voćarska 13, 44250 Petrinja</izvorni_sadrzaj>
    <derivirana_varijabla naziv="DomainObject.Predmet.ProtustrankaWithAdress_1">A.C.S. 2002. d.o.o. Voćarska 13, 44250 Petrinja</derivirana_varijabla>
  </DomainObject.Predmet.ProtustrankaWithAdress>
  <DomainObject.Predmet.ProtustrankaWithAdressOIB>
    <izvorni_sadrzaj>A.C.S. 2002. d.o.o., OIB 79572811013, Voćarska 13, 44250 Petrinja</izvorni_sadrzaj>
    <derivirana_varijabla naziv="DomainObject.Predmet.ProtustrankaWithAdressOIB_1">A.C.S. 2002. d.o.o., OIB 79572811013, Voćarska 13, 44250 Petrinja</derivirana_varijabla>
  </DomainObject.Predmet.ProtustrankaWithAdressOIB>
  <DomainObject.Predmet.ProtustrankaNazivFormated>
    <izvorni_sadrzaj>A.C.S. 2002. d.o.o.</izvorni_sadrzaj>
    <derivirana_varijabla naziv="DomainObject.Predmet.ProtustrankaNazivFormated_1">A.C.S. 2002. d.o.o.</derivirana_varijabla>
  </DomainObject.Predmet.ProtustrankaNazivFormated>
  <DomainObject.Predmet.ProtustrankaNazivFormatedOIB>
    <izvorni_sadrzaj>A.C.S. 2002. d.o.o., OIB 79572811013</izvorni_sadrzaj>
    <derivirana_varijabla naziv="DomainObject.Predmet.ProtustrankaNazivFormatedOIB_1">A.C.S. 2002. d.o.o., OIB 79572811013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A.C.S. 2002. d.o.o.</item>
    </izvorni_sadrzaj>
    <derivirana_varijabla naziv="DomainObject.Predmet.ProtuStrankaListFormated_1">
      <item>A.C.S. 2002. d.o.o.</item>
    </derivirana_varijabla>
  </DomainObject.Predmet.ProtuStrankaListFormated>
  <DomainObject.Predmet.ProtuStrankaListFormatedOIB>
    <izvorni_sadrzaj>
      <item>A.C.S. 2002. d.o.o., OIB 79572811013</item>
    </izvorni_sadrzaj>
    <derivirana_varijabla naziv="DomainObject.Predmet.ProtuStrankaListFormatedOIB_1">
      <item>A.C.S. 2002. d.o.o., OIB 79572811013</item>
    </derivirana_varijabla>
  </DomainObject.Predmet.ProtuStrankaListFormatedOIB>
  <DomainObject.Predmet.ProtuStrankaListFormatedWithAdress>
    <izvorni_sadrzaj>
      <item>A.C.S. 2002. d.o.o., Voćarska 13, 44250 Petrinja</item>
    </izvorni_sadrzaj>
    <derivirana_varijabla naziv="DomainObject.Predmet.ProtuStrankaListFormatedWithAdress_1">
      <item>A.C.S. 2002. d.o.o., Voćarska 13, 44250 Petrinja</item>
    </derivirana_varijabla>
  </DomainObject.Predmet.ProtuStrankaListFormatedWithAdress>
  <DomainObject.Predmet.ProtuStrankaListFormatedWithAdressOIB>
    <izvorni_sadrzaj>
      <item>A.C.S. 2002. d.o.o., OIB 79572811013, Voćarska 13, 44250 Petrinja</item>
    </izvorni_sadrzaj>
    <derivirana_varijabla naziv="DomainObject.Predmet.ProtuStrankaListFormatedWithAdressOIB_1">
      <item>A.C.S. 2002. d.o.o., OIB 79572811013, Voćarska 13, 44250 Petrinja</item>
    </derivirana_varijabla>
  </DomainObject.Predmet.ProtuStrankaListFormatedWithAdressOIB>
  <DomainObject.Predmet.ProtuStrankaListNazivFormated>
    <izvorni_sadrzaj>
      <item>A.C.S. 2002. d.o.o.</item>
    </izvorni_sadrzaj>
    <derivirana_varijabla naziv="DomainObject.Predmet.ProtuStrankaListNazivFormated_1">
      <item>A.C.S. 2002. d.o.o.</item>
    </derivirana_varijabla>
  </DomainObject.Predmet.ProtuStrankaListNazivFormated>
  <DomainObject.Predmet.ProtuStrankaListNazivFormatedOIB>
    <izvorni_sadrzaj>
      <item>A.C.S. 2002. d.o.o., OIB 79572811013</item>
    </izvorni_sadrzaj>
    <derivirana_varijabla naziv="DomainObject.Predmet.ProtuStrankaListNazivFormatedOIB_1">
      <item>A.C.S. 2002. d.o.o., OIB 79572811013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St-3600/2016-10</izvorni_sadrzaj>
    <derivirana_varijabla naziv="DomainObject.PoslovniBrojDokumenta_1">St-3600/2016-10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A.C.S. 2002. d.o.o.</izvorni_sadrzaj>
    <derivirana_varijabla naziv="DomainObject.Predmet.ProtustrankaIDrugi_1">A.C.S. 2002.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A.C.S. 2002. d.o.o., OIB 79572811013, Voćarska 13, 44250 Petrinja</izvorni_sadrzaj>
    <derivirana_varijabla naziv="DomainObject.Predmet.ProtustrankaIDrugiAdressOIB_1">A.C.S. 2002. d.o.o., OIB 79572811013, Voćarska 13,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A.C.S. 2002. d.o.o.</item>
    </izvorni_sadrzaj>
    <derivirana_varijabla naziv="DomainObject.Predmet.SudioniciListNaziv_1">
      <item>FINA Regionalni centar Zagreb</item>
      <item>A.C.S. 2002.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A.C.S. 2002. d.o.o., OIB 79572811013, Voćarska 13,44250 Petrinja</item>
    </izvorni_sadrzaj>
    <derivirana_varijabla naziv="DomainObject.Predmet.SudioniciListAdressOIB_1">
      <item>FINA Regionalni centar Zagreb, OIB 85821130368, Trg svibanjskih žrtava 1995. br. 1,10000 Zagreb</item>
      <item>A.C.S. 2002. d.o.o., OIB 79572811013, Voćarska 13,44250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79572811013</item>
    </izvorni_sadrzaj>
    <derivirana_varijabla naziv="DomainObject.Predmet.SudioniciListNazivOIB_1">
      <item>, OIB 85821130368</item>
      <item>, OIB 79572811013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686</properties:Words>
  <properties:Characters>3883</properties:Characters>
  <properties:Lines>85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4766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2016-11-09T13:00:00Z</dcterms:created>
  <dc:creator>radicn</dc:creator>
  <cp:lastModifiedBy>Tatjana Slaviček</cp:lastModifiedBy>
  <cp:lastPrinted>2016-10-19T11:01:00Z</cp:lastPrinted>
  <dcterms:modified xmlns:xsi="http://www.w3.org/2001/XMLSchema-instance" xsi:type="dcterms:W3CDTF">2016-11-09T13:24:00Z</dcterms:modified>
  <cp:revision>5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St-3600/2016-10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