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4d755" w14:paraId="f64d755" w:rsidRDefault="00532B71" w:rsidP="00EA284B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EA284B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9C2FA7">
        <w:rPr>
          <w:rFonts w:hAnsi="Times New Roman" w:ascii="Times New Roman"/>
          <w:szCs w:val="24"/>
          <w:lang w:val="hr-HR"/>
        </w:rPr>
        <w:t>Vjekoslavu Zaninoviću</w:t>
      </w:r>
      <w:r w:rsidR="00EE69E5" w:rsidRPr="002521D2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>
        <w:rPr>
          <w:rFonts w:hAnsi="Times New Roman" w:ascii="Times New Roman"/>
          <w:szCs w:val="24"/>
          <w:lang w:val="hr-HR"/>
        </w:rPr>
        <w:t xml:space="preserve">ostupku pokrenutim nad dužnikom </w:t>
      </w:r>
      <w:r w:rsidR="001B30C1">
        <w:rPr>
          <w:rFonts w:hAnsi="Times New Roman" w:ascii="Times New Roman"/>
          <w:szCs w:val="24"/>
          <w:lang w:val="hr-HR"/>
        </w:rPr>
        <w:t>ELDORADO d.o.o., Zajčeva 4, 10380 Biškupec Zelinski, OIB: 32829820832</w:t>
      </w:r>
      <w:r w:rsidR="009C2FA7">
        <w:rPr>
          <w:rFonts w:hAnsi="Times New Roman" w:ascii="Times New Roman"/>
          <w:szCs w:val="24"/>
          <w:lang w:val="hr-HR"/>
        </w:rPr>
        <w:t>,</w:t>
      </w:r>
      <w:r w:rsidR="00EE69E5" w:rsidRPr="002521D2">
        <w:rPr>
          <w:rFonts w:hAnsi="Times New Roman" w:ascii="Times New Roman"/>
          <w:szCs w:val="24"/>
          <w:lang w:val="hr-HR"/>
        </w:rPr>
        <w:t xml:space="preserve"> dana </w:t>
      </w:r>
      <w:r w:rsidR="00D978FE">
        <w:rPr>
          <w:rFonts w:hAnsi="Times New Roman" w:ascii="Times New Roman"/>
          <w:szCs w:val="24"/>
          <w:lang w:val="hr-HR"/>
        </w:rPr>
        <w:t>2</w:t>
      </w:r>
      <w:r w:rsidR="001B30C1">
        <w:rPr>
          <w:rFonts w:hAnsi="Times New Roman" w:ascii="Times New Roman"/>
          <w:szCs w:val="24"/>
          <w:lang w:val="hr-HR"/>
        </w:rPr>
        <w:t>9</w:t>
      </w:r>
      <w:r w:rsidR="009C2FA7">
        <w:rPr>
          <w:rFonts w:hAnsi="Times New Roman" w:ascii="Times New Roman"/>
          <w:szCs w:val="24"/>
          <w:lang w:val="hr-HR"/>
        </w:rPr>
        <w:t>. srpnja 2016.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EA284B" w:rsidP="00997BA9" w:rsidR="00EA284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EE69E5" w:rsidR="00EE69E5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>Otvara se stečajni postupak nad dužnikom</w:t>
      </w:r>
      <w:r w:rsidR="009C2FA7" w:rsidRPr="009C2FA7">
        <w:rPr>
          <w:rFonts w:hAnsi="Times New Roman" w:ascii="Times New Roman"/>
          <w:szCs w:val="24"/>
        </w:rPr>
        <w:t xml:space="preserve"> </w:t>
      </w:r>
      <w:r w:rsidR="001B30C1">
        <w:rPr>
          <w:rFonts w:hAnsi="Times New Roman" w:ascii="Times New Roman"/>
          <w:szCs w:val="24"/>
        </w:rPr>
        <w:t>ELDORADO d.o.o., Zajčeva 4, 10380 Biškupec Zelinski, OIB: 32829820832</w:t>
      </w:r>
      <w:r w:rsidR="007C089F">
        <w:rPr>
          <w:rFonts w:hAnsi="Times New Roman" w:ascii="Times New Roman"/>
          <w:szCs w:val="24"/>
        </w:rPr>
        <w:t>.</w:t>
      </w:r>
      <w:r w:rsidRPr="00B2463B">
        <w:rPr>
          <w:rFonts w:hAnsi="Times New Roman" w:ascii="Times New Roman"/>
          <w:szCs w:val="24"/>
        </w:rPr>
        <w:t xml:space="preserve"> Stečajni postupak otvoren je dana </w:t>
      </w:r>
      <w:r w:rsidR="00D978FE">
        <w:rPr>
          <w:rFonts w:hAnsi="Times New Roman" w:ascii="Times New Roman"/>
          <w:szCs w:val="24"/>
        </w:rPr>
        <w:t>2</w:t>
      </w:r>
      <w:r w:rsidR="001B30C1">
        <w:rPr>
          <w:rFonts w:hAnsi="Times New Roman" w:ascii="Times New Roman"/>
          <w:szCs w:val="24"/>
        </w:rPr>
        <w:t>9. srp</w:t>
      </w:r>
      <w:r w:rsidR="009C2FA7" w:rsidRPr="006125E1">
        <w:rPr>
          <w:rFonts w:hAnsi="Times New Roman" w:ascii="Times New Roman"/>
          <w:szCs w:val="24"/>
        </w:rPr>
        <w:t>nja</w:t>
      </w:r>
      <w:r w:rsidR="007C089F">
        <w:rPr>
          <w:rFonts w:hAnsi="Times New Roman" w:ascii="Times New Roman"/>
          <w:szCs w:val="24"/>
        </w:rPr>
        <w:t xml:space="preserve"> 2016.</w:t>
      </w:r>
      <w:r w:rsidR="009C2FA7" w:rsidRPr="006125E1">
        <w:rPr>
          <w:rFonts w:hAnsi="Times New Roman" w:ascii="Times New Roman"/>
          <w:szCs w:val="24"/>
        </w:rPr>
        <w:t xml:space="preserve"> </w:t>
      </w:r>
      <w:r w:rsidR="006125E1" w:rsidRPr="006125E1">
        <w:rPr>
          <w:rFonts w:hAnsi="Times New Roman" w:ascii="Times New Roman"/>
          <w:szCs w:val="24"/>
        </w:rPr>
        <w:t xml:space="preserve">u </w:t>
      </w:r>
      <w:r w:rsidR="004D2646">
        <w:rPr>
          <w:rFonts w:hAnsi="Times New Roman" w:ascii="Times New Roman"/>
          <w:szCs w:val="24"/>
        </w:rPr>
        <w:t>11</w:t>
      </w:r>
      <w:r w:rsidRPr="006125E1">
        <w:rPr>
          <w:rFonts w:hAnsi="Times New Roman" w:ascii="Times New Roman"/>
          <w:szCs w:val="24"/>
        </w:rPr>
        <w:t xml:space="preserve"> sati i </w:t>
      </w:r>
      <w:r w:rsidR="00FC5D22">
        <w:rPr>
          <w:rFonts w:hAnsi="Times New Roman" w:ascii="Times New Roman"/>
          <w:szCs w:val="24"/>
        </w:rPr>
        <w:t>3</w:t>
      </w:r>
      <w:r w:rsidR="006125E1" w:rsidRPr="006125E1">
        <w:rPr>
          <w:rFonts w:hAnsi="Times New Roman" w:ascii="Times New Roman"/>
          <w:szCs w:val="24"/>
        </w:rPr>
        <w:t>0</w:t>
      </w:r>
      <w:r w:rsidRPr="006125E1">
        <w:rPr>
          <w:rFonts w:hAnsi="Times New Roman" w:ascii="Times New Roman"/>
          <w:szCs w:val="24"/>
        </w:rPr>
        <w:t xml:space="preserve"> 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125E1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E69E5" w:rsidP="00EA284B" w:rsidR="00EE69E5" w:rsidRPr="006125E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</w:rPr>
      </w:pPr>
      <w:r w:rsidRPr="006125E1">
        <w:rPr>
          <w:rFonts w:hAnsi="Times New Roman" w:ascii="Times New Roman"/>
          <w:szCs w:val="24"/>
        </w:rPr>
        <w:t xml:space="preserve">Za stečajnog upravitelja imenuje se </w:t>
      </w:r>
      <w:r w:rsidR="001B30C1">
        <w:rPr>
          <w:rFonts w:hAnsi="Times New Roman" w:ascii="Times New Roman"/>
          <w:szCs w:val="24"/>
        </w:rPr>
        <w:t>Krešimir Maretić iz Zagreba, Šimuna Starčevića 7, OIB: 66108961276.</w:t>
      </w:r>
    </w:p>
    <w:p w:rsidRDefault="006125E1" w:rsidP="006125E1" w:rsidR="006125E1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EE69E5" w:rsidP="00EE69E5" w:rsidR="00EE69E5" w:rsidRPr="007C089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7C089F">
        <w:rPr>
          <w:rFonts w:hAnsi="Times New Roman" w:ascii="Times New Roman"/>
          <w:szCs w:val="24"/>
          <w:lang w:val="hr-HR"/>
        </w:rPr>
        <w:t xml:space="preserve">Zaključuje se stečajni postupak nad </w:t>
      </w:r>
      <w:r w:rsidR="001B30C1">
        <w:rPr>
          <w:rFonts w:hAnsi="Times New Roman" w:ascii="Times New Roman"/>
          <w:szCs w:val="24"/>
          <w:lang w:val="hr-HR"/>
        </w:rPr>
        <w:t>ELDORADO d.o.o., Zajčeva 4, 10380 Biškupec Zelinski, OIB: 32829820832</w:t>
      </w:r>
      <w:r w:rsidR="004D2646">
        <w:rPr>
          <w:rFonts w:hAnsi="Times New Roman" w:ascii="Times New Roman"/>
          <w:szCs w:val="24"/>
          <w:lang w:val="hr-HR"/>
        </w:rPr>
        <w:t>.</w:t>
      </w:r>
    </w:p>
    <w:p w:rsidRDefault="007C089F" w:rsidP="007C089F" w:rsidR="007C089F" w:rsidRPr="007C089F">
      <w:pPr>
        <w:jc w:val="both"/>
        <w:rPr>
          <w:rFonts w:hAnsi="Times New Roman" w:ascii="Times New Roman"/>
          <w:szCs w:val="24"/>
          <w:lang w:val="hr-HR"/>
        </w:rPr>
      </w:pPr>
    </w:p>
    <w:p w:rsidRDefault="00B2463B" w:rsidP="00EE69E5" w:rsidR="00EE69E5" w:rsidRPr="0077740D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>
        <w:rPr>
          <w:rFonts w:hAnsi="Times New Roman" w:ascii="Times New Roman"/>
          <w:szCs w:val="24"/>
          <w:lang w:val="hr-HR"/>
        </w:rPr>
        <w:t>ovog rješenja</w:t>
      </w:r>
      <w:r w:rsidR="007C089F">
        <w:rPr>
          <w:rFonts w:hAnsi="Times New Roman" w:ascii="Times New Roman"/>
          <w:szCs w:val="24"/>
          <w:lang w:val="hr-HR"/>
        </w:rPr>
        <w:t xml:space="preserve">, </w:t>
      </w:r>
      <w:r w:rsidR="00EE69E5">
        <w:rPr>
          <w:rFonts w:hAnsi="Times New Roman" w:ascii="Times New Roman"/>
          <w:szCs w:val="24"/>
          <w:lang w:val="hr-HR"/>
        </w:rPr>
        <w:t>dužnik</w:t>
      </w:r>
      <w:r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1B30C1">
        <w:rPr>
          <w:rFonts w:hAnsi="Times New Roman" w:ascii="Times New Roman"/>
          <w:szCs w:val="24"/>
          <w:lang w:val="hr-HR"/>
        </w:rPr>
        <w:t>Zagreb, Trg svibanjskih žrtava 1995. 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D2646">
        <w:rPr>
          <w:rFonts w:hAnsi="Times New Roman" w:ascii="Times New Roman"/>
          <w:lang w:val="hr-HR"/>
        </w:rPr>
        <w:t>28.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>28. siječnja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D978FE">
        <w:rPr>
          <w:rFonts w:hAnsi="Times New Roman" w:ascii="Times New Roman"/>
          <w:lang w:val="hr-HR"/>
        </w:rPr>
        <w:t>29. veljače</w:t>
      </w:r>
      <w:r w:rsidR="006125E1">
        <w:rPr>
          <w:rFonts w:hAnsi="Times New Roman" w:ascii="Times New Roman"/>
          <w:lang w:val="hr-HR"/>
        </w:rPr>
        <w:t xml:space="preserve"> 2016.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125E1">
        <w:rPr>
          <w:rFonts w:hAnsi="Times New Roman" w:ascii="Times New Roman"/>
          <w:lang w:val="hr-HR"/>
        </w:rPr>
        <w:t xml:space="preserve">, </w:t>
      </w:r>
      <w:r w:rsidR="00D978FE">
        <w:rPr>
          <w:rFonts w:hAnsi="Times New Roman" w:ascii="Times New Roman"/>
          <w:lang w:val="hr-HR"/>
        </w:rPr>
        <w:t>2</w:t>
      </w:r>
      <w:r w:rsidR="001B30C1">
        <w:rPr>
          <w:rFonts w:hAnsi="Times New Roman" w:ascii="Times New Roman"/>
          <w:lang w:val="hr-HR"/>
        </w:rPr>
        <w:t>9</w:t>
      </w:r>
      <w:r w:rsidR="006125E1">
        <w:rPr>
          <w:rFonts w:hAnsi="Times New Roman" w:ascii="Times New Roman"/>
          <w:lang w:val="hr-HR"/>
        </w:rPr>
        <w:t>. srpnja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125E1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A35B93">
        <w:rPr>
          <w:rFonts w:hAnsi="Times New Roman" w:ascii="Times New Roman"/>
          <w:lang w:val="hr-HR"/>
        </w:rPr>
        <w:t>, v.r.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A35B93" w:rsidP="00FB6763" w:rsidR="00FB676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A35B93" w:rsidP="00A35B93" w:rsidR="00A35B93">
      <w:pPr>
        <w:ind w:firstLine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Željka Kordić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35B9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56.St-</w:t>
    </w:r>
    <w:r w:rsidR="004D2646">
      <w:rPr>
        <w:rFonts w:hAnsi="Times New Roman" w:ascii="Times New Roman"/>
        <w:lang w:val="hr-HR"/>
      </w:rPr>
      <w:t>1</w:t>
    </w:r>
    <w:r w:rsidR="00D978FE">
      <w:rPr>
        <w:rFonts w:hAnsi="Times New Roman" w:ascii="Times New Roman"/>
        <w:lang w:val="hr-HR"/>
      </w:rPr>
      <w:t>6</w:t>
    </w:r>
    <w:r w:rsidR="001B30C1">
      <w:rPr>
        <w:rFonts w:hAnsi="Times New Roman" w:ascii="Times New Roman"/>
        <w:lang w:val="hr-HR"/>
      </w:rPr>
      <w:t>9</w:t>
    </w:r>
    <w:r w:rsidR="00D978FE">
      <w:rPr>
        <w:rFonts w:hAnsi="Times New Roman" w:ascii="Times New Roman"/>
        <w:lang w:val="hr-HR"/>
      </w:rPr>
      <w:t>8</w:t>
    </w:r>
    <w:r>
      <w:rPr>
        <w:rFonts w:hAnsi="Times New Roman" w:ascii="Times New Roman"/>
        <w:lang w:val="hr-HR"/>
      </w:rPr>
      <w:t>/</w:t>
    </w:r>
    <w:r w:rsidRPr="006125E1">
      <w:rPr>
        <w:rFonts w:hAnsi="Times New Roman" w:ascii="Times New Roman"/>
        <w:lang w:val="hr-HR"/>
      </w:rPr>
      <w:t>201</w:t>
    </w:r>
    <w:r>
      <w:rPr>
        <w:rFonts w:hAnsi="Times New Roman" w:ascii="Times New Roman"/>
        <w:lang w:val="hr-HR"/>
      </w:rPr>
      <w:t>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C2FA7">
      <w:rPr>
        <w:lang w:val="hr-HR"/>
      </w:rPr>
      <w:t>56.</w:t>
    </w:r>
    <w:r w:rsidRPr="009C2FA7">
      <w:rPr>
        <w:rFonts w:hAnsi="Times New Roman" w:ascii="Times New Roman"/>
        <w:lang w:val="hr-HR"/>
      </w:rPr>
      <w:t xml:space="preserve">St- </w:t>
    </w:r>
    <w:r w:rsidR="004D2646">
      <w:rPr>
        <w:rFonts w:hAnsi="Times New Roman" w:ascii="Times New Roman"/>
        <w:color w:themeColor="text1" w:val="000000"/>
        <w:lang w:val="hr-HR"/>
      </w:rPr>
      <w:t>1</w:t>
    </w:r>
    <w:r w:rsidR="00D978FE">
      <w:rPr>
        <w:rFonts w:hAnsi="Times New Roman" w:ascii="Times New Roman"/>
        <w:color w:themeColor="text1" w:val="000000"/>
        <w:lang w:val="hr-HR"/>
      </w:rPr>
      <w:t>6</w:t>
    </w:r>
    <w:r w:rsidR="001B30C1">
      <w:rPr>
        <w:rFonts w:hAnsi="Times New Roman" w:ascii="Times New Roman"/>
        <w:color w:themeColor="text1" w:val="000000"/>
        <w:lang w:val="hr-HR"/>
      </w:rPr>
      <w:t>9</w:t>
    </w:r>
    <w:r w:rsidR="00D978FE">
      <w:rPr>
        <w:rFonts w:hAnsi="Times New Roman" w:ascii="Times New Roman"/>
        <w:color w:themeColor="text1" w:val="000000"/>
        <w:lang w:val="hr-HR"/>
      </w:rPr>
      <w:t>8</w:t>
    </w:r>
    <w:r>
      <w:rPr>
        <w:rFonts w:hAnsi="Times New Roman" w:ascii="Times New Roman"/>
        <w:lang w:val="hr-HR"/>
      </w:rPr>
      <w:t>/2015</w:t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BA5129" w:rsidP="00840E3D" w:rsidR="00BA5129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BA5129" w:rsidP="00840E3D" w:rsidR="00BA5129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2/II, desno (p.p. 432)</w:t>
    </w: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055F"/>
    <w:rsid w:val="00182088"/>
    <w:rsid w:val="001B30C1"/>
    <w:rsid w:val="00285209"/>
    <w:rsid w:val="002E0D6B"/>
    <w:rsid w:val="0042162E"/>
    <w:rsid w:val="00481ADF"/>
    <w:rsid w:val="004D2646"/>
    <w:rsid w:val="00532B71"/>
    <w:rsid w:val="005940E9"/>
    <w:rsid w:val="006125E1"/>
    <w:rsid w:val="006356C5"/>
    <w:rsid w:val="00703ABB"/>
    <w:rsid w:val="00730EAB"/>
    <w:rsid w:val="007A29F9"/>
    <w:rsid w:val="007C089F"/>
    <w:rsid w:val="007D2A48"/>
    <w:rsid w:val="00840E3D"/>
    <w:rsid w:val="00867F16"/>
    <w:rsid w:val="00871070"/>
    <w:rsid w:val="00997BA9"/>
    <w:rsid w:val="009C2FA7"/>
    <w:rsid w:val="009F5765"/>
    <w:rsid w:val="00A30F0F"/>
    <w:rsid w:val="00A35B93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F2939"/>
    <w:rsid w:val="00D44D4F"/>
    <w:rsid w:val="00D955F3"/>
    <w:rsid w:val="00D978FE"/>
    <w:rsid w:val="00DB29D2"/>
    <w:rsid w:val="00DB4528"/>
    <w:rsid w:val="00EA284B"/>
    <w:rsid w:val="00EE5750"/>
    <w:rsid w:val="00EE69E5"/>
    <w:rsid w:val="00F62A72"/>
    <w:rsid w:val="00F667BC"/>
    <w:rsid w:val="00FB6763"/>
    <w:rsid w:val="00FC5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5B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5B9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5B9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5B9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5B9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A35B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5B9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5B9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5B9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5B9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1698</izvorni_sadrzaj>
    <derivirana_varijabla naziv="DomainObject.Predmet.Broj_1">1698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St-1698/2015</izvorni_sadrzaj>
    <derivirana_varijabla naziv="DomainObject.Predmet.OznakaBroj_1">St-1698/2015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ELDORADO d.o.o.</izvorni_sadrzaj>
    <derivirana_varijabla naziv="DomainObject.Predmet.ProtustrankaFormated_1">  ELDORADO d.o.o.</derivirana_varijabla>
  </DomainObject.Predmet.ProtustrankaFormated>
  <DomainObject.Predmet.ProtustrankaFormatedOIB>
    <izvorni_sadrzaj>  ELDORADO d.o.o., OIB 32829820832</izvorni_sadrzaj>
    <derivirana_varijabla naziv="DomainObject.Predmet.ProtustrankaFormatedOIB_1">  ELDORADO d.o.o., OIB 32829820832</derivirana_varijabla>
  </DomainObject.Predmet.ProtustrankaFormatedOIB>
  <DomainObject.Predmet.ProtustrankaFormatedWithAdress>
    <izvorni_sadrzaj> ELDORADO d.o.o., Zajčeva 4, 10380 Biškupec Zelinski</izvorni_sadrzaj>
    <derivirana_varijabla naziv="DomainObject.Predmet.ProtustrankaFormatedWithAdress_1"> ELDORADO d.o.o., Zajčeva 4, 10380 Biškupec Zelinski</derivirana_varijabla>
  </DomainObject.Predmet.ProtustrankaFormatedWithAdress>
  <DomainObject.Predmet.ProtustrankaFormatedWithAdressOIB>
    <izvorni_sadrzaj> ELDORADO d.o.o., OIB 32829820832, Zajčeva 4, 10380 Biškupec Zelinski</izvorni_sadrzaj>
    <derivirana_varijabla naziv="DomainObject.Predmet.ProtustrankaFormatedWithAdressOIB_1"> ELDORADO d.o.o., OIB 32829820832, Zajčeva 4, 10380 Biškupec Zelinski</derivirana_varijabla>
  </DomainObject.Predmet.ProtustrankaFormatedWithAdressOIB>
  <DomainObject.Predmet.ProtustrankaWithAdress>
    <izvorni_sadrzaj>ELDORADO d.o.o. Zajčeva 4, 10380 Biškupec Zelinski</izvorni_sadrzaj>
    <derivirana_varijabla naziv="DomainObject.Predmet.ProtustrankaWithAdress_1">ELDORADO d.o.o. Zajčeva 4, 10380 Biškupec Zelinski</derivirana_varijabla>
  </DomainObject.Predmet.ProtustrankaWithAdress>
  <DomainObject.Predmet.ProtustrankaWithAdressOIB>
    <izvorni_sadrzaj>ELDORADO d.o.o., OIB 32829820832, Zajčeva 4, 10380 Biškupec Zelinski</izvorni_sadrzaj>
    <derivirana_varijabla naziv="DomainObject.Predmet.ProtustrankaWithAdressOIB_1">ELDORADO d.o.o., OIB 32829820832, Zajčeva 4, 10380 Biškupec Zelinski</derivirana_varijabla>
  </DomainObject.Predmet.ProtustrankaWithAdressOIB>
  <DomainObject.Predmet.ProtustrankaNazivFormated>
    <izvorni_sadrzaj>ELDORADO d.o.o.</izvorni_sadrzaj>
    <derivirana_varijabla naziv="DomainObject.Predmet.ProtustrankaNazivFormated_1">ELDORADO d.o.o.</derivirana_varijabla>
  </DomainObject.Predmet.ProtustrankaNazivFormated>
  <DomainObject.Predmet.ProtustrankaNazivFormatedOIB>
    <izvorni_sadrzaj>ELDORADO d.o.o., OIB 32829820832</izvorni_sadrzaj>
    <derivirana_varijabla naziv="DomainObject.Predmet.ProtustrankaNazivFormatedOIB_1">ELDORADO d.o.o., OIB 32829820832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ELDORADO d.o.o.</item>
    </izvorni_sadrzaj>
    <derivirana_varijabla naziv="DomainObject.Predmet.ProtuStrankaListFormated_1">
      <item>ELDORADO d.o.o.</item>
    </derivirana_varijabla>
  </DomainObject.Predmet.ProtuStrankaListFormated>
  <DomainObject.Predmet.ProtuStrankaListFormatedOIB>
    <izvorni_sadrzaj>
      <item>ELDORADO d.o.o., OIB 32829820832</item>
    </izvorni_sadrzaj>
    <derivirana_varijabla naziv="DomainObject.Predmet.ProtuStrankaListFormatedOIB_1">
      <item>ELDORADO d.o.o., OIB 32829820832</item>
    </derivirana_varijabla>
  </DomainObject.Predmet.ProtuStrankaListFormatedOIB>
  <DomainObject.Predmet.ProtuStrankaListFormatedWithAdress>
    <izvorni_sadrzaj>
      <item>ELDORADO d.o.o., Zajčeva 4, 10380 Biškupec Zelinski</item>
    </izvorni_sadrzaj>
    <derivirana_varijabla naziv="DomainObject.Predmet.ProtuStrankaListFormatedWithAdress_1">
      <item>ELDORADO d.o.o., Zajčeva 4, 10380 Biškupec Zelinski</item>
    </derivirana_varijabla>
  </DomainObject.Predmet.ProtuStrankaListFormatedWithAdress>
  <DomainObject.Predmet.ProtuStrankaListFormatedWithAdressOIB>
    <izvorni_sadrzaj>
      <item>ELDORADO d.o.o., OIB 32829820832, Zajčeva 4, 10380 Biškupec Zelinski</item>
    </izvorni_sadrzaj>
    <derivirana_varijabla naziv="DomainObject.Predmet.ProtuStrankaListFormatedWithAdressOIB_1">
      <item>ELDORADO d.o.o., OIB 32829820832, Zajčeva 4, 10380 Biškupec Zelinski</item>
    </derivirana_varijabla>
  </DomainObject.Predmet.ProtuStrankaListFormatedWithAdressOIB>
  <DomainObject.Predmet.ProtuStrankaListNazivFormated>
    <izvorni_sadrzaj>
      <item>ELDORADO d.o.o.</item>
    </izvorni_sadrzaj>
    <derivirana_varijabla naziv="DomainObject.Predmet.ProtuStrankaListNazivFormated_1">
      <item>ELDORADO d.o.o.</item>
    </derivirana_varijabla>
  </DomainObject.Predmet.ProtuStrankaListNazivFormated>
  <DomainObject.Predmet.ProtuStrankaListNazivFormatedOIB>
    <izvorni_sadrzaj>
      <item>ELDORADO d.o.o., OIB 32829820832</item>
    </izvorni_sadrzaj>
    <derivirana_varijabla naziv="DomainObject.Predmet.ProtuStrankaListNazivFormatedOIB_1">
      <item>ELDORADO d.o.o., OIB 32829820832</item>
    </derivirana_varijabla>
  </DomainObject.Predmet.ProtuStrankaListNazivFormatedOIB>
  <DomainObject.Predmet.OstaliListFormated>
    <izvorni_sadrzaj>
      <item>Dražen Gagro</item>
    </izvorni_sadrzaj>
    <derivirana_varijabla naziv="DomainObject.Predmet.OstaliListFormated_1">
      <item>Dražen Gagro</item>
    </derivirana_varijabla>
  </DomainObject.Predmet.OstaliListFormated>
  <DomainObject.Predmet.OstaliListFormatedOIB>
    <izvorni_sadrzaj>
      <item>Dražen Gagro, OIB 19781691030</item>
    </izvorni_sadrzaj>
    <derivirana_varijabla naziv="DomainObject.Predmet.OstaliListFormatedOIB_1">
      <item>Dražen Gagro, OIB 19781691030</item>
    </derivirana_varijabla>
  </DomainObject.Predmet.OstaliListFormatedOIB>
  <DomainObject.Predmet.OstaliListFormatedWithAdress>
    <izvorni_sadrzaj>
      <item>Dražen Gagro, Ledina 56, 10347 Ledina</item>
    </izvorni_sadrzaj>
    <derivirana_varijabla naziv="DomainObject.Predmet.OstaliListFormatedWithAdress_1">
      <item>Dražen Gagro, Ledina 56, 10347 Ledina</item>
    </derivirana_varijabla>
  </DomainObject.Predmet.OstaliListFormatedWithAdress>
  <DomainObject.Predmet.OstaliListFormatedWithAdressOIB>
    <izvorni_sadrzaj>
      <item>Dražen Gagro, OIB 19781691030, Ledina 56, 10347 Ledina</item>
    </izvorni_sadrzaj>
    <derivirana_varijabla naziv="DomainObject.Predmet.OstaliListFormatedWithAdressOIB_1">
      <item>Dražen Gagro, OIB 19781691030, Ledina 56, 10347 Ledina</item>
    </derivirana_varijabla>
  </DomainObject.Predmet.OstaliListFormatedWithAdressOIB>
  <DomainObject.Predmet.OstaliListNazivFormated>
    <izvorni_sadrzaj>
      <item>Dražen Gagro</item>
    </izvorni_sadrzaj>
    <derivirana_varijabla naziv="DomainObject.Predmet.OstaliListNazivFormated_1">
      <item>Dražen Gagro</item>
    </derivirana_varijabla>
  </DomainObject.Predmet.OstaliListNazivFormated>
  <DomainObject.Predmet.OstaliListNazivFormatedOIB>
    <izvorni_sadrzaj>
      <item>Dražen Gagro, OIB 19781691030</item>
    </izvorni_sadrzaj>
    <derivirana_varijabla naziv="DomainObject.Predmet.OstaliListNazivFormatedOIB_1">
      <item>Dražen Gagro, OIB 19781691030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ELDORADO d.o.o.</izvorni_sadrzaj>
    <derivirana_varijabla naziv="DomainObject.Predmet.ProtustrankaIDrugi_1">ELDORADO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ELDORADO d.o.o., OIB 32829820832, Zajčeva 4, 10380 Biškupec Zelinski</izvorni_sadrzaj>
    <derivirana_varijabla naziv="DomainObject.Predmet.ProtustrankaIDrugiAdressOIB_1">ELDORADO d.o.o., OIB 32829820832, Zajčeva 4, 10380 Biškupec Zelinski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ELDORADO d.o.o.</item>
      <item>Dražen Gagro</item>
    </izvorni_sadrzaj>
    <derivirana_varijabla naziv="DomainObject.Predmet.SudioniciListNaziv_1">
      <item>FINA Regionalni centar Zagreb</item>
      <item>ELDORADO d.o.o.</item>
      <item>Dražen Gagro</item>
    </derivirana_varijabla>
  </DomainObject.Predmet.SudioniciListNaziv>
  <DomainObject.Predmet.SudioniciListAdressOIB>
    <izvorni_sadrzaj>
      <item>FINA Regionalni centar Zagreb, OIB 85821130368, Trg svibanjskih žrtava 1995. 1,10000 Zagreb</item>
      <item>ELDORADO d.o.o., OIB 32829820832, Zajčeva 4,10380 Biškupec Zelinski</item>
      <item>Dražen Gagro, OIB 19781691030, Ledina 56,10347 Ledina</item>
    </izvorni_sadrzaj>
    <derivirana_varijabla naziv="DomainObject.Predmet.SudioniciListAdressOIB_1">
      <item>FINA Regionalni centar Zagreb, OIB 85821130368, Trg svibanjskih žrtava 1995. 1,10000 Zagreb</item>
      <item>ELDORADO d.o.o., OIB 32829820832, Zajčeva 4,10380 Biškupec Zelinski</item>
      <item>Dražen Gagro, OIB 19781691030, Ledina 56,10347 Ledina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32829820832</item>
      <item>, OIB 19781691030</item>
    </izvorni_sadrzaj>
    <derivirana_varijabla naziv="DomainObject.Predmet.SudioniciListNazivOIB_1">
      <item>, OIB 85821130368</item>
      <item>, OIB 32829820832</item>
      <item>, OIB 19781691030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352</properties:Words>
  <properties:Characters>1911</properties:Characters>
  <properties:Lines>64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2016-07-29T07:57:00Z</dcterms:created>
  <dc:creator>Sudsko vijeæe</dc:creator>
  <cp:lastModifiedBy>dvorana100</cp:lastModifiedBy>
  <cp:lastPrinted>2016-07-29T08:00:00Z</cp:lastPrinted>
  <dcterms:modified xmlns:xsi="http://www.w3.org/2001/XMLSchema-instance" xsi:type="dcterms:W3CDTF">2016-07-29T08:01:00Z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