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52d7" w14:paraId="27552d7" w:rsidRDefault="005F482B" w:rsidP="005F482B" w:rsidR="005F482B">
      <w:pPr>
        <w:pStyle w:val="Tijeloteksta"/>
        <w:jc w:val="right"/>
        <w15:collapsed w:val="false"/>
      </w:pPr>
      <w:bookmarkStart w:name="_GoBack" w:id="0"/>
      <w:bookmarkEnd w:id="0"/>
      <w:r>
        <w:t>13 St-814/13-97</w:t>
      </w:r>
    </w:p>
    <w:p w:rsidRDefault="005F482B" w:rsidP="005F482B" w:rsidR="005F482B">
      <w:pPr>
        <w:pStyle w:val="Tijeloteksta"/>
        <w:jc w:val="right"/>
      </w:pPr>
    </w:p>
    <w:p w:rsidRDefault="005F482B" w:rsidP="005F482B" w:rsidR="005F482B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82B" w:rsidP="005F482B" w:rsidR="005F482B" w:rsidRPr="00D21A2C"/>
    <w:p w:rsidRDefault="005F482B" w:rsidP="005F482B" w:rsidR="005F48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F482B" w:rsidP="005F482B" w:rsidR="005F48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F482B" w:rsidP="005F482B" w:rsidR="005F482B">
      <w:pPr>
        <w:rPr>
          <w:sz w:val="22"/>
          <w:szCs w:val="22"/>
        </w:rPr>
      </w:pPr>
    </w:p>
    <w:p w:rsidRDefault="005F482B" w:rsidP="005F482B" w:rsidR="005F482B" w:rsidRPr="00B217D9">
      <w:pPr>
        <w:rPr>
          <w:sz w:val="22"/>
          <w:szCs w:val="22"/>
        </w:rPr>
      </w:pPr>
    </w:p>
    <w:p w:rsidRDefault="005F482B" w:rsidP="005F482B" w:rsidR="005F482B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5F482B" w:rsidP="004E256C" w:rsidR="005F482B" w:rsidRPr="004E256C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5F482B" w:rsidP="005F482B" w:rsidR="005F482B">
      <w:pPr>
        <w:pStyle w:val="Tijeloteksta"/>
        <w:rPr>
          <w:b/>
          <w:bCs/>
        </w:rPr>
      </w:pPr>
    </w:p>
    <w:p w:rsidRDefault="005F482B" w:rsidP="005F482B" w:rsidR="005F482B">
      <w:pPr>
        <w:ind w:firstLine="708"/>
        <w:jc w:val="both"/>
      </w:pPr>
      <w:r>
        <w:t xml:space="preserve">Trgovački sud u Osijeku, po stečajnom sucu Jadranki Herman, u stečajnom postupku nad dužnikom </w:t>
      </w:r>
      <w:r w:rsidRPr="002B059A">
        <w:t>BACKUP d.o.o. za knjigovodstvene poslove i trgovinu, u stečaju, Beli Manastir, A. Stepinca 5, MBS 030009925, OIB 44371677459</w:t>
      </w:r>
      <w:r>
        <w:t xml:space="preserve">, dana 26. travnja  2017.          </w:t>
      </w:r>
    </w:p>
    <w:p w:rsidRDefault="005F482B" w:rsidP="005F482B" w:rsidR="005F482B">
      <w:pPr>
        <w:ind w:firstLine="708"/>
        <w:jc w:val="both"/>
      </w:pPr>
    </w:p>
    <w:p w:rsidRDefault="005F482B" w:rsidP="005F482B" w:rsidR="005F482B">
      <w:pPr>
        <w:ind w:firstLine="708"/>
        <w:jc w:val="both"/>
      </w:pPr>
    </w:p>
    <w:p w:rsidRDefault="005F482B" w:rsidP="005F482B" w:rsidR="005F482B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BD57E7" w:rsidP="00BD57E7" w:rsidR="00BD57E7"/>
    <w:p w:rsidRDefault="00BD57E7" w:rsidP="00BD57E7" w:rsidR="00BD57E7">
      <w:pPr>
        <w:pStyle w:val="Tijeloteksta"/>
        <w:ind w:left="705"/>
      </w:pPr>
      <w:r>
        <w:t xml:space="preserve">I </w:t>
      </w:r>
      <w:r w:rsidR="00B51C0B">
        <w:rPr>
          <w:bCs/>
        </w:rPr>
        <w:t xml:space="preserve">Stečajnoj upraviteljici </w:t>
      </w:r>
      <w:r w:rsidR="005F482B">
        <w:t>Lidiji Balog dipl. oec. iz Bilja, Vinogradska 17, OIB 90656042786</w:t>
      </w:r>
      <w:r>
        <w:t xml:space="preserve">, daje se suglasnost na isplatu troškova prijevoza, korištenje osobnog automobila  u </w:t>
      </w:r>
      <w:r w:rsidR="005F482B">
        <w:t xml:space="preserve"> vremenskom razdoblju od 11. listopada 2014. do 20. ožujka 2017. godine </w:t>
      </w:r>
      <w:r>
        <w:t xml:space="preserve">u ukupnom iznosu od </w:t>
      </w:r>
      <w:r w:rsidR="00E132D0">
        <w:t>2.622,00</w:t>
      </w:r>
      <w:r>
        <w:t xml:space="preserve"> </w:t>
      </w:r>
      <w:r w:rsidR="00B51C0B">
        <w:t xml:space="preserve">kn </w:t>
      </w:r>
      <w:r>
        <w:t>suglasno  izvješću stečajn</w:t>
      </w:r>
      <w:r w:rsidR="00B51C0B">
        <w:t>e</w:t>
      </w:r>
      <w:r>
        <w:t xml:space="preserve"> up</w:t>
      </w:r>
      <w:r w:rsidR="00B51C0B">
        <w:t>raviteljice</w:t>
      </w:r>
      <w:r w:rsidR="00E132D0">
        <w:t xml:space="preserve"> od 24. ožujka </w:t>
      </w:r>
      <w:r w:rsidR="00B51C0B">
        <w:t xml:space="preserve"> 2017. </w:t>
      </w:r>
      <w:r>
        <w:t xml:space="preserve"> godine.</w:t>
      </w:r>
      <w:r w:rsidR="00B51C0B">
        <w:t xml:space="preserve"> </w:t>
      </w:r>
    </w:p>
    <w:p w:rsidRDefault="00BD57E7" w:rsidP="00BD57E7" w:rsidR="00BD57E7">
      <w:pPr>
        <w:pStyle w:val="Tijeloteksta"/>
      </w:pPr>
    </w:p>
    <w:p w:rsidRDefault="00BD57E7" w:rsidP="00BD57E7" w:rsidR="00BD57E7">
      <w:pPr>
        <w:pStyle w:val="Tijeloteksta"/>
        <w:ind w:left="705"/>
      </w:pPr>
      <w:r>
        <w:t xml:space="preserve">II Ovo rješenje objavit će se na mrežnim stranicama e-oglasna ploča Trgovačkog suda u Osijeku. </w:t>
      </w:r>
    </w:p>
    <w:p w:rsidRDefault="00BD57E7" w:rsidP="00BD57E7" w:rsidR="00BD57E7" w:rsidRPr="00C11B85">
      <w:pPr>
        <w:pStyle w:val="Tijeloteksta"/>
        <w:jc w:val="center"/>
      </w:pPr>
      <w:r>
        <w:t xml:space="preserve">              </w:t>
      </w:r>
      <w:r w:rsidRPr="00C11B85">
        <w:t>Obrazloženje</w:t>
      </w:r>
    </w:p>
    <w:p w:rsidRDefault="00BD57E7" w:rsidP="00BD57E7" w:rsidR="00BD57E7" w:rsidRPr="00C11B85">
      <w:pPr>
        <w:pStyle w:val="Tijeloteksta"/>
      </w:pPr>
    </w:p>
    <w:p w:rsidRDefault="00BD57E7" w:rsidP="00BD57E7" w:rsidR="00BD57E7">
      <w:pPr>
        <w:pStyle w:val="Tijeloteksta"/>
      </w:pPr>
      <w:r>
        <w:tab/>
        <w:t xml:space="preserve">Podneskom od </w:t>
      </w:r>
      <w:r w:rsidR="00E132D0">
        <w:t>24. ožujka</w:t>
      </w:r>
      <w:r w:rsidR="00B51C0B">
        <w:t xml:space="preserve"> 2017.</w:t>
      </w:r>
      <w:r>
        <w:t xml:space="preserve"> godine stečajn</w:t>
      </w:r>
      <w:r w:rsidR="00B51C0B">
        <w:t>a</w:t>
      </w:r>
      <w:r>
        <w:t xml:space="preserve"> upravitelj</w:t>
      </w:r>
      <w:r w:rsidR="004619BE">
        <w:t>ica zatražila</w:t>
      </w:r>
      <w:r>
        <w:t xml:space="preserve"> je naknadu troškova prijevoza osobnim automobilom</w:t>
      </w:r>
      <w:r w:rsidR="004619BE">
        <w:t xml:space="preserve">, nastalih tijekom vođenja stečajnog postupka nad dužnikom </w:t>
      </w:r>
      <w:r w:rsidR="00E132D0">
        <w:t>od otvaranja stečajnog postupka 2014. godine do 20. ožujka 2017. godine,</w:t>
      </w:r>
      <w:r w:rsidR="004619BE">
        <w:t xml:space="preserve"> te je stečajnom sucu predočila</w:t>
      </w:r>
      <w:r>
        <w:t xml:space="preserve"> na uvid putne naloge koji su pohranjeni u knjigovodstvu dužnika.</w:t>
      </w:r>
    </w:p>
    <w:p w:rsidRDefault="004619BE" w:rsidP="00BD57E7" w:rsidR="004619BE">
      <w:pPr>
        <w:pStyle w:val="Tijeloteksta"/>
      </w:pPr>
    </w:p>
    <w:p w:rsidRDefault="00BD57E7" w:rsidP="00BD57E7" w:rsidR="00BD57E7" w:rsidRPr="001F6B45">
      <w:pPr>
        <w:pStyle w:val="Tijeloteksta"/>
        <w:ind w:firstLine="708"/>
      </w:pPr>
      <w:r>
        <w:t xml:space="preserve">Sukladno članku </w:t>
      </w:r>
      <w:r w:rsidR="008F12EA">
        <w:t xml:space="preserve">94. </w:t>
      </w:r>
      <w:r>
        <w:t>stav 3.</w:t>
      </w:r>
      <w:r w:rsidR="008F12EA">
        <w:t xml:space="preserve"> u vezi s člankom 441. Stečaj</w:t>
      </w:r>
      <w:r>
        <w:t>nog</w:t>
      </w:r>
      <w:r w:rsidR="008F12EA">
        <w:t xml:space="preserve"> zakona </w:t>
      </w:r>
      <w:r>
        <w:t xml:space="preserve"> (Narodne novine</w:t>
      </w:r>
      <w:r w:rsidR="008F12EA">
        <w:t xml:space="preserve"> 71/15</w:t>
      </w:r>
      <w:r>
        <w:t>) zakona stečajni sudac odobrio je isplatu istih troškova.</w:t>
      </w:r>
    </w:p>
    <w:p w:rsidRDefault="00BD57E7" w:rsidP="00BD57E7" w:rsidR="00BD57E7">
      <w:pPr>
        <w:pStyle w:val="Tijeloteksta"/>
        <w:ind w:left="705"/>
      </w:pPr>
    </w:p>
    <w:p w:rsidRDefault="00BD57E7" w:rsidP="00BD57E7" w:rsidR="00BD57E7">
      <w:pPr>
        <w:jc w:val="center"/>
      </w:pPr>
      <w:r>
        <w:t>U Osijeku</w:t>
      </w:r>
      <w:r w:rsidR="00E132D0">
        <w:t xml:space="preserve"> 26. travanj </w:t>
      </w:r>
      <w:r w:rsidR="004619BE">
        <w:t xml:space="preserve">2017. </w:t>
      </w:r>
      <w:r>
        <w:t xml:space="preserve"> </w:t>
      </w:r>
    </w:p>
    <w:p w:rsidRDefault="00BD57E7" w:rsidP="00BD57E7" w:rsidR="00BD57E7">
      <w:r>
        <w:t>Zapisničar</w:t>
      </w:r>
    </w:p>
    <w:p w:rsidRDefault="00BD57E7" w:rsidP="00BD57E7" w:rsidR="00BD57E7">
      <w:r>
        <w:t>Maja Kocijan</w:t>
      </w:r>
    </w:p>
    <w:p w:rsidRDefault="00BD57E7" w:rsidP="00BD57E7" w:rsidR="00BD57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BD57E7" w:rsidP="00BD57E7" w:rsidR="00BD57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BD57E7" w:rsidP="00BD57E7" w:rsidR="00BD57E7"/>
    <w:p w:rsidRDefault="00BD57E7" w:rsidP="00BD57E7" w:rsidR="00BD57E7">
      <w:r>
        <w:t>POUKA O PRAVNOM LIJEKU:</w:t>
      </w:r>
    </w:p>
    <w:p w:rsidRDefault="00BD57E7" w:rsidP="00BD57E7" w:rsidR="00BD57E7">
      <w:pPr>
        <w:jc w:val="both"/>
      </w:pPr>
      <w:r>
        <w:t>Protiv ovog rješenja pravo na</w:t>
      </w:r>
      <w:r w:rsidR="008F12EA">
        <w:t xml:space="preserve"> žalbu ima stečajni upravitelj </w:t>
      </w:r>
      <w:r>
        <w:t xml:space="preserve"> </w:t>
      </w:r>
      <w:r w:rsidR="008F12EA">
        <w:t xml:space="preserve">i svi vjerovnici. </w:t>
      </w:r>
      <w:r>
        <w:t xml:space="preserve"> Žalba se </w:t>
      </w:r>
      <w:r w:rsidR="006E7308">
        <w:t xml:space="preserve">izjavljuje </w:t>
      </w:r>
      <w:r>
        <w:t xml:space="preserve">u roku od  8  dana od </w:t>
      </w:r>
      <w:r w:rsidR="006E7308">
        <w:t>dostave ovog rješenja.</w:t>
      </w:r>
    </w:p>
    <w:p w:rsidRDefault="00BD57E7" w:rsidP="00BD57E7" w:rsidR="00BD57E7"/>
    <w:p w:rsidRDefault="00BD57E7" w:rsidP="00BD57E7" w:rsidR="00BD57E7">
      <w:r>
        <w:t>DNA</w:t>
      </w:r>
    </w:p>
    <w:p w:rsidRDefault="00BD57E7" w:rsidP="00BD57E7" w:rsidR="00BD57E7">
      <w:pPr>
        <w:numPr>
          <w:ilvl w:val="0"/>
          <w:numId w:val="13"/>
        </w:numPr>
      </w:pPr>
      <w:r>
        <w:t>S</w:t>
      </w:r>
      <w:r w:rsidR="008F12EA">
        <w:t>tečajna</w:t>
      </w:r>
      <w:r>
        <w:t xml:space="preserve"> upravitelj</w:t>
      </w:r>
      <w:r w:rsidR="008F12EA">
        <w:t>ica</w:t>
      </w:r>
    </w:p>
    <w:p w:rsidRDefault="00BD57E7" w:rsidP="00BD57E7" w:rsidR="00BD57E7">
      <w:pPr>
        <w:numPr>
          <w:ilvl w:val="0"/>
          <w:numId w:val="13"/>
        </w:numPr>
      </w:pPr>
      <w:r>
        <w:t>e-oglasna ploča suda</w:t>
      </w:r>
    </w:p>
    <w:p w:rsidRDefault="00E132D0" w:rsidP="00BD57E7" w:rsidR="00BD57E7">
      <w:pPr>
        <w:numPr>
          <w:ilvl w:val="0"/>
          <w:numId w:val="13"/>
        </w:numPr>
      </w:pPr>
      <w:r>
        <w:t xml:space="preserve">kal. </w:t>
      </w:r>
      <w:r w:rsidR="004E256C">
        <w:t>20/5</w:t>
      </w:r>
    </w:p>
    <w:p w:rsidRDefault="00BD57E7" w:rsidP="00BD57E7" w:rsidR="00BD57E7">
      <w:pPr>
        <w:ind w:left="1065"/>
        <w:jc w:val="both"/>
      </w:pPr>
    </w:p>
    <w:sectPr w:rsidSect="008F12EA" w:rsidR="00BD57E7">
      <w:headerReference w:type="even" r:id="rId11"/>
      <w:pgSz w:code="9" w:h="16838" w:w="11906"/>
      <w:pgMar w:gutter="0" w:footer="709" w:header="709" w:left="1418" w:bottom="709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1D5" w:rsidR="00CC11D5">
      <w:r>
        <w:separator/>
      </w:r>
    </w:p>
  </w:endnote>
  <w:endnote w:id="0" w:type="continuationSeparator">
    <w:p w:rsidRDefault="00CC11D5" w:rsidR="00CC1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1D5" w:rsidR="00CC11D5">
      <w:r>
        <w:separator/>
      </w:r>
    </w:p>
  </w:footnote>
  <w:footnote w:id="0" w:type="continuationSeparator">
    <w:p w:rsidRDefault="00CC11D5" w:rsidR="00CC1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74E" w:rsidP="001E08BC" w:rsidR="00B777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774E" w:rsidR="00B777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AD208A"/>
    <w:multiLevelType w:val="hybridMultilevel"/>
    <w:tmpl w:val="D78A405E"/>
    <w:lvl w:tplc="960EFB9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E0D49DB"/>
    <w:multiLevelType w:val="hybridMultilevel"/>
    <w:tmpl w:val="1108CB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0"/>
  </w:num>
  <w:num w:numId="8">
    <w:abstractNumId w:val="9"/>
  </w:num>
  <w:num w:numId="9">
    <w:abstractNumId w:val="5"/>
  </w:num>
  <w:num w:numId="10">
    <w:abstractNumId w:val="10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A31FB"/>
    <w:rsid w:val="000C0C10"/>
    <w:rsid w:val="000C5A21"/>
    <w:rsid w:val="000D2ED0"/>
    <w:rsid w:val="000D639D"/>
    <w:rsid w:val="000E1805"/>
    <w:rsid w:val="00124219"/>
    <w:rsid w:val="001253AF"/>
    <w:rsid w:val="00126A8E"/>
    <w:rsid w:val="00137BBD"/>
    <w:rsid w:val="00137F55"/>
    <w:rsid w:val="00157C2D"/>
    <w:rsid w:val="001769C4"/>
    <w:rsid w:val="001800EF"/>
    <w:rsid w:val="00184BE3"/>
    <w:rsid w:val="001906C1"/>
    <w:rsid w:val="001A5E1F"/>
    <w:rsid w:val="001D31DD"/>
    <w:rsid w:val="001E08BC"/>
    <w:rsid w:val="001E4FF4"/>
    <w:rsid w:val="002568CB"/>
    <w:rsid w:val="00280570"/>
    <w:rsid w:val="002952D6"/>
    <w:rsid w:val="002D0273"/>
    <w:rsid w:val="002E1DF2"/>
    <w:rsid w:val="00300948"/>
    <w:rsid w:val="00315EF5"/>
    <w:rsid w:val="00351F5D"/>
    <w:rsid w:val="00362799"/>
    <w:rsid w:val="003B2C17"/>
    <w:rsid w:val="00405AE1"/>
    <w:rsid w:val="004619BE"/>
    <w:rsid w:val="00481DC4"/>
    <w:rsid w:val="004941A6"/>
    <w:rsid w:val="004E256C"/>
    <w:rsid w:val="004F35B3"/>
    <w:rsid w:val="00524479"/>
    <w:rsid w:val="005C53E4"/>
    <w:rsid w:val="005D6166"/>
    <w:rsid w:val="005F0FBC"/>
    <w:rsid w:val="005F482B"/>
    <w:rsid w:val="00601740"/>
    <w:rsid w:val="006019F7"/>
    <w:rsid w:val="00621958"/>
    <w:rsid w:val="006E7308"/>
    <w:rsid w:val="006E7E28"/>
    <w:rsid w:val="00735ACB"/>
    <w:rsid w:val="00744AFF"/>
    <w:rsid w:val="00754CCC"/>
    <w:rsid w:val="00756E70"/>
    <w:rsid w:val="0079087E"/>
    <w:rsid w:val="007A6119"/>
    <w:rsid w:val="007D71E2"/>
    <w:rsid w:val="007F1284"/>
    <w:rsid w:val="0080781B"/>
    <w:rsid w:val="00807DD3"/>
    <w:rsid w:val="008171A6"/>
    <w:rsid w:val="00834713"/>
    <w:rsid w:val="00882445"/>
    <w:rsid w:val="008B226C"/>
    <w:rsid w:val="008E43C2"/>
    <w:rsid w:val="008F12EA"/>
    <w:rsid w:val="0095022C"/>
    <w:rsid w:val="009606DD"/>
    <w:rsid w:val="009C62AA"/>
    <w:rsid w:val="00A04AE6"/>
    <w:rsid w:val="00A12B64"/>
    <w:rsid w:val="00A65909"/>
    <w:rsid w:val="00A93605"/>
    <w:rsid w:val="00AD24FD"/>
    <w:rsid w:val="00B314A3"/>
    <w:rsid w:val="00B46D29"/>
    <w:rsid w:val="00B47DD1"/>
    <w:rsid w:val="00B51C0B"/>
    <w:rsid w:val="00B52CA1"/>
    <w:rsid w:val="00B54FA1"/>
    <w:rsid w:val="00B7120E"/>
    <w:rsid w:val="00B7774E"/>
    <w:rsid w:val="00B8556E"/>
    <w:rsid w:val="00B942AB"/>
    <w:rsid w:val="00BB2EFC"/>
    <w:rsid w:val="00BD57E7"/>
    <w:rsid w:val="00BF2834"/>
    <w:rsid w:val="00C01A82"/>
    <w:rsid w:val="00C3024A"/>
    <w:rsid w:val="00CC11D5"/>
    <w:rsid w:val="00CD0420"/>
    <w:rsid w:val="00D0570E"/>
    <w:rsid w:val="00D50160"/>
    <w:rsid w:val="00D555DD"/>
    <w:rsid w:val="00D873C3"/>
    <w:rsid w:val="00D90419"/>
    <w:rsid w:val="00E132D0"/>
    <w:rsid w:val="00E32404"/>
    <w:rsid w:val="00E36CE2"/>
    <w:rsid w:val="00E5299D"/>
    <w:rsid w:val="00E667FE"/>
    <w:rsid w:val="00F1329D"/>
    <w:rsid w:val="00F21F79"/>
    <w:rsid w:val="00F23085"/>
    <w:rsid w:val="00F51AD3"/>
    <w:rsid w:val="00F771AA"/>
    <w:rsid w:val="00F9495A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Zaglavlje" w:type="paragraph">
    <w:name w:val="header"/>
    <w:basedOn w:val="Normal"/>
    <w:rsid w:val="00B7774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777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774E"/>
  </w:style>
  <w:style w:customStyle="true" w:styleId="TijelotekstaChar" w:type="character">
    <w:name w:val="Tijelo teksta Char"/>
    <w:link w:val="Tijeloteksta"/>
    <w:rsid w:val="00D50160"/>
    <w:rPr>
      <w:sz w:val="24"/>
      <w:szCs w:val="24"/>
    </w:rPr>
  </w:style>
  <w:style w:styleId="Naglaeno" w:type="character">
    <w:name w:val="Strong"/>
    <w:qFormat/>
    <w:rsid w:val="00D50160"/>
    <w:rPr>
      <w:b/>
      <w:bCs/>
    </w:rPr>
  </w:style>
  <w:style w:styleId="Odlomakpopisa" w:type="paragraph">
    <w:name w:val="List Paragraph"/>
    <w:basedOn w:val="Normal"/>
    <w:uiPriority w:val="34"/>
    <w:qFormat/>
    <w:rsid w:val="00D555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5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5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5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5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Zaglavlje" w:type="paragraph">
    <w:name w:val="header"/>
    <w:basedOn w:val="Normal"/>
    <w:rsid w:val="00B7774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777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774E"/>
  </w:style>
  <w:style w:customStyle="1" w:styleId="TijelotekstaChar" w:type="character">
    <w:name w:val="Tijelo teksta Char"/>
    <w:link w:val="Tijeloteksta"/>
    <w:rsid w:val="00D50160"/>
    <w:rPr>
      <w:sz w:val="24"/>
      <w:szCs w:val="24"/>
    </w:rPr>
  </w:style>
  <w:style w:styleId="Naglaeno" w:type="character">
    <w:name w:val="Strong"/>
    <w:qFormat/>
    <w:rsid w:val="00D50160"/>
    <w:rPr>
      <w:b/>
      <w:bCs/>
    </w:rPr>
  </w:style>
  <w:style w:styleId="Odlomakpopisa" w:type="paragraph">
    <w:name w:val="List Paragraph"/>
    <w:basedOn w:val="Normal"/>
    <w:uiPriority w:val="34"/>
    <w:qFormat/>
    <w:rsid w:val="00D555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5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5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5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5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St-814/2013</izvorni_sadrzaj>
    <derivirana_varijabla naziv="DomainObject.Predmet.OznakaBroj_1">St-814/2013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BACKUP društvo s ograničenom odgovornošću za knjigovodstvene poslove i trgovinu</izvorni_sadrzaj>
    <derivirana_varijabla naziv="DomainObject.Predmet.ProtustrankaFormated_1">  BACKUP društvo s ograničenom odgovornošću za knjigovodstvene poslove i trgovinu</derivirana_varijabla>
  </DomainObject.Predmet.ProtustrankaFormated>
  <DomainObject.Predmet.ProtustrankaFormatedOIB>
    <izvorni_sadrzaj>  BACKUP društvo s ograničenom odgovornošću za knjigovodstvene poslove i trgovinu, OIB 44371677459</izvorni_sadrzaj>
    <derivirana_varijabla naziv="DomainObject.Predmet.ProtustrankaFormatedOIB_1">  BACKUP društvo s ograničenom odgovornošću za knjigovodstvene poslove i trgovinu, OIB 44371677459</derivirana_varijabla>
  </DomainObject.Predmet.ProtustrankaFormatedOIB>
  <DomainObject.Predmet.ProtustrankaFormatedWithAdress>
    <izvorni_sadrzaj> BACKUP društvo s ograničenom odgovornošću za knjigovodstvene poslove i trgovinu, A.Stepinca 5, Beli Manastir</izvorni_sadrzaj>
    <derivirana_varijabla naziv="DomainObject.Predmet.ProtustrankaFormatedWithAdress_1"> BACKUP društvo s ograničenom odgovornošću za knjigovodstvene poslove i trgovinu, A.Stepinca 5, Beli Manastir</derivirana_varijabla>
  </DomainObject.Predmet.ProtustrankaFormatedWithAdress>
  <DomainObject.Predmet.ProtustrankaFormatedWithAdressOIB>
    <izvorni_sadrzaj> BACKUP društvo s ograničenom odgovornošću za knjigovodstvene poslove i trgovinu, OIB 44371677459, A.Stepinca 5, Beli Manastir</izvorni_sadrzaj>
    <derivirana_varijabla naziv="DomainObject.Predmet.ProtustrankaFormatedWithAdressOIB_1"> BACKUP društvo s ograničenom odgovornošću za knjigovodstvene poslove i trgovinu, OIB 44371677459, A.Stepinca 5, Beli Manastir</derivirana_varijabla>
  </DomainObject.Predmet.ProtustrankaFormatedWithAdressOIB>
  <DomainObject.Predmet.ProtustrankaWithAdress>
    <izvorni_sadrzaj>BACKUP društvo s ograničenom odgovornošću za knjigovodstvene poslove i trgovinu A.Stepinca 5, Beli Manastir</izvorni_sadrzaj>
    <derivirana_varijabla naziv="DomainObject.Predmet.ProtustrankaWithAdress_1">BACKUP društvo s ograničenom odgovornošću za knjigovodstvene poslove i trgovinu A.Stepinca 5, Beli Manastir</derivirana_varijabla>
  </DomainObject.Predmet.ProtustrankaWithAdress>
  <DomainObject.Predmet.ProtustrankaWithAdressOIB>
    <izvorni_sadrzaj>BACKUP društvo s ograničenom odgovornošću za knjigovodstvene poslove i trgovinu, OIB 44371677459, A.Stepinca 5, Beli Manastir</izvorni_sadrzaj>
    <derivirana_varijabla naziv="DomainObject.Predmet.ProtustrankaWithAdressOIB_1">BACKUP društvo s ograničenom odgovornošću za knjigovodstvene poslove i trgovinu, OIB 44371677459, A.Stepinca 5, Beli Manastir</derivirana_varijabla>
  </DomainObject.Predmet.ProtustrankaWithAdressOIB>
  <DomainObject.Predmet.ProtustrankaNazivFormated>
    <izvorni_sadrzaj>BACKUP društvo s ograničenom odgovornošću za knjigovodstvene poslove i trgovinu</izvorni_sadrzaj>
    <derivirana_varijabla naziv="DomainObject.Predmet.ProtustrankaNazivFormated_1">BACKUP društvo s ograničenom odgovornošću za knjigovodstvene poslove i trgovinu</derivirana_varijabla>
  </DomainObject.Predmet.ProtustrankaNazivFormated>
  <DomainObject.Predmet.ProtustrankaNazivFormatedOIB>
    <izvorni_sadrzaj>BACKUP društvo s ograničenom odgovornošću za knjigovodstvene poslove i trgovinu, OIB 44371677459</izvorni_sadrzaj>
    <derivirana_varijabla naziv="DomainObject.Predmet.ProtustrankaNazivFormatedOIB_1">BACKUP društvo s ograničenom odgovornošću za knjigovodstvene poslove i trgovinu, OIB 44371677459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BACKUP društvo s ograničenom odgovornošću za knjigovodstvene poslove i trgovinu</item>
    </izvorni_sadrzaj>
    <derivirana_varijabla naziv="DomainObject.Predmet.ProtuStrankaListFormated_1">
      <item>BACKUP društvo s ograničenom odgovornošću za knjigovodstvene poslove i trgovinu</item>
    </derivirana_varijabla>
  </DomainObject.Predmet.ProtuStrankaListFormated>
  <DomainObject.Predmet.ProtuStrankaListFormatedOIB>
    <izvorni_sadrzaj>
      <item>BACKUP društvo s ograničenom odgovornošću za knjigovodstvene poslove i trgovinu, OIB 44371677459</item>
    </izvorni_sadrzaj>
    <derivirana_varijabla naziv="DomainObject.Predmet.ProtuStrankaListFormatedOIB_1">
      <item>BACKUP društvo s ograničenom odgovornošću za knjigovodstvene poslove i trgovinu, OIB 44371677459</item>
    </derivirana_varijabla>
  </DomainObject.Predmet.ProtuStrankaListFormatedOIB>
  <DomainObject.Predmet.ProtuStrankaListFormatedWithAdress>
    <izvorni_sadrzaj>
      <item>BACKUP društvo s ograničenom odgovornošću za knjigovodstvene poslove i trgovinu, A.Stepinca 5, Beli Manastir</item>
    </izvorni_sadrzaj>
    <derivirana_varijabla naziv="DomainObject.Predmet.ProtuStrankaListFormatedWithAdress_1">
      <item>BACKUP društvo s ograničenom odgovornošću za knjigovodstvene poslove i trgovinu, A.Stepinca 5, Beli Manastir</item>
    </derivirana_varijabla>
  </DomainObject.Predmet.ProtuStrankaListFormatedWithAdress>
  <DomainObject.Predmet.ProtuStrankaListFormatedWithAdressOIB>
    <izvorni_sadrzaj>
      <item>BACKUP društvo s ograničenom odgovornošću za knjigovodstvene poslove i trgovinu, OIB 44371677459, A.Stepinca 5, Beli Manastir</item>
    </izvorni_sadrzaj>
    <derivirana_varijabla naziv="DomainObject.Predmet.ProtuStrankaListFormatedWithAdressOIB_1">
      <item>BACKUP društvo s ograničenom odgovornošću za knjigovodstvene poslove i trgovinu, OIB 44371677459, A.Stepinca 5, Beli Manastir</item>
    </derivirana_varijabla>
  </DomainObject.Predmet.ProtuStrankaListFormatedWithAdressOIB>
  <DomainObject.Predmet.ProtuStrankaListNazivFormated>
    <izvorni_sadrzaj>
      <item>BACKUP društvo s ograničenom odgovornošću za knjigovodstvene poslove i trgovinu</item>
    </izvorni_sadrzaj>
    <derivirana_varijabla naziv="DomainObject.Predmet.ProtuStrankaListNazivFormated_1">
      <item>BACKUP društvo s ograničenom odgovornošću za knjigovodstvene poslove i trgovinu</item>
    </derivirana_varijabla>
  </DomainObject.Predmet.ProtuStrankaListNazivFormated>
  <DomainObject.Predmet.ProtuStrankaListNazivFormatedOIB>
    <izvorni_sadrzaj>
      <item>BACKUP društvo s ograničenom odgovornošću za knjigovodstvene poslove i trgovinu, OIB 44371677459</item>
    </izvorni_sadrzaj>
    <derivirana_varijabla naziv="DomainObject.Predmet.ProtuStrankaListNazivFormatedOIB_1">
      <item>BACKUP društvo s ograničenom odgovornošću za knjigovodstvene poslove i trgovinu, OIB 44371677459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BACKUP društvo s ograničenom odgovornošću za knjigovodstvene poslove i trgovinu</izvorni_sadrzaj>
    <derivirana_varijabla naziv="DomainObject.Predmet.ProtustrankaIDrugi_1">BACKUP društvo s ograničenom odgovornošću za knjigovodstvene poslove i trgovinu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BACKUP društvo s ograničenom odgovornošću za knjigovodstvene poslove i trgovinu, OIB 44371677459, A.Stepinca 5, Beli Manastir</izvorni_sadrzaj>
    <derivirana_varijabla naziv="DomainObject.Predmet.ProtustrankaIDrugiAdressOIB_1">BACKUP društvo s ograničenom odgovornošću za knjigovodstvene poslove i trgovinu, OIB 44371677459, A.Stepinca 5,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BACKUP društvo s ograničenom odgovornošću za knjigovodstvene poslove i trgovinu</item>
      <item>FINA Regionalni centar Osijek</item>
      <item>Lidija Balog</item>
    </izvorni_sadrzaj>
    <derivirana_varijabla naziv="DomainObject.Predmet.SudioniciListNaziv_1">
      <item>BACKUP društvo s ograničenom odgovornošću za knjigovodstvene poslove i trgovinu</item>
      <item>FINA Regionalni centar Osijek</item>
      <item>Lidija Balog</item>
    </derivirana_varijabla>
  </DomainObject.Predmet.SudioniciListNaziv>
  <DomainObject.Predmet.SudioniciListAdressOIB>
    <izvorni_sadrzaj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izvorni_sadrzaj>
    <derivirana_varijabla naziv="DomainObject.Predmet.SudioniciListAdressOIB_1"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44371677459</item>
      <item>, OIB null</item>
      <item>, OIB 90656042786</item>
    </izvorni_sadrzaj>
    <derivirana_varijabla naziv="DomainObject.Predmet.SudioniciListNazivOIB_1">
      <item>, OIB 44371677459</item>
      <item>, OIB null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BE5A2-86B1-4414-9079-52FA1487AB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1368</properties:Characters>
  <properties:Lines>50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2017-04-26T08:49:00Z</dcterms:created>
  <dc:creator>..</dc:creator>
  <cp:lastModifiedBy>Maja Kocijan</cp:lastModifiedBy>
  <cp:lastPrinted>2017-04-26T08:54:00Z</cp:lastPrinted>
  <dcterms:modified xmlns:xsi="http://www.w3.org/2001/XMLSchema-instance" xsi:type="dcterms:W3CDTF">2017-04-26T09:01:00Z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