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27d1" w14:paraId="56727d1" w:rsidRDefault="004A2074" w:rsidP="004A2074" w:rsidR="004A2074" w:rsidRPr="001903AE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1903AE"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  <w:t xml:space="preserve"> </w:t>
      </w:r>
    </w:p>
    <w:p w:rsidRDefault="004A2074" w:rsidP="004A2074" w:rsidR="004A2074" w:rsidRPr="001903AE">
      <w:pPr>
        <w:rPr>
          <w:b/>
          <w:sz w:val="22"/>
          <w:szCs w:val="22"/>
        </w:rPr>
      </w:pPr>
      <w:r w:rsidRPr="001903AE">
        <w:rPr>
          <w:color w:val="000000"/>
          <w:sz w:val="20"/>
        </w:rPr>
        <w:t xml:space="preserve">        </w:t>
      </w:r>
      <w:r w:rsidRPr="001903AE">
        <w:rPr>
          <w:b/>
          <w:sz w:val="22"/>
          <w:szCs w:val="22"/>
        </w:rPr>
        <w:t>REPUBLIKA HRVATSKA</w:t>
      </w:r>
    </w:p>
    <w:p w:rsidRDefault="004A2074" w:rsidP="004A2074" w:rsidR="004A2074" w:rsidRPr="001903AE">
      <w:pPr>
        <w:rPr>
          <w:b/>
          <w:sz w:val="22"/>
          <w:szCs w:val="22"/>
        </w:rPr>
      </w:pPr>
      <w:r w:rsidRPr="001903AE">
        <w:rPr>
          <w:b/>
          <w:sz w:val="22"/>
          <w:szCs w:val="22"/>
        </w:rPr>
        <w:t>TRGOVAČKI SUD U DUBROVNIKU</w:t>
      </w:r>
    </w:p>
    <w:p w:rsidRDefault="004A2074" w:rsidP="004A2074" w:rsidR="004A2074" w:rsidRPr="001903AE">
      <w:pPr>
        <w:rPr>
          <w:b/>
          <w:sz w:val="22"/>
          <w:szCs w:val="22"/>
        </w:rPr>
      </w:pPr>
      <w:r w:rsidRPr="001903AE">
        <w:rPr>
          <w:sz w:val="22"/>
          <w:szCs w:val="22"/>
        </w:rPr>
        <w:t xml:space="preserve">     </w:t>
      </w:r>
      <w:r w:rsidRPr="001903AE">
        <w:rPr>
          <w:b/>
          <w:sz w:val="22"/>
          <w:szCs w:val="22"/>
        </w:rPr>
        <w:t>Dr. A. Starčevića 23, Dubrovnik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4A2074">
        <w:rPr>
          <w:b/>
          <w:sz w:val="22"/>
          <w:szCs w:val="22"/>
        </w:rPr>
        <w:t>76</w:t>
      </w:r>
      <w:r w:rsidR="007F0AA0">
        <w:rPr>
          <w:b/>
          <w:sz w:val="22"/>
          <w:szCs w:val="22"/>
        </w:rPr>
        <w:t>/201</w:t>
      </w:r>
      <w:r w:rsidR="004A2074">
        <w:rPr>
          <w:b/>
          <w:sz w:val="22"/>
          <w:szCs w:val="22"/>
        </w:rPr>
        <w:t>9</w:t>
      </w:r>
      <w:r w:rsidR="00E84F89">
        <w:rPr>
          <w:b/>
          <w:sz w:val="22"/>
          <w:szCs w:val="22"/>
        </w:rPr>
        <w:t>-24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E84F89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6610AE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E</w:t>
      </w:r>
      <w:r w:rsidR="006610AE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</w:t>
      </w:r>
      <w:r w:rsidR="008B72E5">
        <w:rPr>
          <w:sz w:val="22"/>
          <w:szCs w:val="22"/>
        </w:rPr>
        <w:t xml:space="preserve">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7F0AA0">
        <w:rPr>
          <w:sz w:val="22"/>
          <w:szCs w:val="22"/>
        </w:rPr>
        <w:t>PERIŠIN LOGISTIKA za trgovinu i usluge d.o.o., Split, Šime Ljubića 7, MBS: 060269809, OIB: 54033538006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E84F89">
        <w:rPr>
          <w:sz w:val="22"/>
          <w:szCs w:val="22"/>
        </w:rPr>
        <w:t>28.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4A2074">
        <w:rPr>
          <w:sz w:val="22"/>
          <w:szCs w:val="22"/>
        </w:rPr>
        <w:t>9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7F0AA0">
        <w:rPr>
          <w:sz w:val="22"/>
          <w:szCs w:val="22"/>
        </w:rPr>
        <w:t>PERIŠIN LOGISTIKA za trgovinu i usluge d.o.o., Split, Šime Ljubića 7, MBS: 060269809, OIB: 54033538006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7F0AA0">
        <w:rPr>
          <w:sz w:val="22"/>
          <w:szCs w:val="22"/>
        </w:rPr>
        <w:t>PERIŠIN LOGISTIKA za trgovinu i usluge d.o.o., Split, Šime Ljubića 7, MBS: 060269809, OIB: 54033538006</w:t>
      </w:r>
      <w:r w:rsidR="00A26DF4">
        <w:rPr>
          <w:sz w:val="22"/>
          <w:szCs w:val="22"/>
        </w:rPr>
        <w:t xml:space="preserve">, otvara se </w:t>
      </w:r>
      <w:r w:rsidR="00E84F89">
        <w:rPr>
          <w:sz w:val="22"/>
          <w:szCs w:val="22"/>
        </w:rPr>
        <w:t>28. siječnja</w:t>
      </w:r>
      <w:r w:rsidR="005B796D" w:rsidRPr="00AA5DAA">
        <w:rPr>
          <w:sz w:val="22"/>
          <w:szCs w:val="22"/>
        </w:rPr>
        <w:t xml:space="preserve"> 201</w:t>
      </w:r>
      <w:r w:rsidR="004A2074">
        <w:rPr>
          <w:sz w:val="22"/>
          <w:szCs w:val="22"/>
        </w:rPr>
        <w:t>9</w:t>
      </w:r>
      <w:r w:rsidR="005B796D" w:rsidRPr="00AA5DAA">
        <w:rPr>
          <w:sz w:val="22"/>
          <w:szCs w:val="22"/>
        </w:rPr>
        <w:t xml:space="preserve">. godine u </w:t>
      </w:r>
      <w:r w:rsidR="00E84F89">
        <w:rPr>
          <w:sz w:val="22"/>
          <w:szCs w:val="22"/>
        </w:rPr>
        <w:t>10,20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>Stečajnim upraviteljem imenuje se</w:t>
      </w:r>
      <w:r w:rsidR="00121180" w:rsidRPr="00121180">
        <w:rPr>
          <w:sz w:val="22"/>
          <w:szCs w:val="22"/>
        </w:rPr>
        <w:t xml:space="preserve"> Snježana Sudarević iz Osijeka, Kardinala Alojzija Stepinca 35, OIB: 83030278680.</w:t>
      </w:r>
      <w:r w:rsidR="00A31DF4" w:rsidRPr="00AA5DAA">
        <w:rPr>
          <w:sz w:val="22"/>
          <w:szCs w:val="22"/>
        </w:rPr>
        <w:t xml:space="preserve">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7F0AA0">
        <w:rPr>
          <w:sz w:val="22"/>
          <w:szCs w:val="22"/>
        </w:rPr>
        <w:t>PERIŠIN LOGISTIKA za trgovinu i usluge d.o.o., Split, Šime Ljubića 7, MBS: 060269809, OIB: 54033538006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7F0AA0">
        <w:rPr>
          <w:sz w:val="22"/>
          <w:szCs w:val="22"/>
        </w:rPr>
        <w:t xml:space="preserve">PERIŠIN LOGISTIKA za trgovinu i usluge d.o.o., Split, Šime Ljubića 7, MBS: 060269809, OIB: 54033538006, 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121180">
        <w:rPr>
          <w:sz w:val="22"/>
          <w:szCs w:val="22"/>
        </w:rPr>
        <w:t xml:space="preserve"> </w:t>
      </w:r>
      <w:r w:rsidR="00A31FAA">
        <w:rPr>
          <w:sz w:val="22"/>
          <w:szCs w:val="22"/>
        </w:rPr>
        <w:t>Sježani Sudarević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4A2074">
        <w:rPr>
          <w:sz w:val="22"/>
          <w:szCs w:val="22"/>
        </w:rPr>
        <w:t>76</w:t>
      </w:r>
      <w:r w:rsidR="00BC50AB">
        <w:rPr>
          <w:sz w:val="22"/>
          <w:szCs w:val="22"/>
        </w:rPr>
        <w:t>-201</w:t>
      </w:r>
      <w:r w:rsidR="004A2074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7F0AA0" w:rsidP="007F0AA0" w:rsidR="007F0AA0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31. ožujka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1301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71.462,37 kuna, da ima 1 zaposlenog, da ima otvoren račun kod Banka splitsko dalmatinska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7F0AA0" w:rsidP="007F0AA0" w:rsidR="007F0AA0" w:rsidRPr="00CF455D">
      <w:pPr>
        <w:jc w:val="both"/>
        <w:rPr>
          <w:sz w:val="16"/>
          <w:szCs w:val="16"/>
        </w:rPr>
      </w:pPr>
    </w:p>
    <w:p w:rsidRDefault="007F0AA0" w:rsidP="007F0AA0" w:rsidR="007F0AA0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951/2016-7 od 20. prosinca 2017. godine pokrenut je postupak radi utvrđenja uvjeta za otvaranje stečajnog postupka (prethodni postupak) nad dužnikom.</w:t>
      </w:r>
    </w:p>
    <w:p w:rsidRDefault="007F0AA0" w:rsidP="007F0AA0" w:rsidR="007F0AA0">
      <w:pPr>
        <w:ind w:firstLine="708"/>
        <w:jc w:val="both"/>
        <w:rPr>
          <w:sz w:val="16"/>
          <w:szCs w:val="16"/>
        </w:rPr>
      </w:pPr>
    </w:p>
    <w:p w:rsidRDefault="007F0AA0" w:rsidP="007F0AA0" w:rsidR="007F0AA0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nije </w:t>
      </w:r>
      <w:r w:rsidRPr="00264BEB">
        <w:rPr>
          <w:sz w:val="22"/>
          <w:szCs w:val="22"/>
        </w:rPr>
        <w:t>izjasnio</w:t>
      </w:r>
      <w:r>
        <w:rPr>
          <w:sz w:val="22"/>
          <w:szCs w:val="22"/>
        </w:rPr>
        <w:t>.</w:t>
      </w:r>
    </w:p>
    <w:p w:rsidRDefault="007F0AA0" w:rsidP="007F0AA0" w:rsidR="007F0AA0">
      <w:pPr>
        <w:ind w:firstLine="708"/>
        <w:jc w:val="both"/>
        <w:rPr>
          <w:sz w:val="16"/>
          <w:szCs w:val="16"/>
        </w:rPr>
      </w:pPr>
    </w:p>
    <w:p w:rsidRDefault="007F0AA0" w:rsidP="007F0AA0" w:rsidR="007F0AA0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>
        <w:rPr>
          <w:sz w:val="22"/>
          <w:szCs w:val="22"/>
        </w:rPr>
        <w:t>Republike Hrvatske, Ministarstvo unutarnjih poslova od 10. siječnja 2018.g.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20-21) i Općinskog suda u Splitu, zemljišnoknjižni odjel od 3. siječnja 2018.g. (list spisa 23)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7F0AA0" w:rsidP="007F0AA0" w:rsidR="007F0AA0">
      <w:pPr>
        <w:ind w:firstLine="709"/>
        <w:jc w:val="both"/>
        <w:rPr>
          <w:sz w:val="22"/>
          <w:szCs w:val="22"/>
        </w:rPr>
      </w:pPr>
    </w:p>
    <w:p w:rsidRDefault="007F0AA0" w:rsidP="007F0AA0" w:rsidR="007F0AA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Ministarstvo financija Republike Hrvatske Porezna uprava uz dopis od 16. siječnja 2018.g. (list spisa 25-30) dostavlja bruto bilancu za dužnika sa stanjem do 31.12.2012.g.  iz koje proizlazi postojanje potraživanja od kupaca u iznosu od 199.870,96 kuna.</w:t>
      </w:r>
    </w:p>
    <w:p w:rsidRDefault="007F0AA0" w:rsidP="007F0AA0" w:rsidR="007F0AA0" w:rsidRPr="00DE1218">
      <w:pPr>
        <w:ind w:firstLine="709"/>
        <w:jc w:val="both"/>
        <w:rPr>
          <w:sz w:val="16"/>
          <w:szCs w:val="16"/>
        </w:rPr>
      </w:pPr>
    </w:p>
    <w:p w:rsidRDefault="007F0AA0" w:rsidP="007F0AA0" w:rsidR="007F0AA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12. veljače</w:t>
      </w:r>
      <w:r w:rsidRPr="00093C85">
        <w:rPr>
          <w:sz w:val="22"/>
          <w:szCs w:val="22"/>
        </w:rPr>
        <w:t xml:space="preserve"> 2018. godine (list spisa </w:t>
      </w:r>
      <w:r>
        <w:rPr>
          <w:sz w:val="22"/>
          <w:szCs w:val="22"/>
        </w:rPr>
        <w:t>33-35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2.195 dana.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7F0AA0" w:rsidR="007F0AA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  <w:r w:rsidR="00BC50AB" w:rsidRPr="00BC50AB">
        <w:rPr>
          <w:sz w:val="22"/>
          <w:szCs w:val="22"/>
        </w:rPr>
        <w:t xml:space="preserve"> </w:t>
      </w:r>
      <w:r w:rsidR="007F0AA0">
        <w:rPr>
          <w:sz w:val="22"/>
          <w:szCs w:val="22"/>
        </w:rPr>
        <w:t>Iako Porezna uprava dostavlja bruto bilancu za dužnika za 2012.g. iz koje proizlazi da postoji potraživanje prema dužnikovim kupcima, sud zaključuje da nema u ovom trenutku imovine dostatne za pokriće troškova postupka, budući da se radi o staroj bilanci i tražbine su zastarjele, te sama bilanca iz 2012.g. ne prikazuje stvarno stanje stvari.</w:t>
      </w:r>
    </w:p>
    <w:p w:rsidRDefault="0005140C" w:rsidP="007F0AA0" w:rsidR="0005140C" w:rsidRPr="00475924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BC50AB">
        <w:rPr>
          <w:sz w:val="22"/>
          <w:szCs w:val="22"/>
        </w:rPr>
        <w:t>998/2016-23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AA002C">
        <w:rPr>
          <w:sz w:val="22"/>
          <w:szCs w:val="22"/>
        </w:rPr>
        <w:t>13</w:t>
      </w:r>
      <w:r w:rsidR="0086395F">
        <w:rPr>
          <w:sz w:val="22"/>
          <w:szCs w:val="22"/>
        </w:rPr>
        <w:t xml:space="preserve">. veljače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</w:t>
      </w:r>
      <w:r w:rsidRPr="00E84F89">
        <w:rPr>
          <w:sz w:val="22"/>
          <w:szCs w:val="22"/>
        </w:rPr>
        <w:t xml:space="preserve">dana </w:t>
      </w:r>
      <w:r w:rsidR="00AA002C" w:rsidRPr="00E84F89">
        <w:rPr>
          <w:sz w:val="22"/>
          <w:szCs w:val="22"/>
        </w:rPr>
        <w:t>13</w:t>
      </w:r>
      <w:r w:rsidRPr="00E84F89">
        <w:rPr>
          <w:sz w:val="22"/>
          <w:szCs w:val="22"/>
        </w:rPr>
        <w:t xml:space="preserve">. </w:t>
      </w:r>
      <w:r w:rsidR="0086395F" w:rsidRPr="00E84F89">
        <w:rPr>
          <w:sz w:val="22"/>
          <w:szCs w:val="22"/>
        </w:rPr>
        <w:t>veljače</w:t>
      </w:r>
      <w:r w:rsidRPr="00E84F89">
        <w:rPr>
          <w:sz w:val="22"/>
          <w:szCs w:val="22"/>
        </w:rPr>
        <w:t xml:space="preserve"> 201</w:t>
      </w:r>
      <w:r w:rsidR="00B44494" w:rsidRPr="00E84F89">
        <w:rPr>
          <w:sz w:val="22"/>
          <w:szCs w:val="22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E84F89">
        <w:rPr>
          <w:b/>
          <w:sz w:val="22"/>
          <w:szCs w:val="22"/>
        </w:rPr>
        <w:t>28.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B46DD6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586647">
        <w:rPr>
          <w:b/>
          <w:sz w:val="22"/>
          <w:szCs w:val="22"/>
        </w:rPr>
        <w:t xml:space="preserve"> 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E84F89">
        <w:rPr>
          <w:sz w:val="22"/>
          <w:szCs w:val="22"/>
        </w:rPr>
        <w:t>(28.01.</w:t>
      </w:r>
      <w:r w:rsidR="006A0BE4">
        <w:rPr>
          <w:sz w:val="22"/>
          <w:szCs w:val="22"/>
        </w:rPr>
        <w:t>201</w:t>
      </w:r>
      <w:r w:rsidR="00B46DD6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B46DD6" w:rsidP="003921E6" w:rsidR="00B46DD6">
      <w:pPr>
        <w:jc w:val="both"/>
        <w:rPr>
          <w:sz w:val="22"/>
          <w:szCs w:val="22"/>
        </w:rPr>
      </w:pPr>
      <w:r>
        <w:rPr>
          <w:sz w:val="22"/>
          <w:szCs w:val="22"/>
        </w:rPr>
        <w:t>- Banka splitsko-dalmatinska d.d., putem e oglasne ploče,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84F89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C6CA9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4A2074">
      <w:rPr>
        <w:b/>
        <w:sz w:val="22"/>
        <w:szCs w:val="22"/>
      </w:rPr>
      <w:t>76</w:t>
    </w:r>
    <w:r w:rsidR="00BC50AB">
      <w:rPr>
        <w:b/>
        <w:sz w:val="22"/>
        <w:szCs w:val="22"/>
      </w:rPr>
      <w:t>/201</w:t>
    </w:r>
    <w:r w:rsidR="004A2074">
      <w:rPr>
        <w:b/>
        <w:sz w:val="22"/>
        <w:szCs w:val="22"/>
      </w:rPr>
      <w:t>9</w:t>
    </w:r>
    <w:r w:rsidR="00E84F89">
      <w:rPr>
        <w:b/>
        <w:sz w:val="22"/>
        <w:szCs w:val="22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1180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2074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8664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0AA0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1EB8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1FAA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46DD6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50AB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4F89"/>
    <w:rsid w:val="00E876B0"/>
    <w:rsid w:val="00E91F84"/>
    <w:rsid w:val="00EA224E"/>
    <w:rsid w:val="00EA3204"/>
    <w:rsid w:val="00EA541E"/>
    <w:rsid w:val="00EC637D"/>
    <w:rsid w:val="00EC6CA9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CA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CA9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CA9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CA9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CA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CA9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CA9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CA9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PERIŠIN LOGISTIKA za trgovinu i usluge, društvo s ograničenom odgovornošću</izvorni_sadrzaj>
    <derivirana_varijabla naziv="DomainObject.Predmet.ProtustrankaFormated_1">  PERIŠIN LOGISTIKA za trgovinu i usluge, društvo s ograničenom odgovornošću</derivirana_varijabla>
  </DomainObject.Predmet.ProtustrankaFormated>
  <DomainObject.Predmet.ProtustrankaFormatedOIB>
    <izvorni_sadrzaj>  PERIŠIN LOGISTIKA za trgovinu i usluge, društvo s ograničenom odgovornošću, OIB 54033538006</izvorni_sadrzaj>
    <derivirana_varijabla naziv="DomainObject.Predmet.ProtustrankaFormatedOIB_1">  PERIŠIN LOGISTIKA za trgovinu i usluge, društvo s ograničenom odgovornošću, OIB 54033538006</derivirana_varijabla>
  </DomainObject.Predmet.ProtustrankaFormatedOIB>
  <DomainObject.Predmet.ProtustrankaFormatedWithAdress>
    <izvorni_sadrzaj> PERIŠIN LOGISTIKA za trgovinu i usluge, društvo s ograničenom odgovornošću, Šime Ljubića 7, 21000 Split</izvorni_sadrzaj>
    <derivirana_varijabla naziv="DomainObject.Predmet.ProtustrankaFormatedWithAdress_1"> PERIŠIN LOGISTIKA za trgovinu i usluge, društvo s ograničenom odgovornošću, Šime Ljubića 7, 21000 Split</derivirana_varijabla>
  </DomainObject.Predmet.ProtustrankaFormatedWithAdress>
  <DomainObject.Predmet.ProtustrankaFormatedWithAdressOIB>
    <izvorni_sadrzaj> PERIŠIN LOGISTIKA za trgovinu i usluge, društvo s ograničenom odgovornošću, OIB 54033538006, Šime Ljubića 7, 21000 Split</izvorni_sadrzaj>
    <derivirana_varijabla naziv="DomainObject.Predmet.ProtustrankaFormatedWithAdressOIB_1"> PERIŠIN LOGISTIKA za trgovinu i usluge, društvo s ograničenom odgovornošću, OIB 54033538006, Šime Ljubića 7, 21000 Split</derivirana_varijabla>
  </DomainObject.Predmet.ProtustrankaFormatedWithAdressOIB>
  <DomainObject.Predmet.ProtustrankaWithAdress>
    <izvorni_sadrzaj>PERIŠIN LOGISTIKA za trgovinu i usluge, društvo s ograničenom odgovornošću Šime Ljubića 7, 21000 Split</izvorni_sadrzaj>
    <derivirana_varijabla naziv="DomainObject.Predmet.ProtustrankaWithAdress_1">PERIŠIN LOGISTIKA za trgovinu i usluge, društvo s ograničenom odgovornošću Šime Ljubića 7, 21000 Split</derivirana_varijabla>
  </DomainObject.Predmet.ProtustrankaWithAdress>
  <DomainObject.Predmet.ProtustrankaWithAdressOIB>
    <izvorni_sadrzaj>PERIŠIN LOGISTIKA za trgovinu i usluge, društvo s ograničenom odgovornošću, OIB 54033538006, Šime Ljubića 7, 21000 Split</izvorni_sadrzaj>
    <derivirana_varijabla naziv="DomainObject.Predmet.ProtustrankaWithAdressOIB_1">PERIŠIN LOGISTIKA za trgovinu i usluge, društvo s ograničenom odgovornošću, OIB 54033538006, Šime Ljubića 7, 21000 Split</derivirana_varijabla>
  </DomainObject.Predmet.ProtustrankaWithAdressOIB>
  <DomainObject.Predmet.ProtustrankaNazivFormated>
    <izvorni_sadrzaj>PERIŠIN LOGISTIKA za trgovinu i usluge, društvo s ograničenom odgovornošću</izvorni_sadrzaj>
    <derivirana_varijabla naziv="DomainObject.Predmet.ProtustrankaNazivFormated_1">PERIŠIN LOGISTIKA za trgovinu i usluge, društvo s ograničenom odgovornošću</derivirana_varijabla>
  </DomainObject.Predmet.ProtustrankaNazivFormated>
  <DomainObject.Predmet.ProtustrankaNazivFormatedOIB>
    <izvorni_sadrzaj>PERIŠIN LOGISTIKA za trgovinu i usluge, društvo s ograničenom odgovornošću, OIB 54033538006</izvorni_sadrzaj>
    <derivirana_varijabla naziv="DomainObject.Predmet.ProtustrankaNazivFormatedOIB_1">PERIŠIN LOGISTIKA za trgovinu i usluge, društvo s ograničenom odgovornošću, OIB 54033538006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71462.37</izvorni_sadrzaj>
    <derivirana_varijabla naziv="DomainObject.Predmet.TrenutnaVrijednost_1">71462.37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PERIŠIN LOGISTIKA za trgovinu i usluge, društvo s ograničenom odgovornošću</item>
    </izvorni_sadrzaj>
    <derivirana_varijabla naziv="DomainObject.Predmet.ProtuStrankaListFormated_1">
      <item>PERIŠIN LOGISTIKA za trgovinu i usluge, društvo s ograničenom odgovornošću</item>
    </derivirana_varijabla>
  </DomainObject.Predmet.ProtuStrankaListFormated>
  <DomainObject.Predmet.ProtuStrankaListFormatedOIB>
    <izvorni_sadrzaj>
      <item>PERIŠIN LOGISTIKA za trgovinu i usluge, društvo s ograničenom odgovornošću, OIB 54033538006</item>
    </izvorni_sadrzaj>
    <derivirana_varijabla naziv="DomainObject.Predmet.ProtuStrankaListFormatedOIB_1">
      <item>PERIŠIN LOGISTIKA za trgovinu i usluge, društvo s ograničenom odgovornošću, OIB 54033538006</item>
    </derivirana_varijabla>
  </DomainObject.Predmet.ProtuStrankaListFormatedOIB>
  <DomainObject.Predmet.ProtuStrankaListFormatedWithAdress>
    <izvorni_sadrzaj>
      <item>PERIŠIN LOGISTIKA za trgovinu i usluge, društvo s ograničenom odgovornošću, Šime Ljubića 7, 21000 Split</item>
    </izvorni_sadrzaj>
    <derivirana_varijabla naziv="DomainObject.Predmet.ProtuStrankaListFormatedWithAdress_1">
      <item>PERIŠIN LOGISTIKA za trgovinu i usluge, društvo s ograničenom odgovornošću, Šime Ljubića 7, 21000 Split</item>
    </derivirana_varijabla>
  </DomainObject.Predmet.ProtuStrankaListFormatedWithAdress>
  <DomainObject.Predmet.ProtuStrankaListFormatedWithAdressOIB>
    <izvorni_sadrzaj>
      <item>PERIŠIN LOGISTIKA za trgovinu i usluge, društvo s ograničenom odgovornošću, OIB 54033538006, Šime Ljubića 7, 21000 Split</item>
    </izvorni_sadrzaj>
    <derivirana_varijabla naziv="DomainObject.Predmet.ProtuStrankaListFormatedWithAdressOIB_1">
      <item>PERIŠIN LOGISTIKA za trgovinu i usluge, društvo s ograničenom odgovornošću, OIB 54033538006, Šime Ljubića 7, 21000 Split</item>
    </derivirana_varijabla>
  </DomainObject.Predmet.ProtuStrankaListFormatedWithAdressOIB>
  <DomainObject.Predmet.ProtuStrankaListNazivFormated>
    <izvorni_sadrzaj>
      <item>PERIŠIN LOGISTIKA za trgovinu i usluge, društvo s ograničenom odgovornošću</item>
    </izvorni_sadrzaj>
    <derivirana_varijabla naziv="DomainObject.Predmet.ProtuStrankaListNazivFormated_1">
      <item>PERIŠIN LOGISTIKA za trgovinu i usluge, društvo s ograničenom odgovornošću</item>
    </derivirana_varijabla>
  </DomainObject.Predmet.ProtuStrankaListNazivFormated>
  <DomainObject.Predmet.ProtuStrankaListNazivFormatedOIB>
    <izvorni_sadrzaj>
      <item>PERIŠIN LOGISTIKA za trgovinu i usluge, društvo s ograničenom odgovornošću, OIB 54033538006</item>
    </izvorni_sadrzaj>
    <derivirana_varijabla naziv="DomainObject.Predmet.ProtuStrankaListNazivFormatedOIB_1">
      <item>PERIŠIN LOGISTIKA za trgovinu i usluge, društvo s ograničenom odgovornošću, OIB 54033538006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PERIŠIN LOGISTIKA za trgovinu i usluge, društvo s ograničenom odgovornošću</izvorni_sadrzaj>
    <derivirana_varijabla naziv="DomainObject.Predmet.ProtustrankaIDrugi_1">PERIŠIN LOGISTIKA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PERIŠIN LOGISTIKA za trgovinu i usluge, društvo s ograničenom odgovornošću, OIB 54033538006, Šime Ljubića 7, 21000 Split</izvorni_sadrzaj>
    <derivirana_varijabla naziv="DomainObject.Predmet.ProtustrankaIDrugiAdressOIB_1">PERIŠIN LOGISTIKA za trgovinu i usluge, društvo s ograničenom odgovornošću, OIB 54033538006,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PERIŠIN LOGISTIKA za trgovinu i usluge, društvo s ograničenom odgovornošću</item>
      <item>FINANCIJSKA AGENCIJA, RC SPLIT</item>
    </izvorni_sadrzaj>
    <derivirana_varijabla naziv="DomainObject.Predmet.SudioniciListNaziv_1">
      <item>PERIŠIN LOGISTIKA za trgovinu i usluge, društvo s ograničenom odgovornošću</item>
      <item>FINANCIJSKA AGENCIJA, RC SPLIT</item>
    </derivirana_varijabla>
  </DomainObject.Predmet.SudioniciListNaziv>
  <DomainObject.Predmet.SudioniciListAdressOIB>
    <izvorni_sadrzaj>
      <item>PERIŠIN LOGISTIKA za trgovinu i usluge, društvo s ograničenom odgovornošću, OIB 54033538006, Šime Ljubića 7,21000 Split</item>
      <item>FINANCIJSKA AGENCIJA, RC SPLIT, OIB 85821130368, Mažuranićevo šetalište 24 b,21000 Split</item>
    </izvorni_sadrzaj>
    <derivirana_varijabla naziv="DomainObject.Predmet.SudioniciListAdressOIB_1">
      <item>PERIŠIN LOGISTIKA za trgovinu i usluge, društvo s ograničenom odgovornošću, OIB 54033538006,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54033538006</item>
      <item>, OIB 85821130368</item>
    </izvorni_sadrzaj>
    <derivirana_varijabla naziv="DomainObject.Predmet.SudioniciListNazivOIB_1">
      <item>, OIB 54033538006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FD3BD-ACE2-4ED6-8EE3-55CB54B8A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1211</properties:Words>
  <properties:Characters>6869</properties:Characters>
  <properties:Lines>156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2018-02-13T11:29:00Z</dcterms:created>
  <dc:creator>Srđan Gavranić</dc:creator>
  <cp:lastModifiedBy>Valerija Rizzi</cp:lastModifiedBy>
  <cp:lastPrinted>2019-01-28T09:13:00Z</cp:lastPrinted>
  <dcterms:modified xmlns:xsi="http://www.w3.org/2001/XMLSchema-instance" xsi:type="dcterms:W3CDTF">2019-01-28T09:14:00Z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