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b1eff" w14:paraId="33b1eff" w:rsidRDefault="00DF177E" w:rsidP="000C3CA4" w:rsidR="000302FB" w:rsidRPr="000C3CA4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0C3CA4" w:rsidRPr="000C3CA4">
        <w:t>1 St-</w:t>
      </w:r>
      <w:r w:rsidR="0060535F">
        <w:t>380</w:t>
      </w:r>
      <w:r w:rsidR="006B338C">
        <w:t>/1</w:t>
      </w:r>
      <w:r w:rsidR="00664993">
        <w:t>6</w:t>
      </w:r>
      <w:r w:rsidR="006B338C">
        <w:t>-</w:t>
      </w:r>
      <w:r w:rsidR="0060535F">
        <w:t>13</w:t>
      </w:r>
    </w:p>
    <w:p w:rsidRDefault="009E05AD" w:rsidP="000302FB" w:rsidR="009E05AD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>
      <w:r w:rsidRPr="000C3CA4">
        <w:t>REPUBLIKA HRVATSKA</w:t>
      </w:r>
    </w:p>
    <w:p w:rsidRDefault="000302FB" w:rsidP="000302FB" w:rsidR="000302FB" w:rsidRPr="000C3CA4">
      <w:r w:rsidRPr="000C3CA4">
        <w:t xml:space="preserve">TRGOVAČKI SUD </w:t>
      </w:r>
      <w:smartTag w:element="PersonName" w:uri="urn:schemas-microsoft-com:office:smarttags">
        <w:smartTagPr>
          <w:attr w:val="U ZADRU" w:name="ProductID"/>
        </w:smartTagPr>
        <w:r w:rsidRPr="000C3CA4">
          <w:t>U ZADRU</w:t>
        </w:r>
      </w:smartTag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</w:p>
    <w:p w:rsidRDefault="000C3CA4" w:rsidP="000302FB" w:rsidR="000302FB">
      <w:r>
        <w:t xml:space="preserve">Dr. Franje Tuđmana 35 </w:t>
      </w:r>
    </w:p>
    <w:p w:rsidRDefault="000C3CA4" w:rsidP="000C3CA4" w:rsidR="000C3CA4">
      <w:pPr>
        <w:jc w:val="center"/>
      </w:pPr>
    </w:p>
    <w:p w:rsidRDefault="000C3CA4" w:rsidP="000C3CA4" w:rsidR="000C3CA4" w:rsidRPr="000C3CA4">
      <w:pPr>
        <w:jc w:val="center"/>
      </w:pPr>
      <w:r>
        <w:t>U   I M E   R E P U B L I K E   H R V A T S K E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R J E Š E N J E</w:t>
      </w:r>
    </w:p>
    <w:p w:rsidRDefault="007A66AD" w:rsidP="000302FB" w:rsidR="007A66AD" w:rsidRPr="000C3CA4">
      <w:pPr>
        <w:jc w:val="center"/>
      </w:pPr>
    </w:p>
    <w:p w:rsidRDefault="00D21088" w:rsidP="00D21088" w:rsidR="00D21088" w:rsidRPr="000C3CA4">
      <w:pPr>
        <w:jc w:val="both"/>
      </w:pPr>
    </w:p>
    <w:p w:rsidRDefault="00D21088" w:rsidP="00D21088" w:rsidR="00D21088" w:rsidRPr="000C3CA4">
      <w:pPr>
        <w:ind w:firstLine="708"/>
        <w:jc w:val="both"/>
      </w:pPr>
      <w:r w:rsidRPr="000C3CA4">
        <w:t>Trgovački sud u Zadru u ime Republike Hrvatske,</w:t>
      </w:r>
      <w:r w:rsidR="000C3CA4">
        <w:t xml:space="preserve"> OIB: 39670464653,</w:t>
      </w:r>
      <w:r w:rsidRPr="000C3CA4">
        <w:t xml:space="preserve"> po sucu ovog suda Ardeni Bajlo, u stečajnom postupku nad stečajnim dužnikom </w:t>
      </w:r>
      <w:r w:rsidR="0060535F">
        <w:t>SNAJPER d.o.o., Zadar, Put Nina 90, Zadar, OIB: 34206451009</w:t>
      </w:r>
      <w:r w:rsidR="006B338C">
        <w:t xml:space="preserve">, </w:t>
      </w:r>
      <w:r w:rsidR="0060535F">
        <w:t>19</w:t>
      </w:r>
      <w:r w:rsidR="000075D5">
        <w:t>. travnja</w:t>
      </w:r>
      <w:r w:rsidR="006B338C">
        <w:t xml:space="preserve"> 2016</w:t>
      </w:r>
      <w:r w:rsidR="003D4686" w:rsidRPr="000C3CA4">
        <w:t>.</w:t>
      </w:r>
      <w:r w:rsidRPr="000C3CA4">
        <w:t xml:space="preserve"> 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r i j e š i o   j e</w:t>
      </w:r>
    </w:p>
    <w:p w:rsidRDefault="000302FB" w:rsidP="000302FB" w:rsidR="000302FB" w:rsidRPr="000C3CA4"/>
    <w:p w:rsidRDefault="004A3683" w:rsidP="006B338C" w:rsidR="000302FB" w:rsidRPr="000C3CA4">
      <w:pPr>
        <w:jc w:val="both"/>
      </w:pPr>
      <w:r w:rsidRPr="000C3CA4">
        <w:t xml:space="preserve">           </w:t>
      </w:r>
      <w:r w:rsidR="000C1AFC">
        <w:t xml:space="preserve">Odbacuje se </w:t>
      </w:r>
      <w:r w:rsidR="00FE2AB2">
        <w:t>prijedlog</w:t>
      </w:r>
      <w:r w:rsidR="000C1AFC">
        <w:t xml:space="preserve"> Financijske agencije od </w:t>
      </w:r>
      <w:r w:rsidR="0060535F">
        <w:t>15. ožujka</w:t>
      </w:r>
      <w:r w:rsidR="000C1AFC">
        <w:t xml:space="preserve"> 201</w:t>
      </w:r>
      <w:r w:rsidR="000075D5">
        <w:t>6</w:t>
      </w:r>
      <w:r w:rsidR="000C1AFC">
        <w:t xml:space="preserve">. za </w:t>
      </w:r>
      <w:r w:rsidR="00FE2AB2">
        <w:t>otvaranje</w:t>
      </w:r>
      <w:r w:rsidR="000C1AFC">
        <w:t xml:space="preserve"> stečajnog postupka nad dužnikom </w:t>
      </w:r>
      <w:r w:rsidR="0060535F">
        <w:t>SNAJPER d.o.o., Zadar, Put Nina 90, Zadar, OIB: 34206451009</w:t>
      </w:r>
      <w:r w:rsidR="00D21088" w:rsidRPr="000C3CA4">
        <w:t>.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Obrazloženje</w:t>
      </w:r>
    </w:p>
    <w:p w:rsidRDefault="000302FB" w:rsidP="000302FB" w:rsidR="000302FB" w:rsidRPr="000C3CA4"/>
    <w:p w:rsidRDefault="000302FB" w:rsidP="000302FB" w:rsidR="006B338C">
      <w:pPr>
        <w:jc w:val="both"/>
      </w:pPr>
      <w:r w:rsidRPr="000C3CA4">
        <w:tab/>
      </w:r>
      <w:r w:rsidR="006B338C">
        <w:t>Financijska agencija</w:t>
      </w:r>
      <w:r w:rsidR="00FE2AB2">
        <w:t xml:space="preserve"> je </w:t>
      </w:r>
      <w:r w:rsidR="0060535F">
        <w:t xml:space="preserve">15. ožujka </w:t>
      </w:r>
      <w:r w:rsidR="00FE2AB2">
        <w:t>2016.</w:t>
      </w:r>
      <w:r w:rsidR="004A3683" w:rsidRPr="000C3CA4">
        <w:t xml:space="preserve"> </w:t>
      </w:r>
      <w:r w:rsidRPr="000C3CA4">
        <w:t>podni</w:t>
      </w:r>
      <w:r w:rsidR="004A3683" w:rsidRPr="000C3CA4">
        <w:t>jela</w:t>
      </w:r>
      <w:r w:rsidRPr="000C3CA4">
        <w:t xml:space="preserve"> </w:t>
      </w:r>
      <w:r w:rsidR="00FE2AB2">
        <w:t xml:space="preserve">prijedlog za otvaranje </w:t>
      </w:r>
      <w:r w:rsidR="004A3683" w:rsidRPr="000C3CA4">
        <w:t xml:space="preserve">stečajnog postupka nad stečajnim dužnikom </w:t>
      </w:r>
      <w:r w:rsidR="0060535F">
        <w:t>SNAJPER d.o.o., Zadar</w:t>
      </w:r>
      <w:r w:rsidR="00D21088" w:rsidRPr="000C3CA4">
        <w:t>.</w:t>
      </w:r>
    </w:p>
    <w:p w:rsidRDefault="000C3CA4" w:rsidP="000C3CA4" w:rsidR="0060535F">
      <w:pPr>
        <w:jc w:val="both"/>
      </w:pPr>
      <w:r w:rsidRPr="0066271E">
        <w:t xml:space="preserve">           </w:t>
      </w:r>
      <w:r w:rsidR="00FE2AB2">
        <w:t xml:space="preserve">Postupajući po prijedlogu rješenjem je pokrenut prethodni postupak i određeno ročište radi utvrđivanja uvjeta za otvaranje stečajnog postupka. Na ročište je pristupio zastupnik po zakonu stečajnog dužnika koji je iskazao da je sve dugove podmirio još </w:t>
      </w:r>
      <w:r w:rsidR="0060535F">
        <w:t>prošle godine,</w:t>
      </w:r>
      <w:r w:rsidR="00FE2AB2">
        <w:t xml:space="preserve"> te u spis dostavio potvrdu Financijske agencije</w:t>
      </w:r>
      <w:r w:rsidR="0060535F">
        <w:t xml:space="preserve"> iz koje je vidljivo da račun ovog trgovačkog društva nije u blokadi</w:t>
      </w:r>
      <w:r w:rsidR="00FE2AB2">
        <w:t>.</w:t>
      </w:r>
    </w:p>
    <w:p w:rsidRDefault="00FE2AB2" w:rsidP="000C3CA4" w:rsidR="00FE2AB2">
      <w:pPr>
        <w:jc w:val="both"/>
      </w:pPr>
      <w:r>
        <w:tab/>
        <w:t>Slijedom navedeno sud je utvrdio da</w:t>
      </w:r>
      <w:r w:rsidR="0060535F">
        <w:t xml:space="preserve"> je prestao stečajni razlog i da dužnik</w:t>
      </w:r>
      <w:r>
        <w:t xml:space="preserve"> nije nesposoban za plaćanje niti prezadužen, a u smislu čl. 5., 6. i 7. Stečajnog zakona (Narodne novine 71/15).</w:t>
      </w:r>
    </w:p>
    <w:p w:rsidRDefault="00E632FE" w:rsidP="000C3CA4" w:rsidR="00E632FE">
      <w:pPr>
        <w:jc w:val="both"/>
      </w:pPr>
      <w:r>
        <w:tab/>
        <w:t>Postupajući temeljem odredbi čl. 76. st. 1. toč. 9. Stečajnog zakona, a prethodno  utvrdivši da nisu ostvareni uvjeti iz odredbi čl. 5., 6. i 7. Stečajnog zakona potrebni za otvaranje stečajnog postupka,  prijedlog za otvaranje je trebalo odbaciti.</w:t>
      </w:r>
    </w:p>
    <w:p w:rsidRDefault="000C1AFC" w:rsidP="000C3CA4" w:rsidR="000C1AFC">
      <w:pPr>
        <w:jc w:val="both"/>
      </w:pPr>
    </w:p>
    <w:p w:rsidRDefault="000302FB" w:rsidP="000C1AFC" w:rsidR="000302FB">
      <w:pPr>
        <w:jc w:val="center"/>
      </w:pPr>
      <w:r w:rsidRPr="000C3CA4">
        <w:t xml:space="preserve">U Zadru, </w:t>
      </w:r>
      <w:r w:rsidR="0060535F">
        <w:t>19</w:t>
      </w:r>
      <w:r w:rsidR="000075D5">
        <w:t>. travnja</w:t>
      </w:r>
      <w:r w:rsidR="0053370D">
        <w:t xml:space="preserve"> </w:t>
      </w:r>
      <w:r w:rsidR="006B338C">
        <w:t>2016</w:t>
      </w:r>
      <w:r w:rsidR="003D4686" w:rsidRPr="000C3CA4">
        <w:t>.</w:t>
      </w:r>
    </w:p>
    <w:p w:rsidRDefault="00C052B0" w:rsidP="003D4686" w:rsidR="00C052B0" w:rsidRPr="000C3CA4">
      <w:pPr>
        <w:jc w:val="center"/>
      </w:pPr>
    </w:p>
    <w:p w:rsidRDefault="000302FB" w:rsidP="003D4686" w:rsidR="000302FB" w:rsidRPr="000C3CA4">
      <w:pPr>
        <w:ind w:firstLine="708" w:left="5664"/>
        <w:jc w:val="right"/>
      </w:pPr>
      <w:r w:rsidRPr="000C3CA4">
        <w:t>S</w:t>
      </w:r>
      <w:r w:rsidR="00FE2AB2">
        <w:t>utkinja:</w:t>
      </w:r>
    </w:p>
    <w:p w:rsidRDefault="000302FB" w:rsidP="000C3CA4" w:rsidR="004A3683" w:rsidRPr="000C3CA4">
      <w:pPr>
        <w:ind w:firstLine="708" w:left="5664"/>
        <w:jc w:val="right"/>
      </w:pPr>
      <w:r w:rsidRPr="000C3CA4">
        <w:t xml:space="preserve">    Ardena Bajlo</w:t>
      </w:r>
    </w:p>
    <w:p w:rsidRDefault="004A3683" w:rsidP="004A3683" w:rsidR="004A3683">
      <w:pPr>
        <w:ind w:firstLine="708" w:left="5664"/>
        <w:jc w:val="right"/>
      </w:pPr>
    </w:p>
    <w:p w:rsidRDefault="00E632FE" w:rsidP="004A3683" w:rsidR="00E632FE">
      <w:pPr>
        <w:ind w:firstLine="708" w:left="5664"/>
        <w:jc w:val="right"/>
      </w:pPr>
    </w:p>
    <w:p w:rsidRDefault="006B338C" w:rsidP="0060535F" w:rsidR="006B338C" w:rsidRPr="000C3CA4"/>
    <w:p w:rsidRDefault="000302FB" w:rsidP="004A3683" w:rsidR="000302FB" w:rsidRPr="000C3CA4">
      <w:r w:rsidRPr="000C3CA4">
        <w:t>U</w:t>
      </w:r>
      <w:r w:rsidR="004A3683" w:rsidRPr="000C3CA4">
        <w:t>PU</w:t>
      </w:r>
      <w:r w:rsidRPr="000C3CA4">
        <w:t xml:space="preserve">TA O PRAVNOM LIJEKU: </w:t>
      </w:r>
    </w:p>
    <w:p w:rsidRDefault="000302FB" w:rsidP="000302FB" w:rsidR="000302FB" w:rsidRPr="000C3CA4">
      <w:pPr>
        <w:jc w:val="both"/>
      </w:pPr>
      <w:r w:rsidRPr="000C3CA4">
        <w:t xml:space="preserve">Protiv ovog rješenja dopuštena je žalba u roku od 8 dana od </w:t>
      </w:r>
      <w:r w:rsidR="00E632FE">
        <w:t>isteka osmog dana od objave rješenja na e-oglasnoj ploči suda</w:t>
      </w:r>
      <w:r w:rsidRPr="000C3CA4">
        <w:t>. Žalba se podnosi u tri primjerka putem ovog suda za Visoki trgovački sud</w:t>
      </w:r>
      <w:r w:rsidR="009217D3">
        <w:t>.</w:t>
      </w:r>
    </w:p>
    <w:p w:rsidRDefault="00633176" w:rsidP="000302FB" w:rsidR="00633176" w:rsidRPr="000C3CA4">
      <w:pPr>
        <w:jc w:val="both"/>
      </w:pPr>
    </w:p>
    <w:p w:rsidRDefault="00633176" w:rsidP="000302FB" w:rsidR="00633176" w:rsidRPr="000C3CA4">
      <w:pPr>
        <w:jc w:val="both"/>
      </w:pPr>
    </w:p>
    <w:p w:rsidRDefault="000302FB" w:rsidP="000302FB" w:rsidR="000302FB" w:rsidRPr="000C3CA4">
      <w:pPr>
        <w:jc w:val="both"/>
      </w:pPr>
      <w:r w:rsidRPr="000C3CA4">
        <w:t xml:space="preserve">Dostaviti: </w:t>
      </w:r>
    </w:p>
    <w:p w:rsidRDefault="00664993" w:rsidP="000302FB" w:rsidR="00664993">
      <w:pPr>
        <w:numPr>
          <w:ilvl w:val="0"/>
          <w:numId w:val="1"/>
        </w:numPr>
        <w:jc w:val="both"/>
      </w:pPr>
      <w:r>
        <w:t>predlagatelju</w:t>
      </w:r>
      <w:r w:rsidR="00A57FE5">
        <w:t xml:space="preserve"> – e-mailom</w:t>
      </w:r>
    </w:p>
    <w:p w:rsidRDefault="000C3CA4" w:rsidP="000302FB" w:rsidR="000302FB">
      <w:pPr>
        <w:numPr>
          <w:ilvl w:val="0"/>
          <w:numId w:val="1"/>
        </w:numPr>
        <w:jc w:val="both"/>
      </w:pPr>
      <w:r>
        <w:t>e-</w:t>
      </w:r>
      <w:r w:rsidR="000302FB" w:rsidRPr="000C3CA4">
        <w:t>oglasna ploča</w:t>
      </w:r>
    </w:p>
    <w:p w:rsidRDefault="006B338C" w:rsidP="000302FB" w:rsidR="006B338C" w:rsidRPr="000C3CA4">
      <w:pPr>
        <w:numPr>
          <w:ilvl w:val="0"/>
          <w:numId w:val="1"/>
        </w:numPr>
        <w:jc w:val="both"/>
      </w:pPr>
      <w:r>
        <w:t>u spis.</w:t>
      </w:r>
    </w:p>
    <w:p w:rsidRDefault="000302FB" w:rsidP="006B338C" w:rsidR="000302FB" w:rsidRPr="000C3CA4">
      <w:pPr>
        <w:ind w:left="360"/>
        <w:jc w:val="both"/>
      </w:pPr>
    </w:p>
    <w:sectPr w:rsidSect="00DF177E" w:rsidR="000302FB" w:rsidRPr="000C3CA4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439B" w:rsidP="00DF177E" w:rsidR="00F6439B">
      <w:r>
        <w:separator/>
      </w:r>
    </w:p>
  </w:endnote>
  <w:endnote w:id="0" w:type="continuationSeparator">
    <w:p w:rsidRDefault="00F6439B" w:rsidP="00DF177E" w:rsidR="00F643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439B" w:rsidP="00DF177E" w:rsidR="00F6439B">
      <w:r>
        <w:separator/>
      </w:r>
    </w:p>
  </w:footnote>
  <w:footnote w:id="0" w:type="continuationSeparator">
    <w:p w:rsidRDefault="00F6439B" w:rsidP="00DF177E" w:rsidR="00F643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5833514"/>
      <w:docPartObj>
        <w:docPartGallery w:val="Page Numbers (Top of Page)"/>
        <w:docPartUnique/>
      </w:docPartObj>
    </w:sdtPr>
    <w:sdtEndPr/>
    <w:sdtContent>
      <w:p w:rsidRDefault="00F6439B" w:rsidP="00DF177E" w:rsidR="00F6439B" w:rsidRPr="000C3CA4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47B9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 w:rsidRPr="00DF177E">
          <w:t xml:space="preserve"> </w:t>
        </w:r>
        <w:r>
          <w:t xml:space="preserve">Posl. br.: </w:t>
        </w:r>
        <w:r w:rsidRPr="000C3CA4">
          <w:t>1 St-</w:t>
        </w:r>
        <w:r w:rsidR="0060535F">
          <w:t>380/16-13</w:t>
        </w:r>
      </w:p>
      <w:p w:rsidRDefault="007747B9" w:rsidR="00F6439B">
        <w:pPr>
          <w:pStyle w:val="Zaglavlje"/>
          <w:jc w:val="center"/>
        </w:pPr>
      </w:p>
    </w:sdtContent>
  </w:sdt>
  <w:p w:rsidRDefault="00F6439B" w:rsidR="00F6439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7528FE"/>
    <w:multiLevelType w:val="hybridMultilevel"/>
    <w:tmpl w:val="44724F44"/>
    <w:lvl w:tplc="24DC878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7DCE2C56"/>
    <w:multiLevelType w:val="hybridMultilevel"/>
    <w:tmpl w:val="AD88AD86"/>
    <w:lvl w:tplc="D318DD0C" w:ilvl="0">
      <w:start w:val="1"/>
      <w:numFmt w:val="upperRoman"/>
      <w:lvlText w:val="%1."/>
      <w:lvlJc w:val="left"/>
      <w:pPr>
        <w:ind w:hanging="720" w:left="121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575"/>
      </w:pPr>
    </w:lvl>
    <w:lvl w:tentative="true" w:tplc="041A001B" w:ilvl="2">
      <w:start w:val="1"/>
      <w:numFmt w:val="lowerRoman"/>
      <w:lvlText w:val="%3."/>
      <w:lvlJc w:val="right"/>
      <w:pPr>
        <w:ind w:hanging="180" w:left="2295"/>
      </w:pPr>
    </w:lvl>
    <w:lvl w:tentative="true" w:tplc="041A000F" w:ilvl="3">
      <w:start w:val="1"/>
      <w:numFmt w:val="decimal"/>
      <w:lvlText w:val="%4."/>
      <w:lvlJc w:val="left"/>
      <w:pPr>
        <w:ind w:hanging="360" w:left="3015"/>
      </w:pPr>
    </w:lvl>
    <w:lvl w:tentative="true" w:tplc="041A0019" w:ilvl="4">
      <w:start w:val="1"/>
      <w:numFmt w:val="lowerLetter"/>
      <w:lvlText w:val="%5."/>
      <w:lvlJc w:val="left"/>
      <w:pPr>
        <w:ind w:hanging="360" w:left="3735"/>
      </w:pPr>
    </w:lvl>
    <w:lvl w:tentative="true" w:tplc="041A001B" w:ilvl="5">
      <w:start w:val="1"/>
      <w:numFmt w:val="lowerRoman"/>
      <w:lvlText w:val="%6."/>
      <w:lvlJc w:val="right"/>
      <w:pPr>
        <w:ind w:hanging="180" w:left="4455"/>
      </w:pPr>
    </w:lvl>
    <w:lvl w:tentative="true" w:tplc="041A000F" w:ilvl="6">
      <w:start w:val="1"/>
      <w:numFmt w:val="decimal"/>
      <w:lvlText w:val="%7."/>
      <w:lvlJc w:val="left"/>
      <w:pPr>
        <w:ind w:hanging="360" w:left="5175"/>
      </w:pPr>
    </w:lvl>
    <w:lvl w:tentative="true" w:tplc="041A0019" w:ilvl="7">
      <w:start w:val="1"/>
      <w:numFmt w:val="lowerLetter"/>
      <w:lvlText w:val="%8."/>
      <w:lvlJc w:val="left"/>
      <w:pPr>
        <w:ind w:hanging="360" w:left="5895"/>
      </w:pPr>
    </w:lvl>
    <w:lvl w:tentative="true" w:tplc="041A001B" w:ilvl="8">
      <w:start w:val="1"/>
      <w:numFmt w:val="lowerRoman"/>
      <w:lvlText w:val="%9."/>
      <w:lvlJc w:val="right"/>
      <w:pPr>
        <w:ind w:hanging="180" w:left="6615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02FB"/>
    <w:rsid w:val="000075D5"/>
    <w:rsid w:val="000302FB"/>
    <w:rsid w:val="000C1AFC"/>
    <w:rsid w:val="000C3CA4"/>
    <w:rsid w:val="00192D9A"/>
    <w:rsid w:val="001C0852"/>
    <w:rsid w:val="0021510A"/>
    <w:rsid w:val="0027651C"/>
    <w:rsid w:val="00351412"/>
    <w:rsid w:val="00391689"/>
    <w:rsid w:val="003A47CB"/>
    <w:rsid w:val="003D4686"/>
    <w:rsid w:val="004A3683"/>
    <w:rsid w:val="00517489"/>
    <w:rsid w:val="0053370D"/>
    <w:rsid w:val="0060535F"/>
    <w:rsid w:val="00633176"/>
    <w:rsid w:val="0066271E"/>
    <w:rsid w:val="00664993"/>
    <w:rsid w:val="006B338C"/>
    <w:rsid w:val="006D5987"/>
    <w:rsid w:val="006D6236"/>
    <w:rsid w:val="00745785"/>
    <w:rsid w:val="007747B9"/>
    <w:rsid w:val="007A66AD"/>
    <w:rsid w:val="008B3276"/>
    <w:rsid w:val="008E1367"/>
    <w:rsid w:val="009217D3"/>
    <w:rsid w:val="009E05AD"/>
    <w:rsid w:val="00A57FE5"/>
    <w:rsid w:val="00A94666"/>
    <w:rsid w:val="00BE6C59"/>
    <w:rsid w:val="00C052B0"/>
    <w:rsid w:val="00C55CCE"/>
    <w:rsid w:val="00D21088"/>
    <w:rsid w:val="00D21F59"/>
    <w:rsid w:val="00DC56CB"/>
    <w:rsid w:val="00DF177E"/>
    <w:rsid w:val="00E504E7"/>
    <w:rsid w:val="00E632FE"/>
    <w:rsid w:val="00F05A94"/>
    <w:rsid w:val="00F6439B"/>
    <w:rsid w:val="00FB5FBD"/>
    <w:rsid w:val="00FE2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302F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747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47B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47B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47B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47B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302F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747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47B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47B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47B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47B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168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380</izvorni_sadrzaj>
    <derivirana_varijabla naziv="DomainObject.Predmet.Broj_1">380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St-380/2016</izvorni_sadrzaj>
    <derivirana_varijabla naziv="DomainObject.Predmet.OznakaBroj_1">St-380/2016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11.04.16. kopija spisa poslana po žalbi na VTS</izvorni_sadrzaj>
    <derivirana_varijabla naziv="DomainObject.Predmet.PrimjedbaSuca_1">11.04.16. kopija spisa poslana po žalbi na VTS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SNAJPER d.o.o. za proizvodnju naoružanja i vojne opreme</izvorni_sadrzaj>
    <derivirana_varijabla naziv="DomainObject.Predmet.ProtustrankaFormated_1">  SNAJPER d.o.o. za proizvodnju naoružanja i vojne opreme</derivirana_varijabla>
  </DomainObject.Predmet.ProtustrankaFormated>
  <DomainObject.Predmet.ProtustrankaFormatedOIB>
    <izvorni_sadrzaj>  SNAJPER d.o.o. za proizvodnju naoružanja i vojne opreme, OIB 34206451009</izvorni_sadrzaj>
    <derivirana_varijabla naziv="DomainObject.Predmet.ProtustrankaFormatedOIB_1">  SNAJPER d.o.o. za proizvodnju naoružanja i vojne opreme, OIB 34206451009</derivirana_varijabla>
  </DomainObject.Predmet.ProtustrankaFormatedOIB>
  <DomainObject.Predmet.ProtustrankaFormatedWithAdress>
    <izvorni_sadrzaj> SNAJPER d.o.o. za proizvodnju naoružanja i vojne opreme, Put Nina/90, 23000 Zadar</izvorni_sadrzaj>
    <derivirana_varijabla naziv="DomainObject.Predmet.ProtustrankaFormatedWithAdress_1"> SNAJPER d.o.o. za proizvodnju naoružanja i vojne opreme, Put Nina/90, 23000 Zadar</derivirana_varijabla>
  </DomainObject.Predmet.ProtustrankaFormatedWithAdress>
  <DomainObject.Predmet.ProtustrankaFormatedWithAdressOIB>
    <izvorni_sadrzaj> SNAJPER d.o.o. za proizvodnju naoružanja i vojne opreme, OIB 34206451009, Put Nina/90, 23000 Zadar</izvorni_sadrzaj>
    <derivirana_varijabla naziv="DomainObject.Predmet.ProtustrankaFormatedWithAdressOIB_1"> SNAJPER d.o.o. za proizvodnju naoružanja i vojne opreme, OIB 34206451009, Put Nina/90, 23000 Zadar</derivirana_varijabla>
  </DomainObject.Predmet.ProtustrankaFormatedWithAdressOIB>
  <DomainObject.Predmet.ProtustrankaWithAdress>
    <izvorni_sadrzaj>SNAJPER d.o.o. za proizvodnju naoružanja i vojne opreme Put Nina/90, 23000 Zadar</izvorni_sadrzaj>
    <derivirana_varijabla naziv="DomainObject.Predmet.ProtustrankaWithAdress_1">SNAJPER d.o.o. za proizvodnju naoružanja i vojne opreme Put Nina/90, 23000 Zadar</derivirana_varijabla>
  </DomainObject.Predmet.ProtustrankaWithAdress>
  <DomainObject.Predmet.ProtustrankaWithAdressOIB>
    <izvorni_sadrzaj>SNAJPER d.o.o. za proizvodnju naoružanja i vojne opreme, OIB 34206451009, Put Nina/90, 23000 Zadar</izvorni_sadrzaj>
    <derivirana_varijabla naziv="DomainObject.Predmet.ProtustrankaWithAdressOIB_1">SNAJPER d.o.o. za proizvodnju naoružanja i vojne opreme, OIB 34206451009, Put Nina/90, 23000 Zadar</derivirana_varijabla>
  </DomainObject.Predmet.ProtustrankaWithAdressOIB>
  <DomainObject.Predmet.ProtustrankaNazivFormated>
    <izvorni_sadrzaj>SNAJPER d.o.o. za proizvodnju naoružanja i vojne opreme</izvorni_sadrzaj>
    <derivirana_varijabla naziv="DomainObject.Predmet.ProtustrankaNazivFormated_1">SNAJPER d.o.o. za proizvodnju naoružanja i vojne opreme</derivirana_varijabla>
  </DomainObject.Predmet.ProtustrankaNazivFormated>
  <DomainObject.Predmet.ProtustrankaNazivFormatedOIB>
    <izvorni_sadrzaj>SNAJPER d.o.o. za proizvodnju naoružanja i vojne opreme, OIB 34206451009</izvorni_sadrzaj>
    <derivirana_varijabla naziv="DomainObject.Predmet.ProtustrankaNazivFormatedOIB_1">SNAJPER d.o.o. za proizvodnju naoružanja i vojne opreme, OIB 34206451009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13777.41</izvorni_sadrzaj>
    <derivirana_varijabla naziv="DomainObject.Predmet.TrenutnaVrijednost_1">13777.41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SNAJPER d.o.o. za proizvodnju naoružanja i vojne opreme</item>
    </izvorni_sadrzaj>
    <derivirana_varijabla naziv="DomainObject.Predmet.ProtuStrankaListFormated_1">
      <item>SNAJPER d.o.o. za proizvodnju naoružanja i vojne opreme</item>
    </derivirana_varijabla>
  </DomainObject.Predmet.ProtuStrankaListFormated>
  <DomainObject.Predmet.ProtuStrankaListFormatedOIB>
    <izvorni_sadrzaj>
      <item>SNAJPER d.o.o. za proizvodnju naoružanja i vojne opreme, OIB 34206451009</item>
    </izvorni_sadrzaj>
    <derivirana_varijabla naziv="DomainObject.Predmet.ProtuStrankaListFormatedOIB_1">
      <item>SNAJPER d.o.o. za proizvodnju naoružanja i vojne opreme, OIB 34206451009</item>
    </derivirana_varijabla>
  </DomainObject.Predmet.ProtuStrankaListFormatedOIB>
  <DomainObject.Predmet.ProtuStrankaListFormatedWithAdress>
    <izvorni_sadrzaj>
      <item>SNAJPER d.o.o. za proizvodnju naoružanja i vojne opreme, Put Nina/90, 23000 Zadar</item>
    </izvorni_sadrzaj>
    <derivirana_varijabla naziv="DomainObject.Predmet.ProtuStrankaListFormatedWithAdress_1">
      <item>SNAJPER d.o.o. za proizvodnju naoružanja i vojne opreme, Put Nina/90, 23000 Zadar</item>
    </derivirana_varijabla>
  </DomainObject.Predmet.ProtuStrankaListFormatedWithAdress>
  <DomainObject.Predmet.ProtuStrankaListFormatedWithAdressOIB>
    <izvorni_sadrzaj>
      <item>SNAJPER d.o.o. za proizvodnju naoružanja i vojne opreme, OIB 34206451009, Put Nina/90, 23000 Zadar</item>
    </izvorni_sadrzaj>
    <derivirana_varijabla naziv="DomainObject.Predmet.ProtuStrankaListFormatedWithAdressOIB_1">
      <item>SNAJPER d.o.o. za proizvodnju naoružanja i vojne opreme, OIB 34206451009, Put Nina/90, 23000 Zadar</item>
    </derivirana_varijabla>
  </DomainObject.Predmet.ProtuStrankaListFormatedWithAdressOIB>
  <DomainObject.Predmet.ProtuStrankaListNazivFormated>
    <izvorni_sadrzaj>
      <item>SNAJPER d.o.o. za proizvodnju naoružanja i vojne opreme</item>
    </izvorni_sadrzaj>
    <derivirana_varijabla naziv="DomainObject.Predmet.ProtuStrankaListNazivFormated_1">
      <item>SNAJPER d.o.o. za proizvodnju naoružanja i vojne opreme</item>
    </derivirana_varijabla>
  </DomainObject.Predmet.ProtuStrankaListNazivFormated>
  <DomainObject.Predmet.ProtuStrankaListNazivFormatedOIB>
    <izvorni_sadrzaj>
      <item>SNAJPER d.o.o. za proizvodnju naoružanja i vojne opreme, OIB 34206451009</item>
    </izvorni_sadrzaj>
    <derivirana_varijabla naziv="DomainObject.Predmet.ProtuStrankaListNazivFormatedOIB_1">
      <item>SNAJPER d.o.o. za proizvodnju naoružanja i vojne opreme, OIB 34206451009</item>
    </derivirana_varijabla>
  </DomainObject.Predmet.ProtuStrankaListNazivFormatedOIB>
  <DomainObject.Predmet.OstaliListFormated>
    <izvorni_sadrzaj>
      <item>Joško Vučetić</item>
    </izvorni_sadrzaj>
    <derivirana_varijabla naziv="DomainObject.Predmet.OstaliListFormated_1">
      <item>Joško Vučetić</item>
    </derivirana_varijabla>
  </DomainObject.Predmet.OstaliListFormated>
  <DomainObject.Predmet.OstaliListFormatedOIB>
    <izvorni_sadrzaj>
      <item>Joško Vučetić, OIB 43277844772</item>
    </izvorni_sadrzaj>
    <derivirana_varijabla naziv="DomainObject.Predmet.OstaliListFormatedOIB_1">
      <item>Joško Vučetić, OIB 43277844772</item>
    </derivirana_varijabla>
  </DomainObject.Predmet.OstaliListFormatedOIB>
  <DomainObject.Predmet.OstaliListFormatedWithAdress>
    <izvorni_sadrzaj>
      <item>Joško Vučetić, Put Nina 90, 23000 Zadar</item>
    </izvorni_sadrzaj>
    <derivirana_varijabla naziv="DomainObject.Predmet.OstaliListFormatedWithAdress_1">
      <item>Joško Vučetić, Put Nina 90, 23000 Zadar</item>
    </derivirana_varijabla>
  </DomainObject.Predmet.OstaliListFormatedWithAdress>
  <DomainObject.Predmet.OstaliListFormatedWithAdressOIB>
    <izvorni_sadrzaj>
      <item>Joško Vučetić, OIB 43277844772, Put Nina 90, 23000 Zadar</item>
    </izvorni_sadrzaj>
    <derivirana_varijabla naziv="DomainObject.Predmet.OstaliListFormatedWithAdressOIB_1">
      <item>Joško Vučetić, OIB 43277844772, Put Nina 90, 23000 Zadar</item>
    </derivirana_varijabla>
  </DomainObject.Predmet.OstaliListFormatedWithAdressOIB>
  <DomainObject.Predmet.OstaliListNazivFormated>
    <izvorni_sadrzaj>
      <item>Joško Vučetić</item>
    </izvorni_sadrzaj>
    <derivirana_varijabla naziv="DomainObject.Predmet.OstaliListNazivFormated_1">
      <item>Joško Vučetić</item>
    </derivirana_varijabla>
  </DomainObject.Predmet.OstaliListNazivFormated>
  <DomainObject.Predmet.OstaliListNazivFormatedOIB>
    <izvorni_sadrzaj>
      <item>Joško Vučetić, OIB 43277844772</item>
    </izvorni_sadrzaj>
    <derivirana_varijabla naziv="DomainObject.Predmet.OstaliListNazivFormatedOIB_1">
      <item>Joško Vučetić, OIB 43277844772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SNAJPER d.o.o. za proizvodnju naoružanja i vojne opreme</izvorni_sadrzaj>
    <derivirana_varijabla naziv="DomainObject.Predmet.ProtustrankaIDrugi_1">SNAJPER d.o.o. za proizvodnju naoružanja i vojne opreme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SNAJPER d.o.o. za proizvodnju naoružanja i vojne opreme, OIB 34206451009, Put Nina/90, 23000 Zadar</izvorni_sadrzaj>
    <derivirana_varijabla naziv="DomainObject.Predmet.ProtustrankaIDrugiAdressOIB_1">SNAJPER d.o.o. za proizvodnju naoružanja i vojne opreme, OIB 34206451009, Put Nina/90,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SNAJPER d.o.o. za proizvodnju naoružanja i vojne opreme</item>
      <item>Joško Vučetić</item>
    </izvorni_sadrzaj>
    <derivirana_varijabla naziv="DomainObject.Predmet.SudioniciListNaziv_1">
      <item>FINA</item>
      <item>SNAJPER d.o.o. za proizvodnju naoružanja i vojne opreme</item>
      <item>Joško Vučetić</item>
    </derivirana_varijabla>
  </DomainObject.Predmet.SudioniciListNaziv>
  <DomainObject.Predmet.SudioniciListAdressOIB>
    <izvorni_sadrzaj>
      <item>FINA, OIB 85821130368</item>
      <item>SNAJPER d.o.o. za proizvodnju naoružanja i vojne opreme, OIB 34206451009, Put Nina/90,23000 Zadar</item>
      <item>Joško Vučetić, OIB 43277844772, Put Nina 90,23000 Zadar</item>
    </izvorni_sadrzaj>
    <derivirana_varijabla naziv="DomainObject.Predmet.SudioniciListAdressOIB_1">
      <item>FINA, OIB 85821130368</item>
      <item>SNAJPER d.o.o. za proizvodnju naoružanja i vojne opreme, OIB 34206451009, Put Nina/90,23000 Zadar</item>
      <item>Joško Vučetić, OIB 43277844772, Put Nina 90,23000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34206451009</item>
      <item>, OIB 43277844772</item>
    </izvorni_sadrzaj>
    <derivirana_varijabla naziv="DomainObject.Predmet.SudioniciListNazivOIB_1">
      <item>, OIB 85821130368</item>
      <item>, OIB 34206451009</item>
      <item>, OIB 43277844772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313</properties:Words>
  <properties:Characters>1548</properties:Characters>
  <properties:Lines>56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2016-04-19T08:36:00Z</dcterms:created>
  <dc:creator>Ardena Bajlo</dc:creator>
  <cp:lastModifiedBy>wsadmin</cp:lastModifiedBy>
  <cp:lastPrinted>2015-09-23T08:15:00Z</cp:lastPrinted>
  <dcterms:modified xmlns:xsi="http://www.w3.org/2001/XMLSchema-instance" xsi:type="dcterms:W3CDTF">2016-04-19T08:37:00Z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