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238c" w14:paraId="444238c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F45DB5">
        <w:rPr>
          <w:rFonts w:cs="Times New Roman" w:hAnsi="Times New Roman" w:ascii="Times New Roman"/>
          <w:sz w:val="24"/>
        </w:rPr>
        <w:t>4819</w:t>
      </w:r>
      <w:r w:rsidR="00C71F9E">
        <w:rPr>
          <w:rFonts w:cs="Times New Roman" w:hAnsi="Times New Roman" w:ascii="Times New Roman"/>
          <w:sz w:val="24"/>
        </w:rPr>
        <w:t>/16</w:t>
      </w:r>
      <w:r w:rsidR="00E8438A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postupajući po prijedlogu Financijske agencije Zagreb, Regionalni centar Zagreb, Trg svibanjskih žrtava 1995, 1.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F45DB5">
        <w:rPr>
          <w:sz w:val="24"/>
          <w:szCs w:val="24"/>
        </w:rPr>
        <w:t xml:space="preserve">Log Art, </w:t>
      </w:r>
      <w:r w:rsidR="00F45DB5" w:rsidRPr="00292754">
        <w:rPr>
          <w:sz w:val="24"/>
          <w:szCs w:val="24"/>
        </w:rPr>
        <w:t>društvo s ograničenom odgovornošću</w:t>
      </w:r>
      <w:r w:rsidR="00F45DB5">
        <w:rPr>
          <w:sz w:val="24"/>
          <w:szCs w:val="24"/>
        </w:rPr>
        <w:t xml:space="preserve"> za proizvodnju, trgovinu i usluge, Gornje Dvorišće (Općina Brckovljani), Dragutina Domjanića 2,</w:t>
      </w:r>
      <w:r w:rsidR="00F45DB5" w:rsidRPr="001E03F0">
        <w:rPr>
          <w:sz w:val="24"/>
          <w:szCs w:val="24"/>
        </w:rPr>
        <w:t xml:space="preserve"> OIB: </w:t>
      </w:r>
      <w:r w:rsidR="00F45DB5">
        <w:rPr>
          <w:sz w:val="24"/>
          <w:szCs w:val="24"/>
        </w:rPr>
        <w:t>68920732840</w:t>
      </w:r>
      <w:r w:rsidRPr="001E03F0">
        <w:rPr>
          <w:sz w:val="24"/>
          <w:szCs w:val="24"/>
        </w:rPr>
        <w:t xml:space="preserve">, dana </w:t>
      </w:r>
      <w:r w:rsidR="00E8438A">
        <w:rPr>
          <w:sz w:val="24"/>
          <w:szCs w:val="24"/>
        </w:rPr>
        <w:t>22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  <w:r w:rsidR="00BA7DD0">
        <w:rPr>
          <w:sz w:val="24"/>
          <w:szCs w:val="24"/>
        </w:rPr>
        <w:t>.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F45DB5">
        <w:rPr>
          <w:sz w:val="24"/>
          <w:szCs w:val="24"/>
        </w:rPr>
        <w:t>Goran Nikšić, Gornje Dvorišće, Dragutina Domjanića 2, OIB: 42001948183</w:t>
      </w:r>
      <w:r w:rsidRPr="008201EF">
        <w:rPr>
          <w:sz w:val="24"/>
          <w:szCs w:val="24"/>
        </w:rPr>
        <w:t xml:space="preserve">, dužnika </w:t>
      </w:r>
      <w:r w:rsidR="00F45DB5" w:rsidRPr="00F45DB5">
        <w:rPr>
          <w:sz w:val="24"/>
          <w:szCs w:val="24"/>
        </w:rPr>
        <w:t>Log Art, društvo s ograničenom odgovornošću za proizvodnju, trgovinu i usluge, Gornje Dvorišće (Općina Brckovljani), Dragutina Domjanića 2, OIB: 68920732840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6908F8">
        <w:rPr>
          <w:sz w:val="24"/>
          <w:szCs w:val="24"/>
        </w:rPr>
        <w:t xml:space="preserve"> 05, s pozivom na broj 2001-4819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6908F8">
        <w:rPr>
          <w:sz w:val="24"/>
          <w:szCs w:val="24"/>
        </w:rPr>
        <w:t>4819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6908F8" w:rsidRPr="00F45DB5">
        <w:rPr>
          <w:sz w:val="24"/>
          <w:szCs w:val="24"/>
        </w:rPr>
        <w:t>Log Art, društvo s ograničenom odgovornošću za proizvodnju, trgovinu i usluge, Gornje Dvorišće (Općina Brckovljani), Dragutina Domjanića 2, OIB: 68920732840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6908F8" w:rsidRPr="006908F8">
        <w:rPr>
          <w:sz w:val="24"/>
          <w:szCs w:val="24"/>
        </w:rPr>
        <w:t>Log Art, društvo s ograničenom odgovornošću za proizvodnju, trgovinu i usluge, Gornje Dvorišće (Općina Brckovljani), Dragutina Domjanića 2, OIB: 68920732840</w:t>
      </w:r>
      <w:r>
        <w:rPr>
          <w:sz w:val="24"/>
          <w:szCs w:val="24"/>
        </w:rPr>
        <w:t xml:space="preserve">, </w:t>
      </w:r>
      <w:r w:rsidR="00075689" w:rsidRPr="00075689">
        <w:rPr>
          <w:sz w:val="24"/>
          <w:szCs w:val="24"/>
        </w:rPr>
        <w:t>sukladno čl. 110. st. 1. SZ-a podnijela Financijska agencija, Regionalni centar Zagreb, a koji sukladno čl. 114. st. 3. alineja 2. 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E8438A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</w:t>
      </w:r>
      <w:r w:rsidR="006908F8">
        <w:rPr>
          <w:sz w:val="24"/>
          <w:szCs w:val="24"/>
        </w:rPr>
        <w:t xml:space="preserve">prethodnom </w:t>
      </w:r>
      <w:r>
        <w:rPr>
          <w:sz w:val="24"/>
          <w:szCs w:val="24"/>
        </w:rPr>
        <w:lastRenderedPageBreak/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E8438A">
        <w:rPr>
          <w:sz w:val="24"/>
          <w:szCs w:val="24"/>
        </w:rPr>
        <w:t>22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1B0DFF">
        <w:rPr>
          <w:sz w:val="24"/>
          <w:szCs w:val="24"/>
        </w:rPr>
        <w:t xml:space="preserve"> v.r.</w:t>
      </w:r>
    </w:p>
    <w:p w:rsidRDefault="001B0DFF" w:rsidP="008201EF" w:rsidR="001B0DFF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1B0DFF" w:rsidP="001B0DFF" w:rsidR="001B0DFF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otpravka-</w:t>
      </w:r>
    </w:p>
    <w:p w:rsidRDefault="001B0DFF" w:rsidP="001B0DFF" w:rsidR="001B0DFF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službenik: </w:t>
      </w:r>
    </w:p>
    <w:p w:rsidRDefault="001B0DFF" w:rsidP="001B0DFF" w:rsidR="001B0DFF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>Ivana Slaviček</w:t>
      </w:r>
    </w:p>
    <w:p w:rsidRDefault="001B0DFF" w:rsidP="008201EF" w:rsidR="001B0DFF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8201EF" w:rsidP="001B0DFF" w:rsidR="008201EF" w:rsidRPr="008201EF">
      <w:pPr>
        <w:pStyle w:val="Odlomakpopisa"/>
        <w:rPr>
          <w:sz w:val="24"/>
          <w:szCs w:val="24"/>
        </w:rPr>
      </w:pPr>
      <w:bookmarkStart w:name="_GoBack" w:id="0"/>
      <w:bookmarkEnd w:id="0"/>
    </w:p>
    <w:sectPr w:rsidSect="00C71F9E" w:rsidR="008201EF" w:rsidRPr="008201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D8A" w:rsidP="00B0000C" w:rsidR="00B53D8A">
      <w:r>
        <w:separator/>
      </w:r>
    </w:p>
  </w:endnote>
  <w:endnote w:id="0" w:type="continuationSeparator">
    <w:p w:rsidRDefault="00B53D8A" w:rsidP="00B0000C" w:rsidR="00B53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D8A" w:rsidP="00B0000C" w:rsidR="00B53D8A">
      <w:r>
        <w:separator/>
      </w:r>
    </w:p>
  </w:footnote>
  <w:footnote w:id="0" w:type="continuationSeparator">
    <w:p w:rsidRDefault="00B53D8A" w:rsidP="00B0000C" w:rsidR="00B53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1B0DFF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6908F8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St-4819</w:t>
    </w:r>
    <w:r w:rsidR="00802169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075689"/>
    <w:rsid w:val="001A310B"/>
    <w:rsid w:val="001B0DFF"/>
    <w:rsid w:val="00334173"/>
    <w:rsid w:val="006664DB"/>
    <w:rsid w:val="006908F8"/>
    <w:rsid w:val="00802169"/>
    <w:rsid w:val="008201EF"/>
    <w:rsid w:val="00992C78"/>
    <w:rsid w:val="00A21B7F"/>
    <w:rsid w:val="00A71797"/>
    <w:rsid w:val="00B0000C"/>
    <w:rsid w:val="00B53D8A"/>
    <w:rsid w:val="00BA7DD0"/>
    <w:rsid w:val="00BE3772"/>
    <w:rsid w:val="00C71F9E"/>
    <w:rsid w:val="00DA3679"/>
    <w:rsid w:val="00E33188"/>
    <w:rsid w:val="00E64491"/>
    <w:rsid w:val="00E8438A"/>
    <w:rsid w:val="00F45DB5"/>
    <w:rsid w:val="00F6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D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0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DF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D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0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DF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49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4819</izvorni_sadrzaj>
    <derivirana_varijabla naziv="DomainObject.Predmet.Broj_1">4819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St-4819/2016</izvorni_sadrzaj>
    <derivirana_varijabla naziv="DomainObject.Predmet.OznakaBroj_1">St-4819/2016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 Art d.o.o.</izvorni_sadrzaj>
    <derivirana_varijabla naziv="DomainObject.Predmet.ProtustrankaFormated_1">  Log Art d.o.o.</derivirana_varijabla>
  </DomainObject.Predmet.ProtustrankaFormated>
  <DomainObject.Predmet.ProtustrankaFormatedOIB>
    <izvorni_sadrzaj>  Log Art d.o.o., OIB 68920732840</izvorni_sadrzaj>
    <derivirana_varijabla naziv="DomainObject.Predmet.ProtustrankaFormatedOIB_1">  Log Art d.o.o., OIB 68920732840</derivirana_varijabla>
  </DomainObject.Predmet.ProtustrankaFormatedOIB>
  <DomainObject.Predmet.ProtustrankaFormatedWithAdress>
    <izvorni_sadrzaj> Log Art d.o.o., Dragutina Domjanića 2, 10370 Gornje Dvorišće</izvorni_sadrzaj>
    <derivirana_varijabla naziv="DomainObject.Predmet.ProtustrankaFormatedWithAdress_1"> Log Art d.o.o., Dragutina Domjanića 2, 10370 Gornje Dvorišće</derivirana_varijabla>
  </DomainObject.Predmet.ProtustrankaFormatedWithAdress>
  <DomainObject.Predmet.ProtustrankaFormatedWithAdressOIB>
    <izvorni_sadrzaj> Log Art d.o.o., OIB 68920732840, Dragutina Domjanića 2, 10370 Gornje Dvorišće</izvorni_sadrzaj>
    <derivirana_varijabla naziv="DomainObject.Predmet.ProtustrankaFormatedWithAdressOIB_1"> Log Art d.o.o., OIB 68920732840, Dragutina Domjanića 2, 10370 Gornje Dvorišće</derivirana_varijabla>
  </DomainObject.Predmet.ProtustrankaFormatedWithAdressOIB>
  <DomainObject.Predmet.ProtustrankaWithAdress>
    <izvorni_sadrzaj>Log Art d.o.o. Dragutina Domjanića 2, 10370 Gornje Dvorišće</izvorni_sadrzaj>
    <derivirana_varijabla naziv="DomainObject.Predmet.ProtustrankaWithAdress_1">Log Art d.o.o. Dragutina Domjanića 2, 10370 Gornje Dvorišće</derivirana_varijabla>
  </DomainObject.Predmet.ProtustrankaWithAdress>
  <DomainObject.Predmet.ProtustrankaWithAdressOIB>
    <izvorni_sadrzaj>Log Art d.o.o., OIB 68920732840, Dragutina Domjanića 2, 10370 Gornje Dvorišće</izvorni_sadrzaj>
    <derivirana_varijabla naziv="DomainObject.Predmet.ProtustrankaWithAdressOIB_1">Log Art d.o.o., OIB 68920732840, Dragutina Domjanića 2, 10370 Gornje Dvorišće</derivirana_varijabla>
  </DomainObject.Predmet.ProtustrankaWithAdressOIB>
  <DomainObject.Predmet.ProtustrankaNazivFormated>
    <izvorni_sadrzaj>Log Art d.o.o.</izvorni_sadrzaj>
    <derivirana_varijabla naziv="DomainObject.Predmet.ProtustrankaNazivFormated_1">Log Art d.o.o.</derivirana_varijabla>
  </DomainObject.Predmet.ProtustrankaNazivFormated>
  <DomainObject.Predmet.ProtustrankaNazivFormatedOIB>
    <izvorni_sadrzaj>Log Art d.o.o., OIB 68920732840</izvorni_sadrzaj>
    <derivirana_varijabla naziv="DomainObject.Predmet.ProtustrankaNazivFormatedOIB_1">Log Art d.o.o., OIB 68920732840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 Art d.o.o.</item>
    </izvorni_sadrzaj>
    <derivirana_varijabla naziv="DomainObject.Predmet.ProtuStrankaListFormated_1">
      <item>Log Art d.o.o.</item>
    </derivirana_varijabla>
  </DomainObject.Predmet.ProtuStrankaListFormated>
  <DomainObject.Predmet.ProtuStrankaListFormatedOIB>
    <izvorni_sadrzaj>
      <item>Log Art d.o.o., OIB 68920732840</item>
    </izvorni_sadrzaj>
    <derivirana_varijabla naziv="DomainObject.Predmet.ProtuStrankaListFormatedOIB_1">
      <item>Log Art d.o.o., OIB 68920732840</item>
    </derivirana_varijabla>
  </DomainObject.Predmet.ProtuStrankaListFormatedOIB>
  <DomainObject.Predmet.ProtuStrankaListFormatedWithAdress>
    <izvorni_sadrzaj>
      <item>Log Art d.o.o., Dragutina Domjanića 2, 10370 Gornje Dvorišće</item>
    </izvorni_sadrzaj>
    <derivirana_varijabla naziv="DomainObject.Predmet.ProtuStrankaListFormatedWithAdress_1">
      <item>Log Art d.o.o., Dragutina Domjanića 2, 10370 Gornje Dvorišće</item>
    </derivirana_varijabla>
  </DomainObject.Predmet.ProtuStrankaListFormatedWithAdress>
  <DomainObject.Predmet.ProtuStrankaListFormatedWithAdressOIB>
    <izvorni_sadrzaj>
      <item>Log Art d.o.o., OIB 68920732840, Dragutina Domjanića 2, 10370 Gornje Dvorišće</item>
    </izvorni_sadrzaj>
    <derivirana_varijabla naziv="DomainObject.Predmet.ProtuStrankaListFormatedWithAdressOIB_1">
      <item>Log Art d.o.o., OIB 68920732840, Dragutina Domjanića 2, 10370 Gornje Dvorišće</item>
    </derivirana_varijabla>
  </DomainObject.Predmet.ProtuStrankaListFormatedWithAdressOIB>
  <DomainObject.Predmet.ProtuStrankaListNazivFormated>
    <izvorni_sadrzaj>
      <item>Log Art d.o.o.</item>
    </izvorni_sadrzaj>
    <derivirana_varijabla naziv="DomainObject.Predmet.ProtuStrankaListNazivFormated_1">
      <item>Log Art d.o.o.</item>
    </derivirana_varijabla>
  </DomainObject.Predmet.ProtuStrankaListNazivFormated>
  <DomainObject.Predmet.ProtuStrankaListNazivFormatedOIB>
    <izvorni_sadrzaj>
      <item>Log Art d.o.o., OIB 68920732840</item>
    </izvorni_sadrzaj>
    <derivirana_varijabla naziv="DomainObject.Predmet.ProtuStrankaListNazivFormatedOIB_1">
      <item>Log Art d.o.o., OIB 68920732840</item>
    </derivirana_varijabla>
  </DomainObject.Predmet.ProtuStrankaListNazivFormatedOIB>
  <DomainObject.Predmet.OstaliListFormated>
    <izvorni_sadrzaj>
      <item>Goran Nikšić</item>
    </izvorni_sadrzaj>
    <derivirana_varijabla naziv="DomainObject.Predmet.OstaliListFormated_1">
      <item>Goran Nikšić</item>
    </derivirana_varijabla>
  </DomainObject.Predmet.OstaliListFormated>
  <DomainObject.Predmet.OstaliListFormatedOIB>
    <izvorni_sadrzaj>
      <item>Goran Nikšić, OIB 42001948183</item>
    </izvorni_sadrzaj>
    <derivirana_varijabla naziv="DomainObject.Predmet.OstaliListFormatedOIB_1">
      <item>Goran Nikšić, OIB 42001948183</item>
    </derivirana_varijabla>
  </DomainObject.Predmet.OstaliListFormatedOIB>
  <DomainObject.Predmet.OstaliListFormatedWithAdress>
    <izvorni_sadrzaj>
      <item>Goran Nikšić, Dragutina Domjanića 2, 10370 Gornje Dvorišće</item>
    </izvorni_sadrzaj>
    <derivirana_varijabla naziv="DomainObject.Predmet.OstaliListFormatedWithAdress_1">
      <item>Goran Nikšić, Dragutina Domjanića 2, 10370 Gornje Dvorišće</item>
    </derivirana_varijabla>
  </DomainObject.Predmet.OstaliListFormatedWithAdress>
  <DomainObject.Predmet.OstaliListFormatedWithAdressOIB>
    <izvorni_sadrzaj>
      <item>Goran Nikšić, OIB 42001948183, Dragutina Domjanića 2, 10370 Gornje Dvorišće</item>
    </izvorni_sadrzaj>
    <derivirana_varijabla naziv="DomainObject.Predmet.OstaliListFormatedWithAdressOIB_1">
      <item>Goran Nikšić, OIB 42001948183, Dragutina Domjanića 2, 10370 Gornje Dvorišće</item>
    </derivirana_varijabla>
  </DomainObject.Predmet.OstaliListFormatedWithAdressOIB>
  <DomainObject.Predmet.OstaliListNazivFormated>
    <izvorni_sadrzaj>
      <item>Goran Nikšić</item>
    </izvorni_sadrzaj>
    <derivirana_varijabla naziv="DomainObject.Predmet.OstaliListNazivFormated_1">
      <item>Goran Nikšić</item>
    </derivirana_varijabla>
  </DomainObject.Predmet.OstaliListNazivFormated>
  <DomainObject.Predmet.OstaliListNazivFormatedOIB>
    <izvorni_sadrzaj>
      <item>Goran Nikšić, OIB 42001948183</item>
    </izvorni_sadrzaj>
    <derivirana_varijabla naziv="DomainObject.Predmet.OstaliListNazivFormatedOIB_1">
      <item>Goran Nikšić, OIB 42001948183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 Art d.o.o.</izvorni_sadrzaj>
    <derivirana_varijabla naziv="DomainObject.Predmet.ProtustrankaIDrugi_1">Log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 Art d.o.o., OIB 68920732840, Dragutina Domjanića 2, 10370 Gornje Dvorišće</izvorni_sadrzaj>
    <derivirana_varijabla naziv="DomainObject.Predmet.ProtustrankaIDrugiAdressOIB_1">Log Art d.o.o., OIB 68920732840, Dragutina Domjanića 2, 10370 Gornje Dvorišće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 Art d.o.o.</item>
      <item>Goran Nikšić</item>
    </izvorni_sadrzaj>
    <derivirana_varijabla naziv="DomainObject.Predmet.SudioniciListNaziv_1">
      <item>FINA Regionalni centar Zagreb</item>
      <item>Log Art d.o.o.</item>
      <item>Goran Nikšić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Log Art d.o.o., OIB 68920732840, Dragutina Domjanića 2,10370 Gornje Dvorišće</item>
      <item>Goran Nikšić, OIB 42001948183, Dragutina Domjanića 2,10370 Gornje Dvorišće</item>
    </izvorni_sadrzaj>
    <derivirana_varijabla naziv="DomainObject.Predmet.SudioniciListAdressOIB_1">
      <item>FINA Regionalni centar Zagreb, OIB 85821130368, Trg svibanjskih žrtava 1995. 1,10000 Zagreb</item>
      <item>Log Art d.o.o., OIB 68920732840, Dragutina Domjanića 2,10370 Gornje Dvorišće</item>
      <item>Goran Nikšić, OIB 42001948183, Dragutina Domjanića 2,10370 Gornje Dvorišće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68920732840</item>
      <item>, OIB 42001948183</item>
    </izvorni_sadrzaj>
    <derivirana_varijabla naziv="DomainObject.Predmet.SudioniciListNazivOIB_1">
      <item>, OIB 85821130368</item>
      <item>, OIB 68920732840</item>
      <item>, OIB 42001948183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D9009-86B0-4111-8BB4-AB4BA7C8D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1059</properties:Words>
  <properties:Characters>5927</properties:Characters>
  <properties:Lines>131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2017-09-22T07:53:00Z</dcterms:created>
  <dc:creator>Valentina Kranjčić</dc:creator>
  <cp:lastModifiedBy>Valentina Kranjčić</cp:lastModifiedBy>
  <cp:lastPrinted>2017-09-25T07:28:00Z</cp:lastPrinted>
  <dcterms:modified xmlns:xsi="http://www.w3.org/2001/XMLSchema-instance" xsi:type="dcterms:W3CDTF">2017-09-25T07:28:00Z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