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47c50" w14:paraId="de47c50" w:rsidRDefault="00AE570F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1853565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570F" w:rsidP="00AE570F" w:rsidR="00AE649C">
      <w:pPr>
        <w:pStyle w:val="NormaleSPIS"/>
        <w:spacing w:after="0"/>
      </w:pPr>
      <w:r>
        <w:t xml:space="preserve">         Republika Hrvatska</w:t>
      </w:r>
    </w:p>
    <w:p w:rsidRDefault="00AE570F" w:rsidP="00AE570F" w:rsidR="00AE570F">
      <w:pPr>
        <w:pStyle w:val="NormaleSPIS"/>
        <w:spacing w:after="0"/>
      </w:pPr>
      <w:r>
        <w:t xml:space="preserve">      Trgovački sud u Bjelovaru</w:t>
      </w:r>
    </w:p>
    <w:p w:rsidRDefault="00AE570F" w:rsidP="00AE570F" w:rsidR="00AE570F">
      <w:pPr>
        <w:pStyle w:val="NormaleSPIS"/>
        <w:spacing w:after="0"/>
      </w:pPr>
      <w:r>
        <w:t>Bjelovar, Šetalište dr.I.Lebovića 42.</w:t>
      </w:r>
    </w:p>
    <w:p w:rsidRDefault="00AE570F" w:rsidP="00AE570F" w:rsidR="00AE570F">
      <w:pPr>
        <w:pStyle w:val="NormaleSPIS"/>
        <w:jc w:val="right"/>
      </w:pPr>
      <w:r>
        <w:t>Poslovni broj:7 St-385/2017-22</w:t>
      </w:r>
    </w:p>
    <w:p w:rsidRDefault="00AE570F" w:rsidP="00AE570F" w:rsidR="00AE570F">
      <w:pPr>
        <w:jc w:val="center"/>
      </w:pPr>
      <w:r>
        <w:t>R E P U B L I K A   H R V A T S K A</w:t>
      </w:r>
    </w:p>
    <w:p w:rsidRDefault="00AE570F" w:rsidP="00AE570F" w:rsidR="00AE570F">
      <w:pPr>
        <w:jc w:val="center"/>
      </w:pPr>
      <w:r>
        <w:t>R J E Š E N J E</w:t>
      </w:r>
    </w:p>
    <w:p w:rsidRDefault="00AE570F" w:rsidP="00AE570F" w:rsidR="00AE570F">
      <w:pPr>
        <w:ind w:firstLine="720"/>
        <w:jc w:val="both"/>
      </w:pPr>
      <w:r>
        <w:t xml:space="preserve">Trgovački sud u Bjelovaru, po stečajnom sucu Tomislavu </w:t>
      </w:r>
      <w:proofErr w:type="spellStart"/>
      <w:r>
        <w:t>Mrazoviću</w:t>
      </w:r>
      <w:proofErr w:type="spellEnd"/>
      <w:r>
        <w:t xml:space="preserve">, u stečajnom postupku nad Stečajnom masom iza RORAK d.o.o. za trgovinu, proizvodnju i usluge u stečaju iz Zagreba, </w:t>
      </w:r>
      <w:proofErr w:type="spellStart"/>
      <w:r>
        <w:t>Palinovečka</w:t>
      </w:r>
      <w:proofErr w:type="spellEnd"/>
      <w:r>
        <w:t xml:space="preserve"> 19/P, OIB 73872176026, 14. prosinca 2018.</w:t>
      </w:r>
    </w:p>
    <w:p w:rsidRDefault="00AE570F" w:rsidP="00AE570F" w:rsidR="00AE570F">
      <w:pPr>
        <w:tabs>
          <w:tab w:pos="993" w:val="left"/>
        </w:tabs>
        <w:jc w:val="center"/>
        <w:rPr>
          <w:b/>
        </w:rPr>
      </w:pPr>
      <w:r>
        <w:t>r i j e š i o   j e</w:t>
      </w:r>
    </w:p>
    <w:p w:rsidRDefault="00AE570F" w:rsidP="00AE570F" w:rsidR="00AE570F">
      <w:pPr>
        <w:ind w:firstLine="720"/>
        <w:jc w:val="both"/>
      </w:pPr>
      <w:r>
        <w:t>1</w:t>
      </w:r>
      <w:r>
        <w:rPr>
          <w:b/>
        </w:rPr>
        <w:t>.</w:t>
      </w:r>
      <w:r>
        <w:t xml:space="preserve">Određuje se prodaja nekretnine koja dolazi upisana u zk.ul.br.1169, k.o.Severin i to čkbr.730/14, oznake zemljišta livada u Severinu sveukupne površine 1 jutro i 899čhv upisano kao vlasništvo RORAK d.o.o. iz Bjelovara, koja sada čini Stečajnu masu iza RORAK d.o.o. za trgovinu, proizvodnju i usluge u stečaju iz Zagreba, </w:t>
      </w:r>
      <w:proofErr w:type="spellStart"/>
      <w:r>
        <w:t>Palinovečka</w:t>
      </w:r>
      <w:proofErr w:type="spellEnd"/>
      <w:r>
        <w:t xml:space="preserve"> 19/P, OIB 73872176026, uz odgovarajuću primjenu Pravila ovršnog postupka o ovrsi na nekretnini. </w:t>
      </w:r>
    </w:p>
    <w:p w:rsidRDefault="00AE570F" w:rsidP="00AE570F" w:rsidR="00AE570F">
      <w:pPr>
        <w:ind w:firstLine="720"/>
        <w:jc w:val="both"/>
        <w:rPr>
          <w:b/>
        </w:rPr>
      </w:pPr>
      <w:r>
        <w:t>2</w:t>
      </w:r>
      <w:r>
        <w:rPr>
          <w:b/>
        </w:rPr>
        <w:t>.</w:t>
      </w:r>
      <w:r>
        <w:t>U zemljišnim knjigama Općinskog suda u Bjelovaru, zemljišnoknjižni odjel u Bjelovaru upisati će se zabilježba rješenja o prodaji ove nekretnine.</w:t>
      </w:r>
      <w:r>
        <w:rPr>
          <w:b/>
        </w:rPr>
        <w:t xml:space="preserve">                                                     </w:t>
      </w:r>
    </w:p>
    <w:p w:rsidRDefault="00AE570F" w:rsidP="00AE570F" w:rsidR="00AE570F">
      <w:pPr>
        <w:jc w:val="center"/>
        <w:rPr>
          <w:b/>
        </w:rPr>
      </w:pPr>
      <w:r>
        <w:t>Obrazloženje</w:t>
      </w:r>
    </w:p>
    <w:p w:rsidRDefault="00AE570F" w:rsidP="00AE570F" w:rsidR="00AE570F">
      <w:pPr>
        <w:jc w:val="both"/>
      </w:pPr>
      <w:r>
        <w:t xml:space="preserve">              Rješenjem ovog suda pod poslovnim brojem 7 St-385/2017-11 od 28. rujna 2018. godine određen je nastavak stečajnog postupka radi naknadne diobe nad Stečajnom masom iza RORAK d.o.o. iz Bjelovara, Ivana </w:t>
      </w:r>
      <w:proofErr w:type="spellStart"/>
      <w:r>
        <w:t>Dončevića</w:t>
      </w:r>
      <w:proofErr w:type="spellEnd"/>
      <w:r>
        <w:t xml:space="preserve"> 25.</w:t>
      </w:r>
    </w:p>
    <w:p w:rsidRDefault="00AE570F" w:rsidP="00AE570F" w:rsidR="00AE570F">
      <w:pPr>
        <w:jc w:val="both"/>
      </w:pPr>
      <w:r>
        <w:t xml:space="preserve">             Skupština vjerovnika u ovom stečajnom postupku na izvještajnom ročištu održanom dana 14. prosinca 2018. godine donijela je Odluku o prodaji nekretnine navedene u izreci ovog rješenja u stečajnom postupku. S obzirom na navedeno, temeljem čl.229.Stečajnog zakona (NN broj 71/15) riješeno je kao u izreci ovog rješenja.</w:t>
      </w:r>
    </w:p>
    <w:p w:rsidRDefault="00AE570F" w:rsidP="00AE570F" w:rsidR="00AE570F">
      <w:pPr>
        <w:jc w:val="center"/>
      </w:pPr>
      <w:r>
        <w:t xml:space="preserve">Bjelovar 14. prosinca 2018. </w:t>
      </w:r>
    </w:p>
    <w:p w:rsidRDefault="00AE570F" w:rsidP="00AE570F" w:rsidR="00AE570F">
      <w:pPr>
        <w:spacing w:after="0"/>
        <w:jc w:val="both"/>
      </w:pPr>
      <w:r>
        <w:t xml:space="preserve">                                                                                                             S u d a c                                                                                                               </w:t>
      </w:r>
    </w:p>
    <w:p w:rsidRDefault="00AE570F" w:rsidP="00AE570F" w:rsidR="00AE570F">
      <w:pPr>
        <w:jc w:val="both"/>
      </w:pPr>
      <w:r>
        <w:t xml:space="preserve">                                                                                                     Tomislav Mrazović,v.r.</w:t>
      </w:r>
    </w:p>
    <w:p w:rsidRDefault="00AE570F" w:rsidP="00AE570F" w:rsidR="00AE570F">
      <w:pPr>
        <w:spacing w:after="0"/>
        <w:jc w:val="both"/>
      </w:pPr>
      <w:r>
        <w:t xml:space="preserve">             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AE570F" w:rsidP="00AE570F" w:rsidR="00AE570F">
      <w:pPr>
        <w:jc w:val="both"/>
      </w:pPr>
      <w:r>
        <w:t xml:space="preserve">                                                                                                       Jasmina </w:t>
      </w:r>
      <w:proofErr w:type="spellStart"/>
      <w:r>
        <w:t>Tubić</w:t>
      </w:r>
      <w:bookmarkStart w:name="_GoBack" w:id="0"/>
      <w:bookmarkEnd w:id="0"/>
      <w:proofErr w:type="spellEnd"/>
      <w:r>
        <w:rPr>
          <w:b/>
        </w:rPr>
        <w:t xml:space="preserve">                       </w:t>
      </w:r>
    </w:p>
    <w:p w:rsidRDefault="00AE570F" w:rsidP="00AE570F" w:rsidR="00AE570F">
      <w:pPr>
        <w:jc w:val="both"/>
        <w:rPr>
          <w:szCs w:val="20"/>
        </w:rPr>
      </w:pPr>
      <w:r>
        <w:t xml:space="preserve">Pravna pouka:Protiv ovog rješenja pravo žalbe imaju stečajni upravitelj i </w:t>
      </w:r>
      <w:proofErr w:type="spellStart"/>
      <w:r>
        <w:t>razlučni</w:t>
      </w:r>
      <w:proofErr w:type="spellEnd"/>
      <w:r>
        <w:t xml:space="preserve"> vjerovnici u roku od 8 dana od isteka osmog dana od dana objave ovog rješenja na mrežnoj stranici e-oglasna ploča . Žalba se podnosi u dva primjerka putem ovog suda, a o žalbi odlučuje Visoki trgovački sud Republike Hrvatske.</w:t>
      </w:r>
    </w:p>
    <w:sectPr w:rsidSect="0032366B" w:rsidR="00AE570F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570F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74953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prosinca 2018.</izvorni_sadrzaj>
    <derivirana_varijabla naziv="DomainObject.DatumDonosenjaOdluke_1">14.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St-385/2017-22</izvorni_sadrzaj>
    <derivirana_varijabla naziv="DomainObject.Oznaka_1">St-385/2017-22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385</izvorni_sadrzaj>
    <derivirana_varijabla naziv="DomainObject.Predmet.Broj_1">385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2017.</izvorni_sadrzaj>
    <derivirana_varijabla naziv="DomainObject.Predmet.DatumOsnivanja_1">21.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St-385/2017</izvorni_sadrzaj>
    <derivirana_varijabla naziv="DomainObject.Predmet.OznakaBroj_1">St-385/2017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RORAK društvo s ograničenom odgovornošću za trgovinu, proizvodnju i usluge u stečaju</izvorni_sadrzaj>
    <derivirana_varijabla naziv="DomainObject.Predmet.ProtustrankaFormated_1">  Stečajna masa iza RORAK društvo s ograničenom odgovornošću za trgovinu, proizvodnju i usluge u stečaju</derivirana_varijabla>
  </DomainObject.Predmet.ProtustrankaFormated>
  <DomainObject.Predmet.ProtustrankaFormatedOIB>
    <izvorni_sadrzaj>  Stečajna masa iza RORAK društvo s ograničenom odgovornošću za trgovinu, proizvodnju i usluge u stečaju, OIB 73872176026</izvorni_sadrzaj>
    <derivirana_varijabla naziv="DomainObject.Predmet.ProtustrankaFormatedOIB_1">  Stečajna masa iza RORAK društvo s ograničenom odgovornošću za trgovinu, proizvodnju i usluge u stečaju, OIB 73872176026</derivirana_varijabla>
  </DomainObject.Predmet.ProtustrankaFormatedOIB>
  <DomainObject.Predmet.ProtustrankaFormatedWithAdress>
    <izvorni_sadrzaj> Stečajna masa iza RORAK društvo s ograničenom odgovornošću za trgovinu, proizvodnju i usluge u stečaju, Palinovečka 19/P, 10000 Zagreb</izvorni_sadrzaj>
    <derivirana_varijabla naziv="DomainObject.Predmet.ProtustrankaFormatedWithAdress_1"> Stečajna masa iza RORAK društvo s ograničenom odgovornošću za trgovinu, proizvodnju i usluge u stečaju, Palinovečka 19/P, 10000 Zagreb</derivirana_varijabla>
  </DomainObject.Predmet.ProtustrankaFormatedWithAdress>
  <DomainObject.Predmet.ProtustrankaFormatedWithAdressOIB>
    <izvorni_sadrzaj> Stečajna masa iza RORAK društvo s ograničenom odgovornošću za trgovinu, proizvodnju i usluge u stečaju, OIB 73872176026, Palinovečka 19/P, 10000 Zagreb</izvorni_sadrzaj>
    <derivirana_varijabla naziv="DomainObject.Predmet.ProtustrankaFormatedWithAdressOIB_1"> Stečajna masa iza RORAK društvo s ograničenom odgovornošću za trgovinu, proizvodnju i usluge u stečaju, OIB 73872176026, Palinovečka 19/P, 10000 Zagreb</derivirana_varijabla>
  </DomainObject.Predmet.ProtustrankaFormatedWithAdressOIB>
  <DomainObject.Predmet.ProtustrankaWithAdress>
    <izvorni_sadrzaj>Stečajna masa iza RORAK društvo s ograničenom odgovornošću za trgovinu, proizvodnju i usluge u stečaju Palinovečka 19/P, 10000 Zagreb</izvorni_sadrzaj>
    <derivirana_varijabla naziv="DomainObject.Predmet.ProtustrankaWithAdress_1">Stečajna masa iza RORAK društvo s ograničenom odgovornošću za trgovinu, proizvodnju i usluge u stečaju Palinovečka 19/P, 10000 Zagreb</derivirana_varijabla>
  </DomainObject.Predmet.ProtustrankaWithAdress>
  <DomainObject.Predmet.ProtustrankaWithAdressOIB>
    <izvorni_sadrzaj>Stečajna masa iza RORAK društvo s ograničenom odgovornošću za trgovinu, proizvodnju i usluge u stečaju, OIB 73872176026, Palinovečka 19/P, 10000 Zagreb</izvorni_sadrzaj>
    <derivirana_varijabla naziv="DomainObject.Predmet.ProtustrankaWithAdressOIB_1">Stečajna masa iza RORAK društvo s ograničenom odgovornošću za trgovinu, proizvodnju i usluge u stečaju, OIB 73872176026, Palinovečka 19/P, 10000 Zagreb</derivirana_varijabla>
  </DomainObject.Predmet.ProtustrankaWithAdressOIB>
  <DomainObject.Predmet.ProtustrankaNazivFormated>
    <izvorni_sadrzaj>Stečajna masa iza RORAK društvo s ograničenom odgovornošću za trgovinu, proizvodnju i usluge u stečaju</izvorni_sadrzaj>
    <derivirana_varijabla naziv="DomainObject.Predmet.ProtustrankaNazivFormated_1">Stečajna masa iza RORAK društvo s ograničenom odgovornošću za trgovinu, proizvodnju i usluge u stečaju</derivirana_varijabla>
  </DomainObject.Predmet.ProtustrankaNazivFormated>
  <DomainObject.Predmet.ProtustrankaNazivFormatedOIB>
    <izvorni_sadrzaj>Stečajna masa iza RORAK društvo s ograničenom odgovornošću za trgovinu, proizvodnju i usluge u stečaju, OIB 73872176026</izvorni_sadrzaj>
    <derivirana_varijabla naziv="DomainObject.Predmet.ProtustrankaNazivFormatedOIB_1">Stečajna masa iza RORAK društvo s ograničenom odgovornošću za trgovinu, proizvodnju i usluge u stečaju, OIB 73872176026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sjeverna Hrvatska</izvorni_sadrzaj>
    <derivirana_varijabla naziv="DomainObject.Predmet.StrankaFormated_1">  REPUBLIKA HRVATSKA, MINISTARSTVO FINANCIJA, POREZNA UPRAVA, Područni ured sjeverna Hrvatska</derivirana_varijabla>
  </DomainObject.Predmet.StrankaFormated>
  <DomainObject.Predmet.StrankaFormatedOIB>
    <izvorni_sadrzaj>  REPUBLIKA HRVATSKA, MINISTARSTVO FINANCIJA, POREZNA UPRAVA, Područni ured sjeverna Hrvatska, OIB 18683136487</izvorni_sadrzaj>
    <derivirana_varijabla naziv="DomainObject.Predmet.StrankaFormatedOIB_1">  REPUBLIKA HRVATSKA, MINISTARSTVO FINANCIJA, POREZNA UPRAVA, Područni ured sjeverna Hrvatska, OIB 18683136487</derivirana_varijabla>
  </DomainObject.Predmet.StrankaFormatedOIB>
  <DomainObject.Predmet.StrankaFormatedWithAdress>
    <izvorni_sadrzaj> REPUBLIKA HRVATSKA, MINISTARSTVO FINANCIJA, POREZNA UPRAVA, Područni ured sjeverna Hrvatska</izvorni_sadrzaj>
    <derivirana_varijabla naziv="DomainObject.Predmet.StrankaFormatedWithAdress_1"> REPUBLIKA HRVATSKA, MINISTARSTVO FINANCIJA, POREZNA UPRAVA, Područni ured sjeverna Hrvatska</derivirana_varijabla>
  </DomainObject.Predmet.StrankaFormatedWithAdress>
  <DomainObject.Predmet.StrankaFormatedWithAdressOIB>
    <izvorni_sadrzaj> REPUBLIKA HRVATSKA, MINISTARSTVO FINANCIJA, POREZNA UPRAVA, Područni ured sjeverna Hrvatska, OIB 18683136487</izvorni_sadrzaj>
    <derivirana_varijabla naziv="DomainObject.Predmet.StrankaFormatedWithAdressOIB_1"> REPUBLIKA HRVATSKA, MINISTARSTVO FINANCIJA, POREZNA UPRAVA, Područni ured sjeverna Hrvatska, OIB 18683136487</derivirana_varijabla>
  </DomainObject.Predmet.StrankaFormatedWithAdressOIB>
  <DomainObject.Predmet.StrankaWithAdress>
    <izvorni_sadrzaj>REPUBLIKA HRVATSKA, MINISTARSTVO FINANCIJA, POREZNA UPRAVA, Područni ured sjeverna Hrvatska </izvorni_sadrzaj>
    <derivirana_varijabla naziv="DomainObject.Predmet.StrankaWithAdress_1">REPUBLIKA HRVATSKA, MINISTARSTVO FINANCIJA, POREZNA UPRAVA, Područni ured sjeverna Hrvatska </derivirana_varijabla>
  </DomainObject.Predmet.StrankaWithAdress>
  <DomainObject.Predmet.StrankaWithAdressOIB>
    <izvorni_sadrzaj>REPUBLIKA HRVATSKA, MINISTARSTVO FINANCIJA, POREZNA UPRAVA, Područni ured sjeverna Hrvatska, OIB 18683136487</izvorni_sadrzaj>
    <derivirana_varijabla naziv="DomainObject.Predmet.StrankaWithAdressOIB_1">REPUBLIKA HRVATSKA, MINISTARSTVO FINANCIJA, POREZNA UPRAVA, Područni ured sjeverna Hrvatska, OIB 18683136487</derivirana_varijabla>
  </DomainObject.Predmet.StrankaWithAdressOIB>
  <DomainObject.Predmet.StrankaNazivFormated>
    <izvorni_sadrzaj>REPUBLIKA HRVATSKA, MINISTARSTVO FINANCIJA, POREZNA UPRAVA, Područni ured sjeverna Hrvatska</izvorni_sadrzaj>
    <derivirana_varijabla naziv="DomainObject.Predmet.StrankaNazivFormated_1">REPUBLIKA HRVATSKA, MINISTARSTVO FINANCIJA, POREZNA UPRAVA, Područni ured sjeverna Hrvatska</derivirana_varijabla>
  </DomainObject.Predmet.StrankaNazivFormated>
  <DomainObject.Predmet.StrankaNazivFormatedOIB>
    <izvorni_sadrzaj>REPUBLIKA HRVATSKA, MINISTARSTVO FINANCIJA, POREZNA UPRAVA, Područni ured sjeverna Hrvatska, OIB 18683136487</izvorni_sadrzaj>
    <derivirana_varijabla naziv="DomainObject.Predmet.StrankaNazivFormatedOIB_1">REPUBLIKA HRVATSKA, MINISTARSTVO FINANCIJA, POREZNA UPRAVA, Područni ured sjeverna Hrvatska, OIB 18683136487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REPUBLIKA HRVATSKA, MINISTARSTVO FINANCIJA, POREZNA UPRAVA, Područni ured sjeverna Hrvatska</item>
    </izvorni_sadrzaj>
    <derivirana_varijabla naziv="DomainObject.Predmet.StrankaListFormated_1">
      <item>REPUBLIKA HRVATSKA, MINISTARSTVO FINANCIJA, POREZNA UPRAVA, Područni ured sjeverna Hrvatska</item>
    </derivirana_varijabla>
  </DomainObject.Predmet.StrankaListFormated>
  <DomainObject.Predmet.StrankaListFormatedOIB>
    <izvorni_sadrzaj>
      <item>REPUBLIKA HRVATSKA, MINISTARSTVO FINANCIJA, POREZNA UPRAVA, Područni ured sjeverna Hrvatska, OIB 18683136487</item>
    </izvorni_sadrzaj>
    <derivirana_varijabla naziv="DomainObject.Predmet.StrankaListFormatedOIB_1">
      <item>REPUBLIKA HRVATSKA, MINISTARSTVO FINANCIJA, POREZNA UPRAVA, Područni ured sjeverna Hrvatska, OIB 18683136487</item>
    </derivirana_varijabla>
  </DomainObject.Predmet.StrankaListFormatedOIB>
  <DomainObject.Predmet.StrankaListFormatedWithAdress>
    <izvorni_sadrzaj>
      <item>REPUBLIKA HRVATSKA, MINISTARSTVO FINANCIJA, POREZNA UPRAVA, Područni ured sjeverna Hrvatska</item>
    </izvorni_sadrzaj>
    <derivirana_varijabla naziv="DomainObject.Predmet.StrankaListFormatedWithAdress_1">
      <item>REPUBLIKA HRVATSKA, MINISTARSTVO FINANCIJA, POREZNA UPRAVA, Područni ured sjeverna Hrvatska</item>
    </derivirana_varijabla>
  </DomainObject.Predmet.StrankaListFormatedWithAdress>
  <DomainObject.Predmet.StrankaListFormatedWithAdressOIB>
    <izvorni_sadrzaj>
      <item>REPUBLIKA HRVATSKA, MINISTARSTVO FINANCIJA, POREZNA UPRAVA, Područni ured sjeverna Hrvatska, OIB 18683136487</item>
    </izvorni_sadrzaj>
    <derivirana_varijabla naziv="DomainObject.Predmet.StrankaListFormatedWithAdressOIB_1">
      <item>REPUBLIKA HRVATSKA, MINISTARSTVO FINANCIJA, POREZNA UPRAVA, Područni ured sjeverna Hrvatska, OIB 18683136487</item>
    </derivirana_varijabla>
  </DomainObject.Predmet.StrankaListFormatedWithAdressOIB>
  <DomainObject.Predmet.StrankaListNazivFormated>
    <izvorni_sadrzaj>
      <item>REPUBLIKA HRVATSKA, MINISTARSTVO FINANCIJA, POREZNA UPRAVA, Područni ured sjeverna Hrvatska</item>
    </izvorni_sadrzaj>
    <derivirana_varijabla naziv="DomainObject.Predmet.StrankaListNazivFormated_1">
      <item>REPUBLIKA HRVATSKA, MINISTARSTVO FINANCIJA, POREZNA UPRAVA, Područni ured sjeverna Hrvatska</item>
    </derivirana_varijabla>
  </DomainObject.Predmet.StrankaListNazivFormated>
  <DomainObject.Predmet.StrankaListNazivFormatedOIB>
    <izvorni_sadrzaj>
      <item>REPUBLIKA HRVATSKA, MINISTARSTVO FINANCIJA, POREZNA UPRAVA, Područni ured sjeverna Hrvatska, OIB 18683136487</item>
    </izvorni_sadrzaj>
    <derivirana_varijabla naziv="DomainObject.Predmet.StrankaListNazivFormatedOIB_1">
      <item>REPUBLIKA HRVATSKA, MINISTARSTVO FINANCIJA, POREZNA UPRAVA, Područni ured sjeverna Hrvatska, OIB 18683136487</item>
    </derivirana_varijabla>
  </DomainObject.Predmet.StrankaListNazivFormatedOIB>
  <DomainObject.Predmet.ProtuStrankaListFormated>
    <izvorni_sadrzaj>
      <item>Stečajna masa iza RORAK društvo s ograničenom odgovornošću za trgovinu, proizvodnju i usluge u stečaju</item>
    </izvorni_sadrzaj>
    <derivirana_varijabla naziv="DomainObject.Predmet.ProtuStrankaListFormated_1">
      <item>Stečajna masa iza RORAK društvo s ograničenom odgovornošću za trgovinu, proizvodnju i usluge u stečaju</item>
    </derivirana_varijabla>
  </DomainObject.Predmet.ProtuStrankaListFormated>
  <DomainObject.Predmet.ProtuStrankaListFormatedOIB>
    <izvorni_sadrzaj>
      <item>Stečajna masa iza RORAK društvo s ograničenom odgovornošću za trgovinu, proizvodnju i usluge u stečaju, OIB 73872176026</item>
    </izvorni_sadrzaj>
    <derivirana_varijabla naziv="DomainObject.Predmet.ProtuStrankaListFormatedOIB_1">
      <item>Stečajna masa iza RORAK društvo s ograničenom odgovornošću za trgovinu, proizvodnju i usluge u stečaju, OIB 73872176026</item>
    </derivirana_varijabla>
  </DomainObject.Predmet.ProtuStrankaListFormatedOIB>
  <DomainObject.Predmet.ProtuStrankaListFormatedWithAdress>
    <izvorni_sadrzaj>
      <item>Stečajna masa iza RORAK društvo s ograničenom odgovornošću za trgovinu, proizvodnju i usluge u stečaju, Palinovečka 19/P, 10000 Zagreb</item>
    </izvorni_sadrzaj>
    <derivirana_varijabla naziv="DomainObject.Predmet.ProtuStrankaListFormatedWithAdress_1">
      <item>Stečajna masa iza RORAK društvo s ograničenom odgovornošću za trgovinu, proizvodnju i usluge u stečaju, Palinovečka 19/P, 10000 Zagreb</item>
    </derivirana_varijabla>
  </DomainObject.Predmet.ProtuStrankaListFormatedWithAdress>
  <DomainObject.Predmet.ProtuStrankaListFormatedWithAdressOIB>
    <izvorni_sadrzaj>
      <item>Stečajna masa iza RORAK društvo s ograničenom odgovornošću za trgovinu, proizvodnju i usluge u stečaju, OIB 73872176026, Palinovečka 19/P, 10000 Zagreb</item>
    </izvorni_sadrzaj>
    <derivirana_varijabla naziv="DomainObject.Predmet.ProtuStrankaListFormatedWithAdressOIB_1">
      <item>Stečajna masa iza RORAK društvo s ograničenom odgovornošću za trgovinu, proizvodnju i usluge u stečaju, OIB 73872176026, Palinovečka 19/P, 10000 Zagreb</item>
    </derivirana_varijabla>
  </DomainObject.Predmet.ProtuStrankaListFormatedWithAdressOIB>
  <DomainObject.Predmet.ProtuStrankaListNazivFormated>
    <izvorni_sadrzaj>
      <item>Stečajna masa iza RORAK društvo s ograničenom odgovornošću za trgovinu, proizvodnju i usluge u stečaju</item>
    </izvorni_sadrzaj>
    <derivirana_varijabla naziv="DomainObject.Predmet.ProtuStrankaListNazivFormated_1">
      <item>Stečajna masa iza RORAK društvo s ograničenom odgovornošću za trgovinu, proizvodnju i usluge u stečaju</item>
    </derivirana_varijabla>
  </DomainObject.Predmet.ProtuStrankaListNazivFormated>
  <DomainObject.Predmet.ProtuStrankaListNazivFormatedOIB>
    <izvorni_sadrzaj>
      <item>Stečajna masa iza RORAK društvo s ograničenom odgovornošću za trgovinu, proizvodnju i usluge u stečaju, OIB 73872176026</item>
    </izvorni_sadrzaj>
    <derivirana_varijabla naziv="DomainObject.Predmet.ProtuStrankaListNazivFormatedOIB_1">
      <item>Stečajna masa iza RORAK društvo s ograničenom odgovornošću za trgovinu, proizvodnju i usluge u stečaju, OIB 73872176026</item>
    </derivirana_varijabla>
  </DomainObject.Predmet.ProtuStrankaListNazivFormatedOIB>
  <DomainObject.Predmet.OstaliListFormated>
    <izvorni_sadrzaj>
      <item>Josip Renić</item>
    </izvorni_sadrzaj>
    <derivirana_varijabla naziv="DomainObject.Predmet.OstaliListFormated_1">
      <item>Josip Renić</item>
    </derivirana_varijabla>
  </DomainObject.Predmet.OstaliListFormated>
  <DomainObject.Predmet.OstaliListFormatedOIB>
    <izvorni_sadrzaj>
      <item>Josip Renić, OIB 11844987377</item>
    </izvorni_sadrzaj>
    <derivirana_varijabla naziv="DomainObject.Predmet.OstaliListFormatedOIB_1">
      <item>Josip Renić, OIB 11844987377</item>
    </derivirana_varijabla>
  </DomainObject.Predmet.OstaliListFormatedOIB>
  <DomainObject.Predmet.OstaliListFormatedWithAdress>
    <izvorni_sadrzaj>
      <item>Josip Renić, Milke Trnine 34, 43000 Ždralovi</item>
    </izvorni_sadrzaj>
    <derivirana_varijabla naziv="DomainObject.Predmet.OstaliListFormatedWithAdress_1">
      <item>Josip Renić, Milke Trnine 34, 43000 Ždralovi</item>
    </derivirana_varijabla>
  </DomainObject.Predmet.OstaliListFormatedWithAdress>
  <DomainObject.Predmet.OstaliListFormatedWithAdressOIB>
    <izvorni_sadrzaj>
      <item>Josip Renić, OIB 11844987377, Milke Trnine 34, 43000 Ždralovi</item>
    </izvorni_sadrzaj>
    <derivirana_varijabla naziv="DomainObject.Predmet.OstaliListFormatedWithAdressOIB_1">
      <item>Josip Renić, OIB 11844987377, Milke Trnine 34, 43000 Ždralovi</item>
    </derivirana_varijabla>
  </DomainObject.Predmet.OstaliListFormatedWithAdressOIB>
  <DomainObject.Predmet.OstaliListNazivFormated>
    <izvorni_sadrzaj>
      <item>Josip Renić</item>
    </izvorni_sadrzaj>
    <derivirana_varijabla naziv="DomainObject.Predmet.OstaliListNazivFormated_1">
      <item>Josip Renić</item>
    </derivirana_varijabla>
  </DomainObject.Predmet.OstaliListNazivFormated>
  <DomainObject.Predmet.OstaliListNazivFormatedOIB>
    <izvorni_sadrzaj>
      <item>Josip Renić, OIB 11844987377</item>
    </izvorni_sadrzaj>
    <derivirana_varijabla naziv="DomainObject.Predmet.OstaliListNazivFormatedOIB_1">
      <item>Josip Renić, OIB 11844987377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2018.</izvorni_sadrzaj>
    <derivirana_varijabla naziv="DomainObject.Datum_1">14. prosinca 2018.</derivirana_varijabla>
  </DomainObject.Datum>
  <DomainObject.PoslovniBrojDokumenta>
    <izvorni_sadrzaj>St-385/2017-22</izvorni_sadrzaj>
    <derivirana_varijabla naziv="DomainObject.PoslovniBrojDokumenta_1">St-385/2017-22</derivirana_varijabla>
  </DomainObject.PoslovniBrojDokumenta>
  <DomainObject.Predmet.StrankaIDrugi>
    <izvorni_sadrzaj>REPUBLIKA HRVATSKA, MINISTARSTVO FINANCIJA, POREZNA UPRAVA, Područni ured sjeverna Hrvatska</izvorni_sadrzaj>
    <derivirana_varijabla naziv="DomainObject.Predmet.StrankaIDrugi_1">REPUBLIKA HRVATSKA, MINISTARSTVO FINANCIJA, POREZNA UPRAVA, Područni ured sjeverna Hrvatska</derivirana_varijabla>
  </DomainObject.Predmet.StrankaIDrugi>
  <DomainObject.Predmet.ProtustrankaIDrugi>
    <izvorni_sadrzaj>Stečajna masa iza RORAK društvo s ograničenom odgovornošću za trgovinu, proizvodnju i usluge u stečaju</izvorni_sadrzaj>
    <derivirana_varijabla naziv="DomainObject.Predmet.ProtustrankaIDrugi_1">Stečajna masa iza RORAK društvo s ograničenom odgovornošću za trgovinu, proizvodnju i usluge u stečaju</derivirana_varijabla>
  </DomainObject.Predmet.ProtustrankaIDrugi>
  <DomainObject.Predmet.StrankaIDrugiAdressOIB>
    <izvorni_sadrzaj>REPUBLIKA HRVATSKA, MINISTARSTVO FINANCIJA, POREZNA UPRAVA, Područni ured sjeverna Hrvatska, OIB 18683136487</izvorni_sadrzaj>
    <derivirana_varijabla naziv="DomainObject.Predmet.StrankaIDrugiAdressOIB_1">REPUBLIKA HRVATSKA, MINISTARSTVO FINANCIJA, POREZNA UPRAVA, Područni ured sjeverna Hrvatska, OIB 18683136487</derivirana_varijabla>
  </DomainObject.Predmet.StrankaIDrugiAdressOIB>
  <DomainObject.Predmet.ProtustrankaIDrugiAdressOIB>
    <izvorni_sadrzaj>Stečajna masa iza RORAK društvo s ograničenom odgovornošću za trgovinu, proizvodnju i usluge u stečaju, OIB 73872176026, Palinovečka 19/P, 10000 Zagreb</izvorni_sadrzaj>
    <derivirana_varijabla naziv="DomainObject.Predmet.ProtustrankaIDrugiAdressOIB_1">Stečajna masa iza RORAK društvo s ograničenom odgovornošću za trgovinu, proizvodnju i usluge u stečaju, OIB 73872176026, Palinovečka 19/P,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RORAK društvo s ograničenom odgovornošću za trgovinu, proizvodnju i usluge u stečaju</item>
      <item>Josip Renić</item>
      <item>REPUBLIKA HRVATSKA, MINISTARSTVO FINANCIJA, POREZNA UPRAVA, Područni ured sjeverna Hrvatska</item>
    </izvorni_sadrzaj>
    <derivirana_varijabla naziv="DomainObject.Predmet.SudioniciListNaziv_1">
      <item>Stečajna masa iza RORAK društvo s ograničenom odgovornošću za trgovinu, proizvodnju i usluge u stečaju</item>
      <item>Josip Renić</item>
      <item>REPUBLIKA HRVATSKA, MINISTARSTVO FINANCIJA, POREZNA UPRAVA, Područni ured sjeverna Hrvatska</item>
    </derivirana_varijabla>
  </DomainObject.Predmet.SudioniciListNaziv>
  <DomainObject.Predmet.SudioniciListAdressOIB>
    <izvorni_sadrzaj>
      <item>Stečajna masa iza RORAK društvo s ograničenom odgovornošću za trgovinu, proizvodnju i usluge u stečaju, OIB 73872176026, Palinovečka 19/P,10000 Zagreb</item>
      <item>Josip Renić, OIB 11844987377, Milke Trnine 34,43000 Ždralovi</item>
      <item>REPUBLIKA HRVATSKA, MINISTARSTVO FINANCIJA, POREZNA UPRAVA, Područni ured sjeverna Hrvatska, OIB 18683136487</item>
    </izvorni_sadrzaj>
    <derivirana_varijabla naziv="DomainObject.Predmet.SudioniciListAdressOIB_1">
      <item>Stečajna masa iza RORAK društvo s ograničenom odgovornošću za trgovinu, proizvodnju i usluge u stečaju, OIB 73872176026, Palinovečka 19/P,10000 Zagreb</item>
      <item>Josip Renić, OIB 11844987377, Milke Trnine 34,43000 Ždralovi</item>
      <item>REPUBLIKA HRVATSKA, MINISTARSTVO FINANCIJA, POREZNA UPRAVA, Područni ured sjeverna Hrvatska,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8CC3B25-10F5-4942-9FA6-D438DDC8A5A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309</properties:Words>
  <properties:Characters>1653</properties:Characters>
  <properties:Lines>35</properties:Lines>
  <properties:Paragraphs>19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2578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2018-12-14T09:34:00Z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St-385/2017-22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