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41e51" w14:paraId="f341e51" w:rsidRDefault="00702487" w:rsidP="00702487" w:rsidR="00702487" w:rsidRPr="00655B39">
      <w:pPr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6C3B4A">
        <w:rPr>
          <w:rFonts w:hAnsi="Times New Roman" w:ascii="Times New Roman"/>
          <w:sz w:val="24"/>
        </w:rPr>
        <w:t>: Trgovački sud u Zagrebu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E647A9">
        <w:rPr>
          <w:rFonts w:hAnsi="Times New Roman" w:ascii="Times New Roman"/>
          <w:sz w:val="24"/>
          <w:szCs w:val="24"/>
          <w:lang w:val="pl-PL"/>
        </w:rPr>
        <w:t>: St-5112/2016</w:t>
      </w:r>
    </w:p>
    <w:p w:rsidRDefault="00702487" w:rsidP="00702487" w:rsidR="006C3B4A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E647A9">
        <w:rPr>
          <w:rFonts w:hAnsi="Times New Roman" w:ascii="Times New Roman"/>
          <w:sz w:val="24"/>
          <w:szCs w:val="24"/>
          <w:lang w:val="pl-PL"/>
        </w:rPr>
        <w:t>PAMETNI KOTAČI</w:t>
      </w:r>
      <w:r w:rsidR="006C3B4A">
        <w:rPr>
          <w:rFonts w:hAnsi="Times New Roman" w:ascii="Times New Roman"/>
          <w:sz w:val="24"/>
          <w:szCs w:val="24"/>
          <w:lang w:val="pl-PL"/>
        </w:rPr>
        <w:t xml:space="preserve"> d.o.o. u stečaju, </w:t>
      </w:r>
      <w:r w:rsidR="00E647A9">
        <w:rPr>
          <w:rFonts w:hAnsi="Times New Roman" w:ascii="Times New Roman"/>
          <w:sz w:val="24"/>
          <w:szCs w:val="24"/>
          <w:lang w:val="pl-PL"/>
        </w:rPr>
        <w:t>Jurišićeva 10</w:t>
      </w:r>
      <w:r w:rsidR="003552E3">
        <w:rPr>
          <w:rFonts w:hAnsi="Times New Roman" w:ascii="Times New Roman"/>
          <w:sz w:val="24"/>
          <w:szCs w:val="24"/>
          <w:lang w:val="pl-PL"/>
        </w:rPr>
        <w:t>, Zagreb</w:t>
      </w:r>
      <w:r w:rsidR="006C3B4A">
        <w:rPr>
          <w:rFonts w:hAnsi="Times New Roman" w:ascii="Times New Roman"/>
          <w:sz w:val="24"/>
          <w:szCs w:val="24"/>
          <w:lang w:val="pl-PL"/>
        </w:rPr>
        <w:t xml:space="preserve">, </w:t>
      </w:r>
    </w:p>
    <w:p w:rsidRDefault="006C3B4A" w:rsidP="00702487" w:rsidR="00702487" w:rsidRPr="00BC2DB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OIB: </w:t>
      </w:r>
      <w:r w:rsidR="00E647A9">
        <w:rPr>
          <w:rFonts w:hAnsi="Times New Roman" w:ascii="Times New Roman"/>
          <w:sz w:val="24"/>
          <w:szCs w:val="24"/>
          <w:lang w:val="pl-PL"/>
        </w:rPr>
        <w:t>75863814717</w:t>
      </w:r>
    </w:p>
    <w:p w:rsidRDefault="00702487" w:rsidP="005C2576" w:rsidR="00702487" w:rsidRPr="00325DE1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 xml:space="preserve">TABLICA </w:t>
      </w:r>
      <w:r w:rsidR="009E328D">
        <w:rPr>
          <w:rFonts w:hAnsi="Times New Roman" w:ascii="Times New Roman"/>
          <w:b/>
          <w:sz w:val="24"/>
          <w:szCs w:val="24"/>
          <w:lang w:val="pl-PL"/>
        </w:rPr>
        <w:t>PRIJAVLJENIH TRAŽBINA I</w:t>
      </w:r>
      <w:r w:rsidRPr="00B40BEB">
        <w:rPr>
          <w:rFonts w:hAnsi="Times New Roman" w:ascii="Times New Roman"/>
          <w:b/>
          <w:sz w:val="24"/>
          <w:szCs w:val="24"/>
          <w:lang w:val="pl-PL"/>
        </w:rPr>
        <w:t xml:space="preserve"> RAZLUČNIH PRAVA</w:t>
      </w:r>
    </w:p>
    <w:p w:rsidRDefault="007D7E2B" w:rsidP="00702487" w:rsidR="007D7E2B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4F1CA1" w:rsidR="009E328D" w:rsidRPr="004F1CA1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482"/>
        <w:gridCol w:w="728"/>
        <w:gridCol w:w="1683"/>
        <w:gridCol w:w="1705"/>
        <w:gridCol w:w="2000"/>
        <w:gridCol w:w="1837"/>
        <w:gridCol w:w="2298"/>
        <w:gridCol w:w="1595"/>
        <w:gridCol w:w="2371"/>
      </w:tblGrid>
      <w:tr w:rsidTr="005C2576" w:rsidR="001F7DDA" w:rsidRPr="00B40BEB">
        <w:trPr>
          <w:jc w:val="center"/>
        </w:trPr>
        <w:tc>
          <w:tcPr>
            <w:tcW w:type="pct" w:w="472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68"/>
            <w:gridSpan w:val="2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43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37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85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732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08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755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5C2576" w:rsidR="00797F7F" w:rsidRPr="00B40BEB">
        <w:trPr>
          <w:jc w:val="center"/>
        </w:trPr>
        <w:tc>
          <w:tcPr>
            <w:tcW w:type="pct" w:w="704"/>
            <w:gridSpan w:val="2"/>
            <w:tcBorders>
              <w:right w:val="nil"/>
            </w:tcBorders>
          </w:tcPr>
          <w:p w:rsidRDefault="00797F7F" w:rsidP="00797F7F" w:rsidR="00797F7F" w:rsidRPr="00797F7F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797F7F">
              <w:rPr>
                <w:rFonts w:hAnsi="Times New Roman" w:ascii="Times New Roman"/>
                <w:b/>
                <w:sz w:val="24"/>
                <w:szCs w:val="24"/>
              </w:rPr>
              <w:t>II viši isplatni red</w:t>
            </w:r>
          </w:p>
        </w:tc>
        <w:tc>
          <w:tcPr>
            <w:tcW w:type="pct" w:w="536"/>
            <w:tcBorders>
              <w:left w:val="nil"/>
              <w:right w:val="nil"/>
            </w:tcBorders>
          </w:tcPr>
          <w:p w:rsidRDefault="00797F7F" w:rsidP="00530C8A" w:rsidR="00797F7F" w:rsidRPr="00797F7F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543"/>
            <w:tcBorders>
              <w:left w:val="nil"/>
              <w:right w:val="nil"/>
            </w:tcBorders>
          </w:tcPr>
          <w:p w:rsidRDefault="00797F7F" w:rsidP="00530C8A" w:rsidR="00797F7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7"/>
            <w:tcBorders>
              <w:left w:val="nil"/>
              <w:right w:val="nil"/>
            </w:tcBorders>
          </w:tcPr>
          <w:p w:rsidRDefault="00797F7F" w:rsidP="00530C8A" w:rsidR="00797F7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5"/>
            <w:tcBorders>
              <w:left w:val="nil"/>
              <w:right w:val="nil"/>
            </w:tcBorders>
          </w:tcPr>
          <w:p w:rsidRDefault="00797F7F" w:rsidP="00530C8A" w:rsidR="00797F7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32"/>
            <w:tcBorders>
              <w:left w:val="nil"/>
              <w:right w:val="nil"/>
            </w:tcBorders>
          </w:tcPr>
          <w:p w:rsidRDefault="00797F7F" w:rsidP="00F70CA9" w:rsidR="00797F7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8"/>
            <w:tcBorders>
              <w:left w:val="nil"/>
              <w:right w:val="nil"/>
            </w:tcBorders>
          </w:tcPr>
          <w:p w:rsidRDefault="00797F7F" w:rsidP="00530C8A" w:rsidR="00797F7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55"/>
            <w:tcBorders>
              <w:left w:val="nil"/>
            </w:tcBorders>
          </w:tcPr>
          <w:p w:rsidRDefault="00797F7F" w:rsidP="00F70CA9" w:rsidR="00797F7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C2576" w:rsidR="005C7411" w:rsidRPr="00B40BEB">
        <w:trPr>
          <w:jc w:val="center"/>
        </w:trPr>
        <w:tc>
          <w:tcPr>
            <w:tcW w:type="pct" w:w="472"/>
          </w:tcPr>
          <w:p w:rsidRDefault="005C7411" w:rsidP="007D7E2B" w:rsidR="005C7411" w:rsidRPr="00B40BEB">
            <w:pPr>
              <w:pStyle w:val="Bezproreda"/>
              <w:numPr>
                <w:ilvl w:val="0"/>
                <w:numId w:val="7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  <w:gridSpan w:val="2"/>
          </w:tcPr>
          <w:p w:rsidRDefault="00CA36BC" w:rsidP="00530C8A" w:rsidR="005C741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</w:t>
            </w:r>
          </w:p>
          <w:p w:rsidRDefault="00CA36BC" w:rsidP="00530C8A" w:rsidR="00CA36B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Ministarstvo financija, Porezna uprava, Područni ured Zagreb</w:t>
            </w:r>
          </w:p>
        </w:tc>
        <w:tc>
          <w:tcPr>
            <w:tcW w:type="pct" w:w="543"/>
          </w:tcPr>
          <w:p w:rsidRDefault="00CA36BC" w:rsidP="00530C8A" w:rsidR="005C741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37"/>
          </w:tcPr>
          <w:p w:rsidRDefault="00CA36BC" w:rsidP="00530C8A" w:rsidR="005C741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cesta 41</w:t>
            </w:r>
          </w:p>
        </w:tc>
        <w:tc>
          <w:tcPr>
            <w:tcW w:type="pct" w:w="585"/>
          </w:tcPr>
          <w:p w:rsidRDefault="005C2576" w:rsidP="00530C8A" w:rsidR="005C741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25.636,30</w:t>
            </w:r>
            <w:r w:rsidR="001C397D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pct" w:w="732"/>
          </w:tcPr>
          <w:p w:rsidRDefault="00CA36BC" w:rsidP="00F70CA9" w:rsidR="005C741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Porezi, doprinosi</w:t>
            </w:r>
            <w:r w:rsidR="005C2576">
              <w:rPr>
                <w:rFonts w:hAnsi="Times New Roman" w:ascii="Times New Roman"/>
                <w:sz w:val="24"/>
                <w:szCs w:val="24"/>
              </w:rPr>
              <w:t>, sudske pristojbe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 druga davanja</w:t>
            </w:r>
          </w:p>
        </w:tc>
        <w:tc>
          <w:tcPr>
            <w:tcW w:type="pct" w:w="508"/>
          </w:tcPr>
          <w:p w:rsidRDefault="005C2576" w:rsidP="00530C8A" w:rsidR="005C741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25.636,30 kn</w:t>
            </w:r>
          </w:p>
        </w:tc>
        <w:tc>
          <w:tcPr>
            <w:tcW w:type="pct" w:w="755"/>
          </w:tcPr>
          <w:p w:rsidRDefault="009E328D" w:rsidP="00F70CA9" w:rsidR="00CC3B8E" w:rsidRPr="00F70CA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Ovršna rješenja</w:t>
            </w:r>
            <w:r w:rsidR="005C2576">
              <w:rPr>
                <w:rFonts w:hAnsi="Times New Roman" w:ascii="Times New Roman"/>
                <w:sz w:val="24"/>
                <w:szCs w:val="24"/>
              </w:rPr>
              <w:t xml:space="preserve"> kl: UP/I-410-12/15-01/04007, Ur.br. 513</w:t>
            </w:r>
            <w:r>
              <w:rPr>
                <w:rFonts w:hAnsi="Times New Roman" w:ascii="Times New Roman"/>
                <w:sz w:val="24"/>
                <w:szCs w:val="24"/>
              </w:rPr>
              <w:t>-07-24-02-15-1 od 17.07.2015.g., kl:</w:t>
            </w:r>
            <w: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UP/I-410-12/16-01/02830, Ur.br. 513-07-24-02-16-1 od 25.07.2016</w:t>
            </w:r>
            <w:r w:rsidRPr="009E328D">
              <w:rPr>
                <w:rFonts w:hAnsi="Times New Roman" w:ascii="Times New Roman"/>
                <w:sz w:val="24"/>
                <w:szCs w:val="24"/>
              </w:rPr>
              <w:t>.g.</w:t>
            </w:r>
            <w:r>
              <w:rPr>
                <w:rFonts w:hAnsi="Times New Roman" w:ascii="Times New Roman"/>
                <w:sz w:val="24"/>
                <w:szCs w:val="24"/>
              </w:rPr>
              <w:t>, obračun kamata</w:t>
            </w:r>
          </w:p>
        </w:tc>
      </w:tr>
      <w:tr w:rsidTr="005C2576" w:rsidR="001F7DDA" w:rsidRPr="00B40BEB">
        <w:trPr>
          <w:jc w:val="center"/>
        </w:trPr>
        <w:tc>
          <w:tcPr>
            <w:tcW w:type="pct" w:w="472"/>
          </w:tcPr>
          <w:p w:rsidRDefault="00702487" w:rsidP="00530C8A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D41FC" w:rsidP="001D41FC" w:rsidR="001D41FC" w:rsidRPr="00B40BEB">
            <w:pPr>
              <w:pStyle w:val="Bezproreda"/>
              <w:numPr>
                <w:ilvl w:val="0"/>
                <w:numId w:val="7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  <w:gridSpan w:val="2"/>
          </w:tcPr>
          <w:p w:rsidRDefault="002D6886" w:rsidP="00530C8A" w:rsidR="00934E6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Wiener osiguranje Vienna Insurance Group d.d.</w:t>
            </w:r>
          </w:p>
        </w:tc>
        <w:tc>
          <w:tcPr>
            <w:tcW w:type="pct" w:w="543"/>
          </w:tcPr>
          <w:p w:rsidRDefault="002D6886" w:rsidP="00B831A1" w:rsidR="00F70CA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52848403362</w:t>
            </w:r>
          </w:p>
        </w:tc>
        <w:tc>
          <w:tcPr>
            <w:tcW w:type="pct" w:w="637"/>
          </w:tcPr>
          <w:p w:rsidRDefault="002D6886" w:rsidP="00530C8A" w:rsidR="00F70CA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Slovenska ulica 24, Zagreb</w:t>
            </w:r>
          </w:p>
        </w:tc>
        <w:tc>
          <w:tcPr>
            <w:tcW w:type="pct" w:w="585"/>
          </w:tcPr>
          <w:p w:rsidRDefault="002D6886" w:rsidP="00530C8A" w:rsidR="00F70CA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8.300,75</w:t>
            </w:r>
            <w:r w:rsidR="00F70CA9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pct" w:w="732"/>
          </w:tcPr>
          <w:p w:rsidRDefault="002D6886" w:rsidP="002D6886" w:rsidR="0039030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Pravomoćna i ovršna rješenja o ovrsi javnih bilježnika</w:t>
            </w:r>
          </w:p>
        </w:tc>
        <w:tc>
          <w:tcPr>
            <w:tcW w:type="pct" w:w="508"/>
          </w:tcPr>
          <w:p w:rsidRDefault="00702487" w:rsidP="00530C8A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B5530" w:rsidP="00530C8A" w:rsidR="00F70CA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8.300,75</w:t>
            </w:r>
            <w:r w:rsidR="00F70CA9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pct" w:w="755"/>
          </w:tcPr>
          <w:p w:rsidRDefault="002D6886" w:rsidP="003757DC" w:rsidR="00702487" w:rsidRPr="00B40BE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Pravomoćno i ovršno rješenje o ovrsi javnog bilježnika Marijana Jurića iz Zagreba Ovrv-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443/2014,pravomoćna i ovršna rješenja</w:t>
            </w:r>
            <w:r w:rsidRPr="002D6886">
              <w:rPr>
                <w:rFonts w:hAnsi="Times New Roman" w:ascii="Times New Roman"/>
                <w:sz w:val="24"/>
                <w:szCs w:val="24"/>
              </w:rPr>
              <w:t xml:space="preserve"> o ovrsi javnog bilježnika </w:t>
            </w:r>
            <w:r>
              <w:rPr>
                <w:rFonts w:hAnsi="Times New Roman" w:ascii="Times New Roman"/>
                <w:sz w:val="24"/>
                <w:szCs w:val="24"/>
              </w:rPr>
              <w:t>Darje Bošnjak iz Zagreba Ovrv-347/2013</w:t>
            </w:r>
            <w:r w:rsidRPr="002D6886">
              <w:rPr>
                <w:rFonts w:hAnsi="Times New Roman" w:ascii="Times New Roman"/>
                <w:sz w:val="24"/>
                <w:szCs w:val="24"/>
              </w:rPr>
              <w:t>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Ovrv-358/2013 i Ovrv-420/2013</w:t>
            </w:r>
            <w:r w:rsidR="003757DC">
              <w:rPr>
                <w:rFonts w:hAnsi="Times New Roman" w:ascii="Times New Roman"/>
                <w:sz w:val="24"/>
                <w:szCs w:val="24"/>
              </w:rPr>
              <w:t>, obračun kamata</w:t>
            </w:r>
          </w:p>
        </w:tc>
      </w:tr>
      <w:tr w:rsidTr="005C2576" w:rsidR="001F7DDA" w:rsidRPr="00B40BEB">
        <w:trPr>
          <w:jc w:val="center"/>
        </w:trPr>
        <w:tc>
          <w:tcPr>
            <w:tcW w:type="pct" w:w="472"/>
          </w:tcPr>
          <w:p w:rsidRDefault="00702487" w:rsidP="000E1502" w:rsidR="00702487" w:rsidRPr="00E00F8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E1502" w:rsidP="001D41FC" w:rsidR="000E1502">
            <w:pPr>
              <w:pStyle w:val="Bezproreda"/>
              <w:numPr>
                <w:ilvl w:val="0"/>
                <w:numId w:val="7"/>
              </w:numPr>
              <w:rPr>
                <w:rFonts w:hAnsi="Times New Roman" w:ascii="Times New Roman"/>
                <w:sz w:val="24"/>
                <w:szCs w:val="24"/>
              </w:rPr>
            </w:pPr>
          </w:p>
          <w:p w:rsidRDefault="001D41FC" w:rsidP="001D41FC" w:rsidR="001D41FC" w:rsidRPr="00E00F80">
            <w:pPr>
              <w:pStyle w:val="Bezproreda"/>
              <w:ind w:left="720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530C8A" w:rsidR="00702487" w:rsidRPr="00E00F8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  <w:gridSpan w:val="2"/>
          </w:tcPr>
          <w:p w:rsidRDefault="00D02435" w:rsidP="00530C8A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Zagrebački holding</w:t>
            </w:r>
            <w:r w:rsidR="001F7DDA">
              <w:rPr>
                <w:rFonts w:hAnsi="Times New Roman" w:ascii="Times New Roman"/>
                <w:sz w:val="24"/>
                <w:szCs w:val="24"/>
              </w:rPr>
              <w:t xml:space="preserve"> d.o.o.</w:t>
            </w:r>
          </w:p>
        </w:tc>
        <w:tc>
          <w:tcPr>
            <w:tcW w:type="pct" w:w="543"/>
          </w:tcPr>
          <w:p w:rsidRDefault="00D02435" w:rsidP="00D02435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pct" w:w="637"/>
          </w:tcPr>
          <w:p w:rsidRDefault="00D02435" w:rsidP="00530C8A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41, Zagreb</w:t>
            </w:r>
          </w:p>
        </w:tc>
        <w:tc>
          <w:tcPr>
            <w:tcW w:type="pct" w:w="585"/>
          </w:tcPr>
          <w:p w:rsidRDefault="003757DC" w:rsidP="00530C8A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280,45</w:t>
            </w:r>
            <w:r w:rsidR="001F7DDA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pct" w:w="732"/>
          </w:tcPr>
          <w:p w:rsidRDefault="00D02435" w:rsidP="00EC33C6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Pravomoćno rješenje o ovrsi radi naplate kazni za nepropisno parkiranje vozila</w:t>
            </w:r>
          </w:p>
        </w:tc>
        <w:tc>
          <w:tcPr>
            <w:tcW w:type="pct" w:w="508"/>
          </w:tcPr>
          <w:p w:rsidRDefault="003757DC" w:rsidP="003757DC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280,45 </w:t>
            </w:r>
            <w:r w:rsidR="00B21D23">
              <w:rPr>
                <w:rFonts w:hAnsi="Times New Roman" w:ascii="Times New Roman"/>
                <w:sz w:val="24"/>
                <w:szCs w:val="24"/>
              </w:rPr>
              <w:t>kn</w:t>
            </w:r>
          </w:p>
        </w:tc>
        <w:tc>
          <w:tcPr>
            <w:tcW w:type="pct" w:w="755"/>
          </w:tcPr>
          <w:p w:rsidRDefault="00D02435" w:rsidP="009E328D" w:rsidR="00702487" w:rsidRPr="00B40BE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="006372EA">
              <w:rPr>
                <w:rFonts w:hAnsi="Times New Roman" w:ascii="Times New Roman"/>
                <w:sz w:val="24"/>
                <w:szCs w:val="24"/>
              </w:rPr>
              <w:t>ješenje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o ovrsi javnog bilj</w:t>
            </w:r>
            <w:r w:rsidR="003757DC">
              <w:rPr>
                <w:rFonts w:hAnsi="Times New Roman" w:ascii="Times New Roman"/>
                <w:sz w:val="24"/>
                <w:szCs w:val="24"/>
              </w:rPr>
              <w:t>e</w:t>
            </w:r>
            <w:r w:rsidR="006372EA">
              <w:rPr>
                <w:rFonts w:hAnsi="Times New Roman" w:ascii="Times New Roman"/>
                <w:sz w:val="24"/>
                <w:szCs w:val="24"/>
              </w:rPr>
              <w:t>žnika Mladena Bureca iz Zagreba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6372EA">
              <w:rPr>
                <w:rFonts w:hAnsi="Times New Roman" w:ascii="Times New Roman"/>
                <w:sz w:val="24"/>
                <w:szCs w:val="24"/>
              </w:rPr>
              <w:t>Ovrv-7376/11, obračun kamata</w:t>
            </w:r>
          </w:p>
        </w:tc>
      </w:tr>
    </w:tbl>
    <w:p w:rsidRDefault="00702487" w:rsidP="00702487" w:rsidR="00702487">
      <w:pPr>
        <w:pStyle w:val="Bezproreda"/>
        <w:rPr>
          <w:rFonts w:hAnsi="Times New Roman" w:ascii="Times New Roman"/>
          <w:sz w:val="24"/>
        </w:rPr>
      </w:pPr>
    </w:p>
    <w:p w:rsidRDefault="001C397D" w:rsidP="00702487" w:rsidR="001C397D">
      <w:pPr>
        <w:pStyle w:val="Bezproreda"/>
        <w:rPr>
          <w:rFonts w:hAnsi="Times New Roman" w:ascii="Times New Roman"/>
          <w:sz w:val="24"/>
        </w:rPr>
      </w:pPr>
    </w:p>
    <w:p w:rsidRDefault="00B05E78" w:rsidP="00702487" w:rsidR="004F1CA1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</w:p>
    <w:p w:rsidRDefault="004F1CA1" w:rsidP="00702487" w:rsidR="004F1CA1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17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702"/>
        <w:gridCol w:w="2792"/>
        <w:gridCol w:w="5849"/>
        <w:gridCol w:w="4369"/>
      </w:tblGrid>
      <w:tr w:rsidTr="00EE6DEB" w:rsidR="00EE6DEB" w:rsidRPr="00B40BEB">
        <w:trPr>
          <w:jc w:val="center"/>
        </w:trPr>
        <w:tc>
          <w:tcPr>
            <w:tcW w:type="pct" w:w="578"/>
          </w:tcPr>
          <w:p w:rsidRDefault="00EE6DEB" w:rsidP="00530C8A" w:rsidR="00EE6DE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E6D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949"/>
            <w:vAlign w:val="center"/>
          </w:tcPr>
          <w:p w:rsidRDefault="00EE6DEB" w:rsidP="00530C8A" w:rsidR="00EE6DE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EE6DEB" w:rsidP="00530C8A" w:rsidR="00EE6DE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1988"/>
            <w:vAlign w:val="center"/>
          </w:tcPr>
          <w:p w:rsidRDefault="00EE6DEB" w:rsidP="00530C8A" w:rsidR="00EE6DE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485"/>
            <w:vAlign w:val="center"/>
          </w:tcPr>
          <w:p w:rsidRDefault="00EE6DEB" w:rsidP="00530C8A" w:rsidR="00EE6DE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EE6DEB" w:rsidR="00530C8A" w:rsidRPr="00B40BEB">
        <w:trPr>
          <w:jc w:val="center"/>
        </w:trPr>
        <w:tc>
          <w:tcPr>
            <w:tcW w:type="pct" w:w="578"/>
          </w:tcPr>
          <w:p w:rsidRDefault="00530C8A" w:rsidP="00530C8A" w:rsidR="00530C8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30C8A" w:rsidP="00530C8A" w:rsidR="00530C8A">
            <w:pPr>
              <w:pStyle w:val="Bezproreda"/>
              <w:numPr>
                <w:ilvl w:val="0"/>
                <w:numId w:val="9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9"/>
          </w:tcPr>
          <w:p w:rsidRDefault="00530C8A" w:rsidP="00530C8A" w:rsidR="00530C8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30C8A" w:rsidP="00530C8A" w:rsidR="00530C8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 kn</w:t>
            </w:r>
          </w:p>
        </w:tc>
        <w:tc>
          <w:tcPr>
            <w:tcW w:type="pct" w:w="1988"/>
          </w:tcPr>
          <w:p w:rsidRDefault="00530C8A" w:rsidP="00530C8A" w:rsidR="00530C8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30C8A" w:rsidP="00530C8A" w:rsidR="00530C8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1485"/>
          </w:tcPr>
          <w:p w:rsidRDefault="009E328D" w:rsidP="009E328D" w:rsidR="00530C8A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9E328D">
              <w:rPr>
                <w:rFonts w:hAnsi="Times New Roman" w:ascii="Times New Roman"/>
                <w:sz w:val="24"/>
                <w:szCs w:val="24"/>
              </w:rPr>
              <w:t xml:space="preserve">Ovršna rješenja kl: UP/I-410-12/15-01/04007, Ur.br. 513-07-24-02-15-1 od 17.07.2015.g., kl: UP/I-410-12/16-01/02830, Ur.br. 513-07-24-02-16-1 </w:t>
            </w:r>
            <w:r w:rsidR="00B05E78">
              <w:rPr>
                <w:rFonts w:hAnsi="Times New Roman" w:ascii="Times New Roman"/>
                <w:sz w:val="24"/>
                <w:szCs w:val="24"/>
              </w:rPr>
              <w:t>od 25.07.2016.g.</w:t>
            </w:r>
          </w:p>
        </w:tc>
      </w:tr>
      <w:tr w:rsidTr="00EE6DEB" w:rsidR="00EE6DEB" w:rsidRPr="00B40BEB">
        <w:trPr>
          <w:jc w:val="center"/>
        </w:trPr>
        <w:tc>
          <w:tcPr>
            <w:tcW w:type="pct" w:w="578"/>
          </w:tcPr>
          <w:p w:rsidRDefault="00EE6DEB" w:rsidP="00530C8A" w:rsidR="00EE6D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E6DEB" w:rsidP="00530C8A" w:rsidR="00EE6DEB" w:rsidRPr="00B40BEB">
            <w:pPr>
              <w:pStyle w:val="Bezproreda"/>
              <w:numPr>
                <w:ilvl w:val="0"/>
                <w:numId w:val="9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9"/>
          </w:tcPr>
          <w:p w:rsidRDefault="00EE6DEB" w:rsidP="00530C8A" w:rsidR="00EE6DE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E6DEB" w:rsidP="00530C8A" w:rsidR="00EE6DE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 kn</w:t>
            </w:r>
          </w:p>
        </w:tc>
        <w:tc>
          <w:tcPr>
            <w:tcW w:type="pct" w:w="1988"/>
          </w:tcPr>
          <w:p w:rsidRDefault="00EE6DEB" w:rsidP="00530C8A" w:rsidR="00EE6D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E6DEB" w:rsidP="00530C8A" w:rsidR="00EE6DE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1485"/>
          </w:tcPr>
          <w:p w:rsidRDefault="003757DC" w:rsidP="003757DC" w:rsidR="00EE6DEB" w:rsidRPr="00B40BE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757DC">
              <w:rPr>
                <w:rFonts w:hAnsi="Times New Roman" w:ascii="Times New Roman"/>
                <w:sz w:val="24"/>
                <w:szCs w:val="24"/>
              </w:rPr>
              <w:t xml:space="preserve">Pravomoćno i ovršno rješenje o ovrsi javnog bilježnika Marijana Jurića iz Zagreba Ovrv-443/2014,pravomoćna i </w:t>
            </w:r>
            <w:r w:rsidRPr="003757DC">
              <w:rPr>
                <w:rFonts w:hAnsi="Times New Roman" w:ascii="Times New Roman"/>
                <w:sz w:val="24"/>
                <w:szCs w:val="24"/>
              </w:rPr>
              <w:lastRenderedPageBreak/>
              <w:t>ovršna rješenja o ovrsi javnog bilježnika Darje Bošnjak iz Zagreba Ovrv-347/2013, Ovrv-358/2013 i Ovrv-420/2013</w:t>
            </w:r>
          </w:p>
        </w:tc>
      </w:tr>
      <w:tr w:rsidTr="00EE6DEB" w:rsidR="00EE6DEB" w:rsidRPr="00B40BEB">
        <w:trPr>
          <w:jc w:val="center"/>
        </w:trPr>
        <w:tc>
          <w:tcPr>
            <w:tcW w:type="pct" w:w="578"/>
          </w:tcPr>
          <w:p w:rsidRDefault="00EE6DEB" w:rsidP="00530C8A" w:rsidR="00EE6D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 </w:t>
            </w:r>
          </w:p>
          <w:p w:rsidRDefault="00EE6DEB" w:rsidP="00530C8A" w:rsidR="00EE6DEB">
            <w:pPr>
              <w:pStyle w:val="Bezproreda"/>
              <w:numPr>
                <w:ilvl w:val="0"/>
                <w:numId w:val="9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9"/>
          </w:tcPr>
          <w:p w:rsidRDefault="00EE6DEB" w:rsidP="00530C8A" w:rsidR="00EE6D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E6DEB" w:rsidP="00530C8A" w:rsidR="00EE6DE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 kn</w:t>
            </w:r>
          </w:p>
        </w:tc>
        <w:tc>
          <w:tcPr>
            <w:tcW w:type="pct" w:w="1988"/>
          </w:tcPr>
          <w:p w:rsidRDefault="00EE6DEB" w:rsidP="00530C8A" w:rsidR="00EE6D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E6DEB" w:rsidP="00530C8A" w:rsidR="00EE6DE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1485"/>
          </w:tcPr>
          <w:p w:rsidRDefault="006372EA" w:rsidP="000742E7" w:rsidR="00EE6DE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372EA">
              <w:rPr>
                <w:rFonts w:hAnsi="Times New Roman" w:ascii="Times New Roman"/>
                <w:sz w:val="24"/>
                <w:szCs w:val="24"/>
              </w:rPr>
              <w:t>Rješenje o ovrsi javnog bilježnika Mladena Bureca iz Zagreba Ovrv-7376/</w:t>
            </w:r>
            <w:r>
              <w:rPr>
                <w:rFonts w:hAnsi="Times New Roman" w:ascii="Times New Roman"/>
                <w:sz w:val="24"/>
                <w:szCs w:val="24"/>
              </w:rPr>
              <w:t>11</w:t>
            </w:r>
          </w:p>
        </w:tc>
      </w:tr>
    </w:tbl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1C397D" w:rsidP="00702487" w:rsidR="001C397D">
      <w:pPr>
        <w:pStyle w:val="Bezproreda"/>
        <w:rPr>
          <w:rFonts w:hAnsi="Times New Roman" w:ascii="Times New Roman"/>
          <w:sz w:val="24"/>
          <w:szCs w:val="24"/>
        </w:rPr>
      </w:pPr>
    </w:p>
    <w:p w:rsidRDefault="009E328D" w:rsidP="00702487" w:rsidR="009E328D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9E328D" w:rsidR="00702487" w:rsidRPr="009E328D">
      <w:pPr>
        <w:pStyle w:val="Odlomakpopisa"/>
        <w:numPr>
          <w:ilvl w:val="0"/>
          <w:numId w:val="10"/>
        </w:numPr>
        <w:jc w:val="center"/>
        <w:rPr>
          <w:rFonts w:hAnsi="Times New Roman" w:ascii="Times New Roman"/>
          <w:b/>
          <w:sz w:val="24"/>
        </w:rPr>
      </w:pPr>
      <w:r w:rsidRPr="009E328D">
        <w:rPr>
          <w:rFonts w:hAnsi="Times New Roman" w:ascii="Times New Roman"/>
          <w:b/>
          <w:sz w:val="24"/>
        </w:rPr>
        <w:t>TABLICA RAZLUČNIH PRAVA</w:t>
      </w:r>
    </w:p>
    <w:p w:rsidRDefault="009E328D" w:rsidP="009E328D" w:rsidR="009E328D" w:rsidRPr="009E328D">
      <w:pPr>
        <w:pStyle w:val="Odlomakpopisa"/>
        <w:ind w:left="1080"/>
        <w:rPr>
          <w:rFonts w:hAnsi="Times New Roman" w:ascii="Times New Roman"/>
          <w:b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795"/>
        <w:gridCol w:w="2305"/>
        <w:gridCol w:w="1796"/>
        <w:gridCol w:w="2471"/>
        <w:gridCol w:w="1796"/>
        <w:gridCol w:w="1567"/>
        <w:gridCol w:w="1765"/>
        <w:gridCol w:w="2204"/>
      </w:tblGrid>
      <w:tr w:rsidTr="009E328D" w:rsidR="00702487" w:rsidRPr="00B40BEB">
        <w:trPr>
          <w:jc w:val="center"/>
        </w:trPr>
        <w:tc>
          <w:tcPr>
            <w:tcW w:type="pct" w:w="572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34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572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787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572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499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62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702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9E328D" w:rsidR="00702487" w:rsidRPr="00B40BEB">
        <w:trPr>
          <w:jc w:val="center"/>
        </w:trPr>
        <w:tc>
          <w:tcPr>
            <w:tcW w:type="pct" w:w="572"/>
          </w:tcPr>
          <w:p w:rsidRDefault="00702487" w:rsidP="00530C8A" w:rsidR="00702487" w:rsidRPr="007C0E61">
            <w:pPr>
              <w:pStyle w:val="Bezproreda"/>
              <w:rPr>
                <w:rFonts w:hAnsi="Times New Roman" w:ascii="Times New Roman"/>
                <w:color w:val="FF0000"/>
                <w:sz w:val="24"/>
                <w:szCs w:val="24"/>
              </w:rPr>
            </w:pPr>
          </w:p>
          <w:p w:rsidRDefault="00702487" w:rsidP="0095138E" w:rsidR="00702487" w:rsidRPr="007C0E61">
            <w:pPr>
              <w:pStyle w:val="Bezproreda"/>
              <w:numPr>
                <w:ilvl w:val="0"/>
                <w:numId w:val="6"/>
              </w:numPr>
              <w:rPr>
                <w:rFonts w:hAnsi="Times New Roman" w:ascii="Times New Roman"/>
                <w:color w:val="FF0000"/>
                <w:sz w:val="24"/>
                <w:szCs w:val="24"/>
              </w:rPr>
            </w:pPr>
          </w:p>
        </w:tc>
        <w:tc>
          <w:tcPr>
            <w:tcW w:type="pct" w:w="734"/>
          </w:tcPr>
          <w:p w:rsidRDefault="00844995" w:rsidP="00530C8A" w:rsidR="00702487" w:rsidRPr="007C0E61">
            <w:pPr>
              <w:pStyle w:val="Bezproreda"/>
              <w:rPr>
                <w:rFonts w:hAnsi="Times New Roman" w:ascii="Times New Roman"/>
                <w:color w:val="FF0000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 Ministarstvo financija, Porezna uprava</w:t>
            </w:r>
            <w:r w:rsidR="0045319E">
              <w:rPr>
                <w:rFonts w:hAnsi="Times New Roman" w:ascii="Times New Roman"/>
                <w:sz w:val="24"/>
                <w:szCs w:val="24"/>
              </w:rPr>
              <w:t>, Područni ured Zagreb</w:t>
            </w:r>
          </w:p>
        </w:tc>
        <w:tc>
          <w:tcPr>
            <w:tcW w:type="pct" w:w="572"/>
          </w:tcPr>
          <w:p w:rsidRDefault="0045319E" w:rsidP="00530C8A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787"/>
          </w:tcPr>
          <w:p w:rsidRDefault="0045319E" w:rsidP="00530C8A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Savska cesta 41</w:t>
            </w:r>
            <w:r w:rsidR="0095138E">
              <w:rPr>
                <w:rFonts w:hAnsi="Times New Roman" w:ascii="Times New Roman"/>
                <w:sz w:val="24"/>
                <w:szCs w:val="24"/>
              </w:rPr>
              <w:t>, Zagreb</w:t>
            </w:r>
          </w:p>
        </w:tc>
        <w:tc>
          <w:tcPr>
            <w:tcW w:type="pct" w:w="572"/>
          </w:tcPr>
          <w:p w:rsidRDefault="0045319E" w:rsidP="00530C8A" w:rsidR="0045319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Upisnik zabrana otuđenja vozila pri Ministarstvu unutarnjih poslova</w:t>
            </w:r>
          </w:p>
        </w:tc>
        <w:tc>
          <w:tcPr>
            <w:tcW w:type="pct" w:w="499"/>
          </w:tcPr>
          <w:p w:rsidRDefault="009E328D" w:rsidP="00530C8A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14.918,86 </w:t>
            </w:r>
            <w:r w:rsidR="003A23E3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pct" w:w="562"/>
          </w:tcPr>
          <w:p w:rsidRDefault="009E328D" w:rsidP="003A23E3" w:rsidR="0045319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Rješenje o ovrsi Ministarstva financija –Porezne </w:t>
            </w:r>
            <w:r w:rsidR="004F1CA1">
              <w:rPr>
                <w:rFonts w:hAnsi="Times New Roman" w:ascii="Times New Roman"/>
                <w:sz w:val="24"/>
                <w:szCs w:val="24"/>
              </w:rPr>
              <w:t>uprave, PU Zagreb K</w:t>
            </w:r>
            <w:r>
              <w:rPr>
                <w:rFonts w:hAnsi="Times New Roman" w:ascii="Times New Roman"/>
                <w:sz w:val="24"/>
                <w:szCs w:val="24"/>
              </w:rPr>
              <w:t>l: UP/I-415-02/2013-001/04080</w:t>
            </w:r>
            <w:r w:rsidR="004F1CA1">
              <w:rPr>
                <w:rFonts w:hAnsi="Times New Roman" w:ascii="Times New Roman"/>
                <w:sz w:val="24"/>
                <w:szCs w:val="24"/>
              </w:rPr>
              <w:t xml:space="preserve"> od 02.12.2013.g. </w:t>
            </w:r>
          </w:p>
        </w:tc>
        <w:tc>
          <w:tcPr>
            <w:tcW w:type="pct" w:w="702"/>
          </w:tcPr>
          <w:p w:rsidRDefault="00274056" w:rsidP="004F1CA1" w:rsidR="0027405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Osobni automobil </w:t>
            </w:r>
            <w:r w:rsidR="004F1CA1">
              <w:rPr>
                <w:rFonts w:hAnsi="Times New Roman" w:ascii="Times New Roman"/>
                <w:sz w:val="24"/>
                <w:szCs w:val="24"/>
              </w:rPr>
              <w:t>Alfa Romeo Brera 2.4 JTD, god.proizv. 2006. reg.ozn.:ZG5705ED</w:t>
            </w:r>
          </w:p>
        </w:tc>
      </w:tr>
    </w:tbl>
    <w:p w:rsidRDefault="00702487" w:rsidP="004169AA" w:rsidR="00702487" w:rsidRPr="00655B39">
      <w:pPr>
        <w:rPr>
          <w:rFonts w:hAnsi="Times New Roman" w:ascii="Times New Roman"/>
          <w:sz w:val="24"/>
        </w:rPr>
      </w:pPr>
    </w:p>
    <w:p w:rsidRDefault="00702487" w:rsidP="00702487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D10C5B" w:rsidP="00702487" w:rsidR="00702487" w:rsidRPr="001D77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</w:t>
      </w:r>
      <w:r w:rsidR="004F1CA1">
        <w:rPr>
          <w:rFonts w:hAnsi="Times New Roman" w:ascii="Times New Roman"/>
          <w:sz w:val="24"/>
        </w:rPr>
        <w:t xml:space="preserve"> 20.08</w:t>
      </w:r>
      <w:r>
        <w:rPr>
          <w:rFonts w:hAnsi="Times New Roman" w:ascii="Times New Roman"/>
          <w:sz w:val="24"/>
        </w:rPr>
        <w:t>.2018</w:t>
      </w:r>
      <w:r w:rsidR="0069395F">
        <w:rPr>
          <w:rFonts w:hAnsi="Times New Roman" w:ascii="Times New Roman"/>
          <w:sz w:val="24"/>
        </w:rPr>
        <w:t>.g.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69395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9395F">
        <w:rPr>
          <w:rFonts w:hAnsi="Times New Roman" w:ascii="Times New Roman"/>
          <w:sz w:val="24"/>
        </w:rPr>
        <w:tab/>
        <w:t>Antonija Galić</w:t>
      </w:r>
    </w:p>
    <w:p w:rsidRDefault="00C61F72" w:rsidR="00C61F72"/>
    <w:sectPr w:rsidSect="008174D5" w:rsidR="00C61F72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0094" w:rsidP="00702487" w:rsidR="00560094">
      <w:pPr>
        <w:spacing w:after="0"/>
      </w:pPr>
      <w:r>
        <w:separator/>
      </w:r>
    </w:p>
  </w:endnote>
  <w:endnote w:id="0" w:type="continuationSeparator">
    <w:p w:rsidRDefault="00560094" w:rsidP="00702487" w:rsidR="0056009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0094" w:rsidP="00702487" w:rsidR="00560094">
      <w:pPr>
        <w:spacing w:after="0"/>
      </w:pPr>
      <w:r>
        <w:separator/>
      </w:r>
    </w:p>
  </w:footnote>
  <w:footnote w:id="0" w:type="continuationSeparator">
    <w:p w:rsidRDefault="00560094" w:rsidP="00702487" w:rsidR="00560094">
      <w:pPr>
        <w:spacing w:after="0"/>
      </w:pPr>
      <w:r>
        <w:continuationSeparator/>
      </w:r>
    </w:p>
  </w:footnote>
  <w:footnote w:id="1">
    <w:p w:rsidRDefault="003552E3" w:rsidP="00702487" w:rsidR="003552E3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EB203A"/>
    <w:multiLevelType w:val="hybridMultilevel"/>
    <w:tmpl w:val="B90A4C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9035DA"/>
    <w:multiLevelType w:val="hybridMultilevel"/>
    <w:tmpl w:val="3964FE64"/>
    <w:lvl w:tplc="C6F06010" w:ilvl="0">
      <w:start w:val="1"/>
      <w:numFmt w:val="decimal"/>
      <w:lvlText w:val="%1."/>
      <w:lvlJc w:val="left"/>
      <w:pPr>
        <w:ind w:hanging="360" w:left="644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3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5603509"/>
    <w:multiLevelType w:val="hybridMultilevel"/>
    <w:tmpl w:val="1A1613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EA6452"/>
    <w:multiLevelType w:val="hybridMultilevel"/>
    <w:tmpl w:val="E312A95A"/>
    <w:lvl w:tplc="0F962C0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B5E6064"/>
    <w:multiLevelType w:val="hybridMultilevel"/>
    <w:tmpl w:val="9B6CE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4F265A0"/>
    <w:multiLevelType w:val="hybridMultilevel"/>
    <w:tmpl w:val="59CA049A"/>
    <w:lvl w:tplc="658E6B3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E480D79"/>
    <w:multiLevelType w:val="hybridMultilevel"/>
    <w:tmpl w:val="EC40F4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9"/>
  </w:num>
  <w:num w:numId="6">
    <w:abstractNumId w:val="2"/>
  </w:num>
  <w:num w:numId="7">
    <w:abstractNumId w:val="3"/>
  </w:num>
  <w:num w:numId="8">
    <w:abstractNumId w:val="1"/>
  </w:num>
  <w:num w:numId="9">
    <w:abstractNumId w:val="8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7574"/>
    <w:rsid w:val="00033DFA"/>
    <w:rsid w:val="000742E7"/>
    <w:rsid w:val="000B2C6B"/>
    <w:rsid w:val="000C6960"/>
    <w:rsid w:val="000D1680"/>
    <w:rsid w:val="000D41F1"/>
    <w:rsid w:val="000E1502"/>
    <w:rsid w:val="00100BE2"/>
    <w:rsid w:val="00104187"/>
    <w:rsid w:val="00116A91"/>
    <w:rsid w:val="0014096A"/>
    <w:rsid w:val="00145A03"/>
    <w:rsid w:val="001737E8"/>
    <w:rsid w:val="00176956"/>
    <w:rsid w:val="001935BF"/>
    <w:rsid w:val="001B4E4E"/>
    <w:rsid w:val="001C397D"/>
    <w:rsid w:val="001C79BF"/>
    <w:rsid w:val="001D41FC"/>
    <w:rsid w:val="001D520A"/>
    <w:rsid w:val="001F7DDA"/>
    <w:rsid w:val="002021A1"/>
    <w:rsid w:val="00227E34"/>
    <w:rsid w:val="00230B29"/>
    <w:rsid w:val="00274056"/>
    <w:rsid w:val="00274335"/>
    <w:rsid w:val="002936B1"/>
    <w:rsid w:val="002B14B1"/>
    <w:rsid w:val="002B5530"/>
    <w:rsid w:val="002C41C8"/>
    <w:rsid w:val="002D6886"/>
    <w:rsid w:val="002F0799"/>
    <w:rsid w:val="0030338F"/>
    <w:rsid w:val="00305BA4"/>
    <w:rsid w:val="003552E3"/>
    <w:rsid w:val="003554B9"/>
    <w:rsid w:val="003757DC"/>
    <w:rsid w:val="00390308"/>
    <w:rsid w:val="0039693D"/>
    <w:rsid w:val="003A23E3"/>
    <w:rsid w:val="003B7B01"/>
    <w:rsid w:val="003C5F77"/>
    <w:rsid w:val="0041472C"/>
    <w:rsid w:val="004169AA"/>
    <w:rsid w:val="00452C34"/>
    <w:rsid w:val="0045319E"/>
    <w:rsid w:val="00456BBA"/>
    <w:rsid w:val="004F1CA1"/>
    <w:rsid w:val="004F5FD3"/>
    <w:rsid w:val="004F6B26"/>
    <w:rsid w:val="00530C8A"/>
    <w:rsid w:val="00537458"/>
    <w:rsid w:val="00537AF4"/>
    <w:rsid w:val="0054218D"/>
    <w:rsid w:val="00551368"/>
    <w:rsid w:val="00560094"/>
    <w:rsid w:val="00580931"/>
    <w:rsid w:val="005C2576"/>
    <w:rsid w:val="005C7411"/>
    <w:rsid w:val="00606383"/>
    <w:rsid w:val="006372EA"/>
    <w:rsid w:val="00651D51"/>
    <w:rsid w:val="00663ACD"/>
    <w:rsid w:val="0067188F"/>
    <w:rsid w:val="0069395F"/>
    <w:rsid w:val="006969D9"/>
    <w:rsid w:val="006C3B4A"/>
    <w:rsid w:val="006E3C4B"/>
    <w:rsid w:val="00702487"/>
    <w:rsid w:val="00780FBF"/>
    <w:rsid w:val="00797F7F"/>
    <w:rsid w:val="007B44C5"/>
    <w:rsid w:val="007C0E61"/>
    <w:rsid w:val="007D7E2B"/>
    <w:rsid w:val="008109F4"/>
    <w:rsid w:val="008174D5"/>
    <w:rsid w:val="00844995"/>
    <w:rsid w:val="00846581"/>
    <w:rsid w:val="00847F51"/>
    <w:rsid w:val="008512FB"/>
    <w:rsid w:val="00852A9E"/>
    <w:rsid w:val="00865343"/>
    <w:rsid w:val="0089074C"/>
    <w:rsid w:val="008B4781"/>
    <w:rsid w:val="008C3116"/>
    <w:rsid w:val="008D4AFC"/>
    <w:rsid w:val="008E746F"/>
    <w:rsid w:val="008F7E9C"/>
    <w:rsid w:val="00901D8E"/>
    <w:rsid w:val="00914FB0"/>
    <w:rsid w:val="00934E62"/>
    <w:rsid w:val="0095138E"/>
    <w:rsid w:val="009721A6"/>
    <w:rsid w:val="009E17F3"/>
    <w:rsid w:val="009E328D"/>
    <w:rsid w:val="009E5761"/>
    <w:rsid w:val="009F4457"/>
    <w:rsid w:val="009F6EE4"/>
    <w:rsid w:val="009F7D80"/>
    <w:rsid w:val="00AA44E3"/>
    <w:rsid w:val="00AA5F02"/>
    <w:rsid w:val="00AC60B2"/>
    <w:rsid w:val="00B0322D"/>
    <w:rsid w:val="00B05E78"/>
    <w:rsid w:val="00B21D23"/>
    <w:rsid w:val="00B34BFF"/>
    <w:rsid w:val="00B67F5B"/>
    <w:rsid w:val="00B831A1"/>
    <w:rsid w:val="00B9775C"/>
    <w:rsid w:val="00BA4F52"/>
    <w:rsid w:val="00BB2A1E"/>
    <w:rsid w:val="00BD67E0"/>
    <w:rsid w:val="00BD7084"/>
    <w:rsid w:val="00BE0BCB"/>
    <w:rsid w:val="00BE5074"/>
    <w:rsid w:val="00BF4065"/>
    <w:rsid w:val="00C33242"/>
    <w:rsid w:val="00C46057"/>
    <w:rsid w:val="00C61F72"/>
    <w:rsid w:val="00CA0A45"/>
    <w:rsid w:val="00CA36BC"/>
    <w:rsid w:val="00CC3B8E"/>
    <w:rsid w:val="00CF37D4"/>
    <w:rsid w:val="00D02435"/>
    <w:rsid w:val="00D10C5B"/>
    <w:rsid w:val="00D16829"/>
    <w:rsid w:val="00D30F93"/>
    <w:rsid w:val="00D36CD4"/>
    <w:rsid w:val="00D47478"/>
    <w:rsid w:val="00D55806"/>
    <w:rsid w:val="00D563EB"/>
    <w:rsid w:val="00D93807"/>
    <w:rsid w:val="00DD1DAE"/>
    <w:rsid w:val="00DD2DB7"/>
    <w:rsid w:val="00DE2095"/>
    <w:rsid w:val="00DF2B9C"/>
    <w:rsid w:val="00E00F80"/>
    <w:rsid w:val="00E30E8C"/>
    <w:rsid w:val="00E50CA1"/>
    <w:rsid w:val="00E647A9"/>
    <w:rsid w:val="00E769EB"/>
    <w:rsid w:val="00EC17C5"/>
    <w:rsid w:val="00EC33C6"/>
    <w:rsid w:val="00EE15F0"/>
    <w:rsid w:val="00EE6DEB"/>
    <w:rsid w:val="00F11B07"/>
    <w:rsid w:val="00F4400D"/>
    <w:rsid w:val="00F70CA9"/>
    <w:rsid w:val="00F73305"/>
    <w:rsid w:val="00FB3F7C"/>
    <w:rsid w:val="00FD0D52"/>
    <w:rsid w:val="00FD14DB"/>
    <w:rsid w:val="00FF3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00D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1C39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05E78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5E78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0C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C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CA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C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C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00D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1C39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05E78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5E78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0C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C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CA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C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C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408</properties:Words>
  <properties:Characters>2659</properties:Characters>
  <properties:Lines>213</properties:Lines>
  <properties:Paragraphs>77</properties:Paragraphs>
  <properties:TotalTime>1358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Matea Bizjak</cp:lastModifiedBy>
  <cp:lastPrinted>2018-08-22T12:57:00Z</cp:lastPrinted>
  <dcterms:modified xmlns:xsi="http://www.w3.org/2001/XMLSchema-instance" xsi:type="dcterms:W3CDTF">2018-08-23T10:39:00Z</dcterms:modified>
  <cp:revision>118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St-5112/2016-23 / Podnesak - Tablica prijavljenih i osporenih tražbina (Tablice prijavljenih tražbina, razlučnih i izlučnih prava - Pametni kotači.docx)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