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ee1" w14:paraId="b0b9ee1" w:rsidRDefault="00AE649C" w:rsidP="00FA5B5E" w:rsidR="00AE649C" w:rsidRPr="00B76F3C">
      <w:pPr>
        <w:pStyle w:val="Naslov3"/>
        <w15:collapsed w:val="false"/>
      </w:pPr>
    </w:p>
    <w:p w:rsidRDefault="001A75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noProof/>
          <w:szCs w:val="20"/>
          <w:lang w:eastAsia="hr-HR"/>
        </w:rPr>
        <w:t xml:space="preserve">     Poslovni broj: 5. St-253/2016-5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1A75BC">
        <w:rPr>
          <w:rFonts w:cs="Times New Roman" w:eastAsia="Times New Roman"/>
          <w:szCs w:val="20"/>
          <w:lang w:eastAsia="hr-HR" w:val="en-GB"/>
        </w:rPr>
        <w:t xml:space="preserve">INTAL-DOM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Stari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Skucani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Stari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Skucani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9, MBS: 010076981, OIB: 44693822593, 2</w:t>
      </w:r>
      <w:r w:rsidRPr="001A75BC">
        <w:rPr>
          <w:rFonts w:cs="Times New Roman" w:eastAsia="Times New Roman"/>
          <w:noProof/>
          <w:szCs w:val="20"/>
          <w:lang w:eastAsia="hr-HR"/>
        </w:rPr>
        <w:t>1. srpnja 2016.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r i j e š i o   j e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1A75BC">
        <w:rPr>
          <w:rFonts w:cs="Times New Roman" w:eastAsia="Times New Roman"/>
          <w:szCs w:val="20"/>
          <w:lang w:eastAsia="hr-HR" w:val="en-GB"/>
        </w:rPr>
        <w:t xml:space="preserve">INTAL-DOM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Stari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Skucani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, </w:t>
      </w:r>
      <w:r w:rsidRPr="001A75BC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1A75BC">
        <w:rPr>
          <w:rFonts w:cs="Times New Roman" w:eastAsia="Times New Roman"/>
          <w:noProof/>
          <w:szCs w:val="20"/>
          <w:lang w:eastAsia="hr-HR"/>
        </w:rPr>
        <w:t xml:space="preserve"> model HR05 540-253-16.              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1A75BC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A75BC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Obrazloženje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29. ožujka 2016. podnijela prijedlog za otvaranje stečajnog postupka nad dužnikom </w:t>
      </w:r>
      <w:r w:rsidRPr="001A75BC">
        <w:rPr>
          <w:rFonts w:cs="Times New Roman" w:eastAsia="Times New Roman"/>
          <w:szCs w:val="20"/>
          <w:lang w:eastAsia="hr-HR" w:val="en-GB"/>
        </w:rPr>
        <w:t xml:space="preserve">INTAL-DOM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Stari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A75BC">
        <w:rPr>
          <w:rFonts w:cs="Times New Roman" w:eastAsia="Times New Roman"/>
          <w:szCs w:val="20"/>
          <w:lang w:eastAsia="hr-HR" w:val="en-GB"/>
        </w:rPr>
        <w:t>Skucani</w:t>
      </w:r>
      <w:proofErr w:type="spellEnd"/>
      <w:r w:rsidRPr="001A75BC">
        <w:rPr>
          <w:rFonts w:cs="Times New Roman" w:eastAsia="Times New Roman"/>
          <w:szCs w:val="20"/>
          <w:lang w:eastAsia="hr-HR" w:val="en-GB"/>
        </w:rPr>
        <w:t xml:space="preserve">. </w:t>
      </w:r>
      <w:r w:rsidRPr="001A75BC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953 dana, u ukupnom iznosu od 245.414,00 kn, u koji iznos je uračunata kamata i naknada Financijske agencije za provedbu ovrhe na novčanim sredstvima. Prema podacima koje je FINI dostavio Hrvatski zavod za mirovinsko osiguranje </w:t>
      </w:r>
      <w:r w:rsidRPr="001A75B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18. travnja 2016., kojim je pokrenut prethodni postupak radi utvrđivanja pretpostavki za otvaranje stečajnog postupka i sazvano je ročište radi izjašnjenja o prijedlogu i rasprave o uvjetima za otvaranje stečajnog postupka. Ujedno je naloženo zakonskom zastupniku dužnika Davoru </w:t>
      </w:r>
      <w:proofErr w:type="spellStart"/>
      <w:r w:rsidRPr="001A75BC">
        <w:rPr>
          <w:rFonts w:cs="Times New Roman" w:eastAsia="Times New Roman"/>
          <w:szCs w:val="20"/>
          <w:lang w:eastAsia="hr-HR"/>
        </w:rPr>
        <w:t>Bogadiju</w:t>
      </w:r>
      <w:proofErr w:type="spellEnd"/>
      <w:r w:rsidRPr="001A75BC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</w:t>
      </w:r>
      <w:r w:rsidRPr="001A75BC">
        <w:rPr>
          <w:rFonts w:cs="Times New Roman" w:eastAsia="Times New Roman"/>
          <w:szCs w:val="20"/>
          <w:lang w:eastAsia="hr-HR"/>
        </w:rPr>
        <w:lastRenderedPageBreak/>
        <w:t xml:space="preserve">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24. svibnja 2016. 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953 dana, u ukupnom iznosu od 245.414,00 kn, koji podatak zakonski zastupnik dužnika nije osporio, sud utvrđuje da je ispunjen razlog nesposobnosti za plaćanje, propisan čl.6. st.2. SZ.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1A75BC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1A75BC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A75BC">
        <w:rPr>
          <w:rFonts w:cs="Times New Roman" w:eastAsia="Times New Roman"/>
          <w:szCs w:val="20"/>
          <w:lang w:eastAsia="hr-HR"/>
        </w:rPr>
        <w:t>Rj</w:t>
      </w:r>
      <w:proofErr w:type="spellEnd"/>
      <w:r w:rsidRPr="001A75BC">
        <w:rPr>
          <w:rFonts w:cs="Times New Roman" w:eastAsia="Times New Roman"/>
          <w:szCs w:val="20"/>
          <w:lang w:eastAsia="hr-HR"/>
        </w:rPr>
        <w:t>.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A75BC">
        <w:rPr>
          <w:rFonts w:cs="Times New Roman" w:eastAsia="Times New Roman"/>
          <w:szCs w:val="20"/>
          <w:lang w:eastAsia="hr-HR"/>
        </w:rPr>
        <w:t>Sc</w:t>
      </w:r>
      <w:proofErr w:type="spellEnd"/>
      <w:r w:rsidRPr="001A75BC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A75BC">
        <w:rPr>
          <w:rFonts w:cs="Times New Roman" w:eastAsia="Times New Roman"/>
          <w:szCs w:val="20"/>
          <w:lang w:eastAsia="hr-HR"/>
        </w:rPr>
        <w:t>Bj.21.7.2016.</w:t>
      </w:r>
      <w:r>
        <w:rPr>
          <w:rFonts w:cs="Times New Roman" w:eastAsia="Times New Roman"/>
          <w:szCs w:val="20"/>
          <w:lang w:eastAsia="hr-HR"/>
        </w:rPr>
        <w:t xml:space="preserve"> </w:t>
      </w:r>
      <w:bookmarkStart w:name="_GoBack" w:id="0"/>
      <w:bookmarkEnd w:id="0"/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75BC" w:rsidP="001A75BC" w:rsidR="001A75BC" w:rsidRPr="001A75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5B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1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St-253/2016-5</izvorni_sadrzaj>
    <derivirana_varijabla naziv="DomainObject.Oznaka_1">St-253/2016-5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INTAL-DOM društvo s ograničenom odgovornošću za usluge i trgovinu, Stari Skucani zastupanog po punomoćniku Davor Bogadi</izvorni_sadrzaj>
    <derivirana_varijabla naziv="DomainObject.Predmet.ProtustrankaFormated_1">  INTAL-DOM društvo s ograničenom odgovornošću za usluge i trgovinu, Stari Skucani zastupanog po punomoćniku Davor Bogadi</derivirana_varijabla>
  </DomainObject.Predmet.ProtustrankaFormated>
  <DomainObject.Predmet.ProtustrankaFormatedOIB>
    <izvorni_sadrzaj>  INTAL-DOM društvo s ograničenom odgovornošću za usluge i trgovinu, Stari Skucani, OIB 44693822593 zastupanog po punomoćniku Davor Bogadi</izvorni_sadrzaj>
    <derivirana_varijabla naziv="DomainObject.Predmet.ProtustrankaFormatedOIB_1">  INTAL-DOM društvo s ograničenom odgovornošću za usluge i trgovinu, Stari Skucani, OIB 44693822593 zastupanog po punomoćniku Davor Bogadi</derivirana_varijabla>
  </DomainObject.Predmet.ProtustrankaFormatedOIB>
  <DomainObject.Predmet.ProtustrankaFormatedWithAdress>
    <izvorni_sadrzaj> INTAL-DOM društvo s ograničenom odgovornošću za usluge i trgovinu, Stari Skucani, Stari Skucani 9, 43000 Stari Skucani zastupanog po punomoćniku Davor Bogadi</izvorni_sadrzaj>
    <derivirana_varijabla naziv="DomainObject.Predmet.ProtustrankaFormatedWithAdress_1"> INTAL-DOM društvo s ograničenom odgovornošću za usluge i trgovinu, Stari Skucani, Stari Skucani 9, 43000 Stari Skucani zastupanog po punomoćniku Davor Bogadi</derivirana_varijabla>
  </DomainObject.Predmet.ProtustrankaFormatedWithAdress>
  <DomainObject.Predmet.ProtustrankaFormatedWithAdressOIB>
    <izvorni_sadrzaj> INTAL-DOM društvo s ograničenom odgovornošću za usluge i trgovinu, Stari Skucani, OIB 44693822593, Stari Skucani 9, 43000 Stari Skucani zastupanog po punomoćniku Davor Bogadi</izvorni_sadrzaj>
    <derivirana_varijabla naziv="DomainObject.Predmet.ProtustrankaFormatedWithAdressOIB_1"> INTAL-DOM društvo s ograničenom odgovornošću za usluge i trgovinu, Stari Skucani, OIB 44693822593, Stari Skucani 9, 43000 Stari Skucani zastupanog po punomoćniku Davor Bogadi</derivirana_varijabla>
  </DomainObject.Predmet.ProtustrankaFormatedWithAdressOIB>
  <DomainObject.Predmet.ProtustrankaWithAdress>
    <izvorni_sadrzaj>INTAL-DOM društvo s ograničenom odgovornošću za usluge i trgovinu, Stari Skucani Stari Skucani 9, 43000 Stari Skucani</izvorni_sadrzaj>
    <derivirana_varijabla naziv="DomainObject.Predmet.ProtustrankaWithAdress_1">INTAL-DOM društvo s ograničenom odgovornošću za usluge i trgovinu, Stari Skucani Stari Skucani 9, 43000 Stari Skucani</derivirana_varijabla>
  </DomainObject.Predmet.ProtustrankaWithAdress>
  <DomainObject.Predmet.ProtustrankaWithAdressOIB>
    <izvorni_sadrzaj>INTAL-DOM društvo s ograničenom odgovornošću za usluge i trgovinu, Stari Skucani, OIB 44693822593, Stari Skucani 9, 43000 Stari Skucani</izvorni_sadrzaj>
    <derivirana_varijabla naziv="DomainObject.Predmet.ProtustrankaWithAdressOIB_1">INTAL-DOM društvo s ograničenom odgovornošću za usluge i trgovinu, Stari Skucani, OIB 44693822593, Stari Skucani 9, 43000 Stari Skucani</derivirana_varijabla>
  </DomainObject.Predmet.ProtustrankaWithAdressOIB>
  <DomainObject.Predmet.ProtustrankaNazivFormated>
    <izvorni_sadrzaj>INTAL-DOM društvo s ograničenom odgovornošću za usluge i trgovinu, Stari Skucani</izvorni_sadrzaj>
    <derivirana_varijabla naziv="DomainObject.Predmet.ProtustrankaNazivFormated_1">INTAL-DOM društvo s ograničenom odgovornošću za usluge i trgovinu, Stari Skucani</derivirana_varijabla>
  </DomainObject.Predmet.ProtustrankaNazivFormated>
  <DomainObject.Predmet.ProtustrankaNazivFormatedOIB>
    <izvorni_sadrzaj>INTAL-DOM društvo s ograničenom odgovornošću za usluge i trgovinu, Stari Skucani, OIB 44693822593</izvorni_sadrzaj>
    <derivirana_varijabla naziv="DomainObject.Predmet.ProtustrankaNazivFormatedOIB_1">INTAL-DOM društvo s ograničenom odgovornošću za usluge i trgovinu, Stari Skucani, OIB 44693822593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INTAL-DOM društvo s ograničenom odgovornošću za usluge i trgovinu, Stari Skucani zastupanog po punomoćniku Davor Bogadi</item>
    </izvorni_sadrzaj>
    <derivirana_varijabla naziv="DomainObject.Predmet.ProtuStrankaListFormated_1">
      <item>INTAL-DOM društvo s ograničenom odgovornošću za usluge i trgovinu, Stari Skucani zastupanog po punomoćniku Davor Bogadi</item>
    </derivirana_varijabla>
  </DomainObject.Predmet.ProtuStrankaListFormated>
  <DomainObject.Predmet.ProtuStrankaListFormatedOIB>
    <izvorni_sadrzaj>
      <item>INTAL-DOM društvo s ograničenom odgovornošću za usluge i trgovinu, Stari Skucani, OIB 44693822593 zastupanog po punomoćniku Davor Bogadi</item>
    </izvorni_sadrzaj>
    <derivirana_varijabla naziv="DomainObject.Predmet.ProtuStrankaListFormatedOIB_1">
      <item>INTAL-DOM društvo s ograničenom odgovornošću za usluge i trgovinu, Stari Skucani, OIB 44693822593 zastupanog po punomoćniku Davor Bogadi</item>
    </derivirana_varijabla>
  </DomainObject.Predmet.ProtuStrankaListFormatedOIB>
  <DomainObject.Predmet.ProtuStrankaListFormatedWithAdress>
    <izvorni_sadrzaj>
      <item>INTAL-DOM društvo s ograničenom odgovornošću za usluge i trgovinu, Stari Skucani, Stari Skucani 9, 43000 Stari Skucani zastupanog po punomoćniku Davor Bogadi</item>
    </izvorni_sadrzaj>
    <derivirana_varijabla naziv="DomainObject.Predmet.ProtuStrankaListFormatedWithAdress_1">
      <item>INTAL-DOM društvo s ograničenom odgovornošću za usluge i trgovinu, Stari Skucani, Stari Skucani 9, 43000 Stari Skucani zastupanog po punomoćniku Davor Bogadi</item>
    </derivirana_varijabla>
  </DomainObject.Predmet.ProtuStrankaListFormatedWithAdress>
  <DomainObject.Predmet.ProtuStrankaListFormatedWithAdressOIB>
    <izvorni_sadrzaj>
      <item>INTAL-DOM društvo s ograničenom odgovornošću za usluge i trgovinu, Stari Skucani, OIB 44693822593, Stari Skucani 9, 43000 Stari Skucani zastupanog po punomoćniku Davor Bogadi</item>
    </izvorni_sadrzaj>
    <derivirana_varijabla naziv="DomainObject.Predmet.ProtuStrankaListFormatedWithAdressOIB_1">
      <item>INTAL-DOM društvo s ograničenom odgovornošću za usluge i trgovinu, Stari Skucani, OIB 44693822593, Stari Skucani 9, 43000 Stari Skucani zastupanog po punomoćniku Davor Bogadi</item>
    </derivirana_varijabla>
  </DomainObject.Predmet.ProtuStrankaListFormatedWithAdressOIB>
  <DomainObject.Predmet.ProtuStrankaListNazivFormated>
    <izvorni_sadrzaj>
      <item>INTAL-DOM društvo s ograničenom odgovornošću za usluge i trgovinu, Stari Skucani</item>
    </izvorni_sadrzaj>
    <derivirana_varijabla naziv="DomainObject.Predmet.ProtuStrankaListNazivFormated_1">
      <item>INTAL-DOM društvo s ograničenom odgovornošću za usluge i trgovinu, Stari Skucani</item>
    </derivirana_varijabla>
  </DomainObject.Predmet.ProtuStrankaListNazivFormated>
  <DomainObject.Predmet.ProtuStrankaListNazivFormatedOIB>
    <izvorni_sadrzaj>
      <item>INTAL-DOM društvo s ograničenom odgovornošću za usluge i trgovinu, Stari Skucani, OIB 44693822593</item>
    </izvorni_sadrzaj>
    <derivirana_varijabla naziv="DomainObject.Predmet.ProtuStrankaListNazivFormatedOIB_1">
      <item>INTAL-DOM društvo s ograničenom odgovornošću za usluge i trgovinu, Stari Skucani, OIB 44693822593</item>
    </derivirana_varijabla>
  </DomainObject.Predmet.ProtuStrankaListNazivFormatedOIB>
  <DomainObject.Predmet.OstaliListFormated>
    <izvorni_sadrzaj>
      <item>Davor Bogadi punomoćnik sudionika u postupku INTAL-DOM društvo s ograničenom odgovornošću za usluge i trgovinu, Stari Skucani</item>
    </izvorni_sadrzaj>
    <derivirana_varijabla naziv="DomainObject.Predmet.OstaliListFormated_1">
      <item>Davor Bogadi punomoćnik sudionika u postupku INTAL-DOM društvo s ograničenom odgovornošću za usluge i trgovinu, Stari Skucani</item>
    </derivirana_varijabla>
  </DomainObject.Predmet.OstaliListFormated>
  <DomainObject.Predmet.OstaliListFormatedOIB>
    <izvorni_sadrzaj>
      <item>Davor Bogadi, OIB 79027364549 punomoćnik sudionika u postupku INTAL-DOM društvo s ograničenom odgovornošću za usluge i trgovinu, Stari Skucani</item>
    </izvorni_sadrzaj>
    <derivirana_varijabla naziv="DomainObject.Predmet.OstaliListFormatedOIB_1">
      <item>Davor Bogadi, OIB 79027364549 punomoćnik sudionika u postupku INTAL-DOM društvo s ograničenom odgovornošću za usluge i trgovinu, Stari Skucani</item>
    </derivirana_varijabla>
  </DomainObject.Predmet.OstaliListFormatedOIB>
  <DomainObject.Predmet.OstaliListFormatedWithAdress>
    <izvorni_sadrzaj>
      <item>Davor Bogadi, Stari Skucani 9, 43203 Stari Skucani punomoćnik sudionika u postupku INTAL-DOM društvo s ograničenom odgovornošću za usluge i trgovinu, Stari Skucani</item>
    </izvorni_sadrzaj>
    <derivirana_varijabla naziv="DomainObject.Predmet.OstaliListFormatedWithAdress_1">
      <item>Davor Bogadi, Stari Skucani 9, 43203 Stari Skucani punomoćnik sudionika u postupku INTAL-DOM društvo s ograničenom odgovornošću za usluge i trgovinu, Stari Skucani</item>
    </derivirana_varijabla>
  </DomainObject.Predmet.OstaliListFormatedWithAdress>
  <DomainObject.Predmet.OstaliListFormatedWithAdressOIB>
    <izvorni_sadrzaj>
      <item>Davor Bogadi, OIB 79027364549, Stari Skucani 9, 43203 Stari Skucani punomoćnik sudionika u postupku INTAL-DOM društvo s ograničenom odgovornošću za usluge i trgovinu, Stari Skucani</item>
    </izvorni_sadrzaj>
    <derivirana_varijabla naziv="DomainObject.Predmet.OstaliListFormatedWithAdressOIB_1">
      <item>Davor Bogadi, OIB 79027364549, Stari Skucani 9, 43203 Stari Skucani punomoćnik sudionika u postupku INTAL-DOM društvo s ograničenom odgovornošću za usluge i trgovinu, Stari Skucani</item>
    </derivirana_varijabla>
  </DomainObject.Predmet.OstaliListFormatedWithAdressOIB>
  <DomainObject.Predmet.OstaliListNazivFormated>
    <izvorni_sadrzaj>
      <item>Davor Bogadi</item>
    </izvorni_sadrzaj>
    <derivirana_varijabla naziv="DomainObject.Predmet.OstaliListNazivFormated_1">
      <item>Davor Bogadi</item>
    </derivirana_varijabla>
  </DomainObject.Predmet.OstaliListNazivFormated>
  <DomainObject.Predmet.OstaliListNazivFormatedOIB>
    <izvorni_sadrzaj>
      <item>Davor Bogadi, OIB 79027364549</item>
    </izvorni_sadrzaj>
    <derivirana_varijabla naziv="DomainObject.Predmet.OstaliListNazivFormatedOIB_1">
      <item>Davor Bogadi, OIB 79027364549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St-253/2016-5</izvorni_sadrzaj>
    <derivirana_varijabla naziv="DomainObject.PoslovniBrojDokumenta_1">St-253/2016-5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INTAL-DOM društvo s ograničenom odgovornošću za usluge i trgovinu, Stari Skucani</izvorni_sadrzaj>
    <derivirana_varijabla naziv="DomainObject.Predmet.ProtustrankaIDrugi_1">INTAL-DOM društvo s ograničenom odgovornošću za usluge i trgovinu, Stari Skucani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INTAL-DOM društvo s ograničenom odgovornošću za usluge i trgovinu, Stari Skucani, OIB 44693822593, Stari Skucani 9, 43000 Stari Skucani</izvorni_sadrzaj>
    <derivirana_varijabla naziv="DomainObject.Predmet.ProtustrankaIDrugiAdressOIB_1">INTAL-DOM društvo s ograničenom odgovornošću za usluge i trgovinu, Stari Skucani, OIB 44693822593, Stari Skucani 9, 43000 Stari Skucani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INTAL-DOM društvo s ograničenom odgovornošću za usluge i trgovinu, Stari Skucani</item>
      <item>Davor Bogadi</item>
    </izvorni_sadrzaj>
    <derivirana_varijabla naziv="DomainObject.Predmet.SudioniciListNaziv_1">
      <item>FINA, RC ZAGREB, Podružnica Bjelovar</item>
      <item>INTAL-DOM društvo s ograničenom odgovornošću za usluge i trgovinu, Stari Skucani</item>
      <item>Davor Bogadi</item>
    </derivirana_varijabla>
  </DomainObject.Predmet.SudioniciListNaziv>
  <DomainObject.Predmet.SudioniciListAdressOIB>
    <izvorni_sadrzaj>
      <item>FINA, RC ZAGREB, Podružnica Bjelovar, OIB 85821130368, F. Supila 4,43000 Bjelovar</item>
      <item>INTAL-DOM društvo s ograničenom odgovornošću za usluge i trgovinu, Stari Skucani, OIB 44693822593, Stari Skucani 9,43000 Stari Skucani</item>
      <item>Davor Bogadi, OIB 79027364549, Stari Skucani 9,43203 Stari Skucani</item>
    </izvorni_sadrzaj>
    <derivirana_varijabla naziv="DomainObject.Predmet.SudioniciListAdressOIB_1">
      <item>FINA, RC ZAGREB, Podružnica Bjelovar, OIB 85821130368, F. Supila 4,43000 Bjelovar</item>
      <item>INTAL-DOM društvo s ograničenom odgovornošću za usluge i trgovinu, Stari Skucani, OIB 44693822593, Stari Skucani 9,43000 Stari Skucani</item>
      <item>Davor Bogadi, OIB 79027364549, Stari Skucani 9,43203 Stari Skucani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A6010-3531-4E58-BBBD-A43012111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3964</properties:Characters>
  <properties:Lines>101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St-253/2016-5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