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d460" w14:paraId="e50d460" w:rsidRDefault="00711076" w:rsidP="00711076" w:rsidR="00711076" w:rsidRPr="00CA314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711076" w:rsidP="00711076" w:rsidR="00711076" w:rsidRPr="00CA3146">
      <w:pPr>
        <w:ind w:firstLine="708" w:left="6372"/>
        <w:rPr>
          <w:rStyle w:val="Naglaeno"/>
          <w:b w:val="false"/>
        </w:rPr>
      </w:pPr>
      <w:r>
        <w:rPr>
          <w:rStyle w:val="Naglaeno"/>
          <w:b w:val="false"/>
        </w:rPr>
        <w:t>13 St-291/16-119</w:t>
      </w:r>
    </w:p>
    <w:p w:rsidRDefault="00711076" w:rsidP="00711076" w:rsidR="00711076" w:rsidRPr="00D00B30">
      <w:pPr>
        <w:jc w:val="right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11076" w:rsidP="00711076" w:rsidR="0071107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1076" w:rsidP="00711076" w:rsidR="00711076"/>
    <w:p w:rsidRDefault="00711076" w:rsidP="00711076" w:rsidR="0071107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11076" w:rsidP="00711076" w:rsidR="0071107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64A43" w:rsidP="00711076" w:rsidR="00564A43"/>
    <w:p w:rsidRDefault="00711076" w:rsidP="00711076" w:rsidR="00711076"/>
    <w:p w:rsidRDefault="00711076" w:rsidP="00711076" w:rsidR="00711076">
      <w:pPr>
        <w:jc w:val="center"/>
      </w:pPr>
      <w:r>
        <w:t>R E P U B L I K A   H R V A T S K A</w:t>
      </w:r>
    </w:p>
    <w:p w:rsidRDefault="00711076" w:rsidP="00711076" w:rsidR="00711076">
      <w:pPr>
        <w:jc w:val="center"/>
      </w:pPr>
      <w:r>
        <w:t>R J E Š E N J E</w:t>
      </w:r>
    </w:p>
    <w:p w:rsidRDefault="00711076" w:rsidP="00711076" w:rsidR="00711076">
      <w:pPr>
        <w:rPr>
          <w:b/>
        </w:rPr>
      </w:pPr>
    </w:p>
    <w:p w:rsidRDefault="00564A43" w:rsidP="00711076" w:rsidR="00564A43">
      <w:pPr>
        <w:rPr>
          <w:b/>
        </w:rPr>
      </w:pPr>
    </w:p>
    <w:p w:rsidRDefault="00711076" w:rsidP="00711076" w:rsidR="00711076">
      <w:pPr>
        <w:pStyle w:val="Tijeloteksta"/>
      </w:pPr>
      <w:r>
        <w:tab/>
        <w:t xml:space="preserve">Trgovački sud u Osijeku, po sucu pojedincu Jadranki Herman kao stečajnom sucu, u stečajnom postupku nad dužnikom GEODETSKI ZAVOD, Zavod za projektiranje i izvođenje geodetskih radova, dioničko društvo, u stečaju, Osijek, L. Jagera 4, MBS: 030028732, OIB: 80480339029, dana 17. studenog 2017.  </w:t>
      </w:r>
    </w:p>
    <w:p w:rsidRDefault="00711076" w:rsidP="00711076" w:rsidR="00711076">
      <w:pPr>
        <w:pStyle w:val="Tijeloteksta"/>
      </w:pPr>
    </w:p>
    <w:p w:rsidRDefault="00711076" w:rsidP="00711076" w:rsidR="00711076">
      <w:pPr>
        <w:pStyle w:val="Tijeloteksta"/>
        <w:jc w:val="center"/>
      </w:pPr>
      <w:r>
        <w:t>r i j e š i o    j e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11076">
        <w:t xml:space="preserve"> </w:t>
      </w:r>
      <w:r w:rsidR="00C62FF4">
        <w:rPr>
          <w:bCs/>
        </w:rPr>
        <w:t xml:space="preserve"> </w:t>
      </w:r>
      <w:r w:rsidR="00711076">
        <w:t xml:space="preserve">GEODETSKI ZAVOD, Zavod za projektiranje i izvođenje geodetskih radova, dioničko društvo, u stečaju, Osijek, L. Jagera 4, MBS: 030028732, OIB: 80480339029 </w:t>
      </w:r>
      <w:r w:rsidR="00C62FF4">
        <w:rPr>
          <w:bCs/>
        </w:rPr>
        <w:t>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764B09" w:rsidR="0022713B">
      <w:pPr>
        <w:ind w:left="705"/>
        <w:jc w:val="both"/>
      </w:pPr>
      <w:r>
        <w:t>Z</w:t>
      </w:r>
      <w:r w:rsidR="00C62FF4">
        <w:t>k. ul.</w:t>
      </w:r>
      <w:r w:rsidR="00711076">
        <w:t xml:space="preserve"> 9 k.o. Osijek kč.br. 5460/1 u naravi kuća i dvorište Ulica L. J</w:t>
      </w:r>
      <w:r w:rsidR="00F6470B">
        <w:t>a</w:t>
      </w:r>
      <w:r w:rsidR="00711076">
        <w:t>gera 4, površine 930 m2.</w:t>
      </w:r>
    </w:p>
    <w:p w:rsidRDefault="00764B09" w:rsidP="00764B09" w:rsidR="00764B09" w:rsidRPr="00711076">
      <w:pPr>
        <w:ind w:left="705"/>
        <w:jc w:val="both"/>
        <w:rPr>
          <w:color w:val="000000"/>
        </w:rPr>
      </w:pPr>
      <w:r>
        <w:t>Na navedenim nekretninama upisano je razlučno pravo u korist razlučnog vjerovnika Hypo Alpe-Adria-Bank d.d. Zagreb.</w:t>
      </w:r>
    </w:p>
    <w:p w:rsidRDefault="00711076" w:rsidP="00711076" w:rsidR="00711076" w:rsidRPr="009E7C2D">
      <w:pPr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2A62A4">
        <w:rPr>
          <w:bCs/>
        </w:rPr>
        <w:t>Osijeku</w:t>
      </w:r>
      <w:r w:rsidR="00992D4A">
        <w:rPr>
          <w:bCs/>
        </w:rPr>
        <w:t>.</w:t>
      </w:r>
      <w:r w:rsidR="00E07872">
        <w:rPr>
          <w:bCs/>
        </w:rPr>
        <w:t xml:space="preserve">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F6470B" w:rsidR="002F23BD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972A05">
        <w:rPr>
          <w:bCs/>
        </w:rPr>
        <w:t>2</w:t>
      </w:r>
      <w:r w:rsidR="00F6470B">
        <w:rPr>
          <w:bCs/>
        </w:rPr>
        <w:t>91/16-15</w:t>
      </w:r>
      <w:r w:rsidR="00972A05">
        <w:rPr>
          <w:bCs/>
        </w:rPr>
        <w:t xml:space="preserve"> od </w:t>
      </w:r>
      <w:r w:rsidR="00F6470B">
        <w:rPr>
          <w:bCs/>
        </w:rPr>
        <w:t>19. srpnja</w:t>
      </w:r>
      <w:r w:rsidR="00972A05">
        <w:rPr>
          <w:bCs/>
        </w:rPr>
        <w:t xml:space="preserve"> 2016.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F6470B">
        <w:t>GEODETSKI ZAVOD, Zavod za projektiranje i izvođenje geodetskih radova, dioničko društvo, u stečaju, Osijek, L. Jagera 4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  <w:r w:rsidR="00F6470B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972A05" w:rsidP="008C6EDF" w:rsidR="00407D92">
      <w:pPr>
        <w:pStyle w:val="Tijeloteksta"/>
        <w:ind w:firstLine="705"/>
        <w:rPr>
          <w:bCs/>
        </w:rPr>
      </w:pPr>
      <w:r>
        <w:rPr>
          <w:bCs/>
        </w:rPr>
        <w:t>Stečajna</w:t>
      </w:r>
      <w:r w:rsidR="00187695">
        <w:rPr>
          <w:bCs/>
        </w:rPr>
        <w:t xml:space="preserve"> upravitelj</w:t>
      </w:r>
      <w:r>
        <w:rPr>
          <w:bCs/>
        </w:rPr>
        <w:t xml:space="preserve">ica podnijela </w:t>
      </w:r>
      <w:r w:rsidR="008C6EDF">
        <w:rPr>
          <w:bCs/>
        </w:rPr>
        <w:t>je</w:t>
      </w:r>
      <w:r w:rsidR="00F6470B">
        <w:rPr>
          <w:bCs/>
        </w:rPr>
        <w:t xml:space="preserve"> prijedlog da se nekretnine o</w:t>
      </w:r>
      <w:r w:rsidR="00187695">
        <w:rPr>
          <w:bCs/>
        </w:rPr>
        <w:t>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</w:t>
      </w:r>
      <w:r w:rsidR="00F6470B">
        <w:rPr>
          <w:bCs/>
        </w:rPr>
        <w:t xml:space="preserve">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564A43" w:rsidP="00764B09" w:rsidR="00564A43">
      <w:pPr>
        <w:pStyle w:val="Tijeloteksta"/>
        <w:rPr>
          <w:bCs/>
        </w:rPr>
      </w:pPr>
    </w:p>
    <w:p w:rsidRDefault="00564A43" w:rsidP="00564A43" w:rsidR="00564A43">
      <w:pPr>
        <w:pStyle w:val="Tijeloteksta"/>
        <w:ind w:firstLine="705"/>
        <w:jc w:val="center"/>
        <w:rPr>
          <w:bCs/>
        </w:rPr>
      </w:pPr>
      <w:r>
        <w:rPr>
          <w:bCs/>
        </w:rPr>
        <w:t>2</w:t>
      </w:r>
    </w:p>
    <w:p w:rsidRDefault="00564A43" w:rsidP="00564A43" w:rsidR="00564A43" w:rsidRPr="00CA3146">
      <w:pPr>
        <w:rPr>
          <w:rStyle w:val="Naglaeno"/>
          <w:b w:val="false"/>
        </w:rPr>
      </w:pPr>
    </w:p>
    <w:p w:rsidRDefault="00564A43" w:rsidP="00564A43" w:rsidR="00564A43" w:rsidRPr="00CA3146">
      <w:pPr>
        <w:ind w:firstLine="708" w:left="6372"/>
        <w:rPr>
          <w:rStyle w:val="Naglaeno"/>
          <w:b w:val="false"/>
        </w:rPr>
      </w:pPr>
      <w:r>
        <w:rPr>
          <w:rStyle w:val="Naglaeno"/>
          <w:b w:val="false"/>
        </w:rPr>
        <w:t>13 St-291/16-119</w:t>
      </w:r>
    </w:p>
    <w:p w:rsidRDefault="00564A43" w:rsidP="00564A43" w:rsidR="00564A43">
      <w:pPr>
        <w:pStyle w:val="Tijeloteksta"/>
        <w:ind w:firstLine="705"/>
        <w:jc w:val="center"/>
        <w:rPr>
          <w:bCs/>
        </w:rPr>
      </w:pPr>
    </w:p>
    <w:p w:rsidRDefault="00564A43" w:rsidP="00564A43" w:rsidR="00564A43">
      <w:pPr>
        <w:pStyle w:val="Tijeloteksta"/>
        <w:ind w:firstLine="705"/>
        <w:jc w:val="center"/>
        <w:rPr>
          <w:bCs/>
        </w:rPr>
      </w:pPr>
    </w:p>
    <w:p w:rsidRDefault="00564A43" w:rsidP="00564A43" w:rsidR="00564A43">
      <w:pPr>
        <w:pStyle w:val="Tijeloteksta"/>
        <w:ind w:firstLine="705"/>
        <w:jc w:val="center"/>
        <w:rPr>
          <w:bCs/>
        </w:rPr>
      </w:pPr>
    </w:p>
    <w:p w:rsidRDefault="00564A43" w:rsidP="00564A43" w:rsidR="00564A43">
      <w:pPr>
        <w:pStyle w:val="Tijeloteksta"/>
        <w:ind w:firstLine="705"/>
        <w:jc w:val="center"/>
        <w:rPr>
          <w:bCs/>
        </w:rPr>
      </w:pP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564A43">
        <w:t xml:space="preserve">7. studeni </w:t>
      </w:r>
      <w:r w:rsidR="007E388C">
        <w:t xml:space="preserve">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 xml:space="preserve">stečajna </w:t>
      </w:r>
      <w:r w:rsidR="00564A43">
        <w:t>upraviteljica Boja Stanković</w:t>
      </w:r>
    </w:p>
    <w:p w:rsidRDefault="008C6EDF" w:rsidP="008C6EDF" w:rsidR="00564A43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564A43">
        <w:t>Hypo Alpe-Adria-Bank d.d. Zagreb, Slavonska avenija 6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Općinski sud u Osijeku  Zemljišno- knjižni odjel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>Porezna uprava Osijek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4A43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101A"/>
    <w:rsid w:val="006A2859"/>
    <w:rsid w:val="006A56C2"/>
    <w:rsid w:val="00711076"/>
    <w:rsid w:val="00715A4E"/>
    <w:rsid w:val="00725641"/>
    <w:rsid w:val="007360DD"/>
    <w:rsid w:val="0074711B"/>
    <w:rsid w:val="00764B09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6470B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360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60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0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0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360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60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0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0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2D6B7-EBC5-4D8C-AD74-5325C06C5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2219</properties:Characters>
  <properties:Lines>90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2017-11-17T09:11:00Z</dcterms:created>
  <dc:creator>hermanj</dc:creator>
  <cp:lastModifiedBy>Maja Kocijan</cp:lastModifiedBy>
  <cp:lastPrinted>2017-11-17T09:16:00Z</cp:lastPrinted>
  <dcterms:modified xmlns:xsi="http://www.w3.org/2001/XMLSchema-instance" xsi:type="dcterms:W3CDTF">2017-11-17T09:23:00Z</dcterms:modified>
  <cp:revision>5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