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66f33" w14:paraId="be66f3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058A8">
        <w:rPr>
          <w:rFonts w:hAnsi="Times New Roman" w:ascii="Times New Roman"/>
          <w:szCs w:val="24"/>
        </w:rPr>
        <w:t>BARTA PROMET</w:t>
      </w:r>
      <w:r w:rsidR="000E511F">
        <w:rPr>
          <w:rFonts w:hAnsi="Times New Roman" w:ascii="Times New Roman"/>
          <w:szCs w:val="24"/>
        </w:rPr>
        <w:t xml:space="preserve"> </w:t>
      </w:r>
      <w:proofErr w:type="spellStart"/>
      <w:r w:rsidR="000E511F">
        <w:rPr>
          <w:rFonts w:hAnsi="Times New Roman" w:ascii="Times New Roman"/>
          <w:szCs w:val="24"/>
        </w:rPr>
        <w:t>d.o.o</w:t>
      </w:r>
      <w:proofErr w:type="spellEnd"/>
      <w:r w:rsidR="000E511F">
        <w:rPr>
          <w:rFonts w:hAnsi="Times New Roman" w:ascii="Times New Roman"/>
          <w:szCs w:val="24"/>
        </w:rPr>
        <w:t>.</w:t>
      </w:r>
      <w:r w:rsidRPr="000A59A4">
        <w:rPr>
          <w:rFonts w:hAnsi="Times New Roman" w:ascii="Times New Roman"/>
          <w:szCs w:val="24"/>
        </w:rPr>
        <w:t xml:space="preserve">, OIB: </w:t>
      </w:r>
      <w:r w:rsidR="00B058A8">
        <w:rPr>
          <w:rFonts w:hAnsi="Times New Roman" w:ascii="Times New Roman"/>
          <w:szCs w:val="24"/>
        </w:rPr>
        <w:t>23994598011</w:t>
      </w:r>
      <w:r w:rsidR="000E511F">
        <w:rPr>
          <w:rFonts w:hAnsi="Times New Roman" w:ascii="Times New Roman"/>
          <w:szCs w:val="24"/>
        </w:rPr>
        <w:t>,</w:t>
      </w:r>
      <w:r w:rsidRPr="000A59A4">
        <w:rPr>
          <w:rFonts w:hAnsi="Times New Roman" w:ascii="Times New Roman"/>
          <w:szCs w:val="24"/>
        </w:rPr>
        <w:t xml:space="preserve"> </w:t>
      </w:r>
      <w:proofErr w:type="spellStart"/>
      <w:r w:rsidR="00B058A8">
        <w:rPr>
          <w:rFonts w:hAnsi="Times New Roman" w:ascii="Times New Roman"/>
          <w:szCs w:val="24"/>
        </w:rPr>
        <w:t>Velika</w:t>
      </w:r>
      <w:proofErr w:type="spellEnd"/>
      <w:r w:rsidR="00B058A8">
        <w:rPr>
          <w:rFonts w:hAnsi="Times New Roman" w:ascii="Times New Roman"/>
          <w:szCs w:val="24"/>
        </w:rPr>
        <w:t xml:space="preserve"> </w:t>
      </w:r>
      <w:proofErr w:type="spellStart"/>
      <w:r w:rsidR="00B058A8">
        <w:rPr>
          <w:rFonts w:hAnsi="Times New Roman" w:ascii="Times New Roman"/>
          <w:szCs w:val="24"/>
        </w:rPr>
        <w:t>Gorica</w:t>
      </w:r>
      <w:proofErr w:type="spellEnd"/>
      <w:r w:rsidRPr="000A59A4">
        <w:rPr>
          <w:rFonts w:hAnsi="Times New Roman" w:ascii="Times New Roman"/>
          <w:szCs w:val="24"/>
        </w:rPr>
        <w:t xml:space="preserve">, </w:t>
      </w:r>
      <w:proofErr w:type="spellStart"/>
      <w:r w:rsidR="00B058A8">
        <w:rPr>
          <w:rFonts w:hAnsi="Times New Roman" w:ascii="Times New Roman"/>
          <w:szCs w:val="24"/>
        </w:rPr>
        <w:t>Josipa</w:t>
      </w:r>
      <w:proofErr w:type="spellEnd"/>
      <w:r w:rsidR="00B058A8">
        <w:rPr>
          <w:rFonts w:hAnsi="Times New Roman" w:ascii="Times New Roman"/>
          <w:szCs w:val="24"/>
        </w:rPr>
        <w:t xml:space="preserve"> </w:t>
      </w:r>
      <w:proofErr w:type="spellStart"/>
      <w:r w:rsidR="00B058A8">
        <w:rPr>
          <w:rFonts w:hAnsi="Times New Roman" w:ascii="Times New Roman"/>
          <w:szCs w:val="24"/>
        </w:rPr>
        <w:t>Pucekovića</w:t>
      </w:r>
      <w:proofErr w:type="spellEnd"/>
      <w:r w:rsidR="00B058A8">
        <w:rPr>
          <w:rFonts w:hAnsi="Times New Roman" w:ascii="Times New Roman"/>
          <w:szCs w:val="24"/>
        </w:rPr>
        <w:t xml:space="preserve"> 21</w:t>
      </w:r>
      <w:r w:rsidRPr="000A59A4">
        <w:rPr>
          <w:rFonts w:hAnsi="Times New Roman" w:ascii="Times New Roman"/>
          <w:szCs w:val="24"/>
        </w:rPr>
        <w:t xml:space="preserve">, </w:t>
      </w:r>
      <w:proofErr w:type="gramStart"/>
      <w:r w:rsidR="00CC4940">
        <w:rPr>
          <w:rFonts w:hAnsi="Times New Roman" w:ascii="Times New Roman"/>
          <w:szCs w:val="24"/>
          <w:lang w:val="hr-HR"/>
        </w:rPr>
        <w:t>dana</w:t>
      </w:r>
      <w:proofErr w:type="gramEnd"/>
      <w:r w:rsidR="00CC4940">
        <w:rPr>
          <w:rFonts w:hAnsi="Times New Roman" w:ascii="Times New Roman"/>
          <w:szCs w:val="24"/>
          <w:lang w:val="hr-HR"/>
        </w:rPr>
        <w:t xml:space="preserve"> 27</w:t>
      </w:r>
      <w:r w:rsidRPr="000A59A4">
        <w:rPr>
          <w:rFonts w:hAnsi="Times New Roman" w:ascii="Times New Roman"/>
          <w:szCs w:val="24"/>
          <w:lang w:val="hr-HR"/>
        </w:rPr>
        <w:t xml:space="preserve">. siječnja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A30CFC" w:rsidR="00A30CFC">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B058A8" w:rsidRPr="00B058A8">
        <w:rPr>
          <w:rFonts w:cs="Times New Roman" w:hAnsi="Times New Roman" w:ascii="Times New Roman"/>
          <w:sz w:val="24"/>
          <w:szCs w:val="24"/>
        </w:rPr>
        <w:t xml:space="preserve">BARTA PROMET d.o.o., OIB: 23994598011, Velika Gorica, Josipa </w:t>
      </w:r>
      <w:proofErr w:type="spellStart"/>
      <w:r w:rsidR="00B058A8" w:rsidRPr="00B058A8">
        <w:rPr>
          <w:rFonts w:cs="Times New Roman" w:hAnsi="Times New Roman" w:ascii="Times New Roman"/>
          <w:sz w:val="24"/>
          <w:szCs w:val="24"/>
        </w:rPr>
        <w:t>Pucekovića</w:t>
      </w:r>
      <w:proofErr w:type="spellEnd"/>
      <w:r w:rsidR="00B058A8" w:rsidRPr="00B058A8">
        <w:rPr>
          <w:rFonts w:cs="Times New Roman" w:hAnsi="Times New Roman" w:ascii="Times New Roman"/>
          <w:sz w:val="24"/>
          <w:szCs w:val="24"/>
        </w:rPr>
        <w:t xml:space="preserve"> 21</w:t>
      </w:r>
      <w:r w:rsidRPr="000A59A4">
        <w:rPr>
          <w:rFonts w:cs="Times New Roman" w:hAnsi="Times New Roman" w:ascii="Times New Roman"/>
          <w:sz w:val="24"/>
          <w:szCs w:val="24"/>
        </w:rPr>
        <w:t>.</w:t>
      </w:r>
    </w:p>
    <w:p w:rsidRDefault="00A30CFC" w:rsidP="00A30CFC" w:rsidR="00A30CFC">
      <w:pPr>
        <w:spacing w:lineRule="auto" w:line="240" w:after="0"/>
        <w:jc w:val="both"/>
        <w:rPr>
          <w:rFonts w:cs="Times New Roman" w:hAnsi="Times New Roman" w:ascii="Times New Roman"/>
          <w:sz w:val="24"/>
          <w:szCs w:val="24"/>
        </w:rPr>
      </w:pPr>
    </w:p>
    <w:p w:rsidRDefault="000A59A4" w:rsidP="00A30CFC"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 xml:space="preserve">    </w:t>
      </w:r>
      <w:r w:rsidRPr="000A59A4">
        <w:rPr>
          <w:rFonts w:cs="Times New Roman" w:hAnsi="Times New Roman" w:ascii="Times New Roman"/>
          <w:sz w:val="24"/>
          <w:szCs w:val="24"/>
        </w:rPr>
        <w:tab/>
      </w:r>
      <w:r w:rsidRPr="000A59A4">
        <w:rPr>
          <w:rFonts w:cs="Times New Roman" w:hAnsi="Times New Roman" w:ascii="Times New Roman"/>
          <w:sz w:val="24"/>
          <w:szCs w:val="24"/>
        </w:rPr>
        <w:tab/>
        <w:t xml:space="preserve">  Skraćeni steč</w:t>
      </w:r>
      <w:r w:rsidR="00CC4940">
        <w:rPr>
          <w:rFonts w:cs="Times New Roman" w:hAnsi="Times New Roman" w:ascii="Times New Roman"/>
          <w:sz w:val="24"/>
          <w:szCs w:val="24"/>
        </w:rPr>
        <w:t>ajni postupak otvoren je dana 27. siječnja 2016. godine u 10,00 sati i 1</w:t>
      </w:r>
      <w:r w:rsidRPr="000A59A4">
        <w:rPr>
          <w:rFonts w:cs="Times New Roman" w:hAnsi="Times New Roman" w:ascii="Times New Roman"/>
          <w:sz w:val="24"/>
          <w:szCs w:val="24"/>
        </w:rPr>
        <w:t>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058A8">
        <w:rPr>
          <w:rFonts w:cs="Times New Roman" w:hAnsi="Times New Roman" w:ascii="Times New Roman"/>
          <w:sz w:val="24"/>
          <w:szCs w:val="24"/>
        </w:rPr>
        <w:t xml:space="preserve">Željko </w:t>
      </w:r>
      <w:proofErr w:type="spellStart"/>
      <w:r w:rsidR="00B058A8">
        <w:rPr>
          <w:rFonts w:cs="Times New Roman" w:hAnsi="Times New Roman" w:ascii="Times New Roman"/>
          <w:sz w:val="24"/>
          <w:szCs w:val="24"/>
        </w:rPr>
        <w:t>Vugrić</w:t>
      </w:r>
      <w:proofErr w:type="spellEnd"/>
      <w:r w:rsidRPr="000A59A4">
        <w:rPr>
          <w:rFonts w:cs="Times New Roman" w:hAnsi="Times New Roman" w:ascii="Times New Roman"/>
          <w:sz w:val="24"/>
          <w:szCs w:val="24"/>
        </w:rPr>
        <w:t xml:space="preserve">, OIB: </w:t>
      </w:r>
      <w:r w:rsidR="00B058A8">
        <w:rPr>
          <w:rFonts w:cs="Times New Roman" w:hAnsi="Times New Roman" w:ascii="Times New Roman"/>
          <w:sz w:val="24"/>
          <w:szCs w:val="24"/>
        </w:rPr>
        <w:t>14250195321</w:t>
      </w:r>
      <w:r w:rsidRPr="000A59A4">
        <w:rPr>
          <w:rFonts w:cs="Times New Roman" w:hAnsi="Times New Roman" w:ascii="Times New Roman"/>
          <w:sz w:val="24"/>
          <w:szCs w:val="24"/>
        </w:rPr>
        <w:t xml:space="preserve">, iz </w:t>
      </w:r>
      <w:r w:rsidR="00B058A8">
        <w:rPr>
          <w:rFonts w:cs="Times New Roman" w:hAnsi="Times New Roman" w:ascii="Times New Roman"/>
          <w:sz w:val="24"/>
          <w:szCs w:val="24"/>
        </w:rPr>
        <w:t>Velike Gorice</w:t>
      </w:r>
      <w:r w:rsidRPr="000A59A4">
        <w:rPr>
          <w:rFonts w:cs="Times New Roman" w:hAnsi="Times New Roman" w:ascii="Times New Roman"/>
          <w:sz w:val="24"/>
          <w:szCs w:val="24"/>
        </w:rPr>
        <w:t xml:space="preserve">, </w:t>
      </w:r>
      <w:r w:rsidR="00B058A8">
        <w:rPr>
          <w:rFonts w:cs="Times New Roman" w:hAnsi="Times New Roman" w:ascii="Times New Roman"/>
          <w:sz w:val="24"/>
          <w:szCs w:val="24"/>
        </w:rPr>
        <w:t>A. Cesarca 52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058A8" w:rsidRPr="00B058A8">
        <w:rPr>
          <w:rFonts w:hAnsi="Times New Roman" w:ascii="Times New Roman"/>
          <w:szCs w:val="24"/>
        </w:rPr>
        <w:t>BARTA P</w:t>
      </w:r>
      <w:r w:rsidR="00CC4940">
        <w:rPr>
          <w:rFonts w:hAnsi="Times New Roman" w:ascii="Times New Roman"/>
          <w:szCs w:val="24"/>
        </w:rPr>
        <w:t>ROMET d.o.o., OIB: 23994598011,</w:t>
      </w:r>
      <w:r w:rsidR="00B058A8" w:rsidRPr="00B058A8">
        <w:rPr>
          <w:rFonts w:hAnsi="Times New Roman" w:ascii="Times New Roman"/>
          <w:szCs w:val="24"/>
        </w:rPr>
        <w:t xml:space="preserve"> Velika Gorica, Josipa </w:t>
      </w:r>
      <w:proofErr w:type="spellStart"/>
      <w:r w:rsidR="00B058A8" w:rsidRPr="00B058A8">
        <w:rPr>
          <w:rFonts w:hAnsi="Times New Roman" w:ascii="Times New Roman"/>
          <w:szCs w:val="24"/>
        </w:rPr>
        <w:t>Pucekovića</w:t>
      </w:r>
      <w:proofErr w:type="spellEnd"/>
      <w:r w:rsidR="00B058A8" w:rsidRPr="00B058A8">
        <w:rPr>
          <w:rFonts w:hAnsi="Times New Roman" w:ascii="Times New Roman"/>
          <w:szCs w:val="24"/>
        </w:rPr>
        <w:t xml:space="preserve"> 21</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058A8" w:rsidRPr="00B058A8">
        <w:rPr>
          <w:rFonts w:hAnsi="Times New Roman" w:ascii="Times New Roman"/>
          <w:szCs w:val="24"/>
        </w:rPr>
        <w:t xml:space="preserve">BARTA PROMET d.o.o., OIB: 23994598011, Velika Gorica, Josipa </w:t>
      </w:r>
      <w:proofErr w:type="spellStart"/>
      <w:r w:rsidR="00B058A8" w:rsidRPr="00B058A8">
        <w:rPr>
          <w:rFonts w:hAnsi="Times New Roman" w:ascii="Times New Roman"/>
          <w:szCs w:val="24"/>
        </w:rPr>
        <w:t>Pucekovića</w:t>
      </w:r>
      <w:proofErr w:type="spellEnd"/>
      <w:r w:rsidR="00B058A8" w:rsidRPr="00B058A8">
        <w:rPr>
          <w:rFonts w:hAnsi="Times New Roman" w:ascii="Times New Roman"/>
          <w:szCs w:val="24"/>
        </w:rPr>
        <w:t xml:space="preserve"> 21</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Oglasom od </w:t>
      </w:r>
      <w:r w:rsidR="00B058A8">
        <w:rPr>
          <w:rFonts w:cs="Times New Roman" w:hAnsi="Times New Roman" w:ascii="Times New Roman"/>
          <w:sz w:val="24"/>
          <w:szCs w:val="24"/>
        </w:rPr>
        <w:t>01</w:t>
      </w:r>
      <w:r w:rsidRPr="000A59A4">
        <w:rPr>
          <w:rFonts w:cs="Times New Roman" w:hAnsi="Times New Roman" w:ascii="Times New Roman"/>
          <w:sz w:val="24"/>
          <w:szCs w:val="24"/>
        </w:rPr>
        <w:t xml:space="preserve">. </w:t>
      </w:r>
      <w:r w:rsidR="00437FBA">
        <w:rPr>
          <w:rFonts w:cs="Times New Roman" w:hAnsi="Times New Roman" w:ascii="Times New Roman"/>
          <w:sz w:val="24"/>
          <w:szCs w:val="24"/>
        </w:rPr>
        <w:t>prosinca</w:t>
      </w:r>
      <w:r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CC4940"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27</w:t>
      </w:r>
      <w:r w:rsidR="000A59A4" w:rsidRPr="000A59A4">
        <w:rPr>
          <w:rFonts w:cs="Times New Roman" w:hAnsi="Times New Roman" w:ascii="Times New Roman"/>
          <w:sz w:val="24"/>
          <w:szCs w:val="24"/>
        </w:rPr>
        <w:t>. siječanj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A435B5">
        <w:rPr>
          <w:rFonts w:cs="Times New Roman" w:hAnsi="Times New Roman" w:ascii="Times New Roman"/>
          <w:sz w:val="24"/>
          <w:szCs w:val="24"/>
        </w:rPr>
        <w:t>Sudska savjetnica:</w:t>
      </w:r>
    </w:p>
    <w:p w:rsidRDefault="00A435B5"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DNA:</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1.) Podnositelju zahtjeva: FINA-i</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2.) Ministarstvo pravosuđa po ŽDO Zagreb</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3.) Porezna uprava</w:t>
      </w:r>
      <w:r w:rsidR="00046F4A">
        <w:rPr>
          <w:rFonts w:cs="Times New Roman" w:hAnsi="Times New Roman" w:ascii="Times New Roman"/>
          <w:sz w:val="24"/>
          <w:szCs w:val="24"/>
        </w:rPr>
        <w:t>-min fin.</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4.) Mrežna stranica e-Oglasne ploče</w:t>
      </w:r>
      <w:r w:rsidR="00046F4A">
        <w:rPr>
          <w:rFonts w:cs="Times New Roman" w:hAnsi="Times New Roman" w:ascii="Times New Roman"/>
          <w:sz w:val="24"/>
          <w:szCs w:val="24"/>
        </w:rPr>
        <w:t>-za dužnika</w:t>
      </w:r>
      <w:r w:rsidR="00CC4940">
        <w:rPr>
          <w:rFonts w:cs="Times New Roman" w:hAnsi="Times New Roman" w:ascii="Times New Roman"/>
          <w:sz w:val="24"/>
          <w:szCs w:val="24"/>
        </w:rPr>
        <w:t xml:space="preserve">, </w:t>
      </w:r>
      <w:proofErr w:type="spellStart"/>
      <w:r w:rsidR="00CC4940">
        <w:rPr>
          <w:rFonts w:cs="Times New Roman" w:hAnsi="Times New Roman" w:ascii="Times New Roman"/>
          <w:sz w:val="24"/>
          <w:szCs w:val="24"/>
        </w:rPr>
        <w:t>zz</w:t>
      </w:r>
      <w:proofErr w:type="spellEnd"/>
      <w:r w:rsidR="00CC4940">
        <w:rPr>
          <w:rFonts w:cs="Times New Roman" w:hAnsi="Times New Roman" w:ascii="Times New Roman"/>
          <w:sz w:val="24"/>
          <w:szCs w:val="24"/>
        </w:rPr>
        <w:t xml:space="preserve"> </w:t>
      </w:r>
      <w:r w:rsidR="00046F4A">
        <w:rPr>
          <w:rFonts w:cs="Times New Roman" w:hAnsi="Times New Roman" w:ascii="Times New Roman"/>
          <w:sz w:val="24"/>
          <w:szCs w:val="24"/>
        </w:rPr>
        <w:t xml:space="preserve"> i za javnost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5.) Stečajni upravitelj (skraćeni stečajni postupak)</w:t>
      </w:r>
    </w:p>
    <w:p w:rsidRDefault="000A59A4" w:rsidP="000A59A4" w:rsidR="000A59A4" w:rsidRPr="00046F4A">
      <w:pPr>
        <w:spacing w:lineRule="auto" w:line="240" w:after="0"/>
        <w:jc w:val="both"/>
        <w:rPr>
          <w:rFonts w:cs="Times New Roman" w:hAnsi="Times New Roman" w:ascii="Times New Roman"/>
          <w:sz w:val="24"/>
          <w:szCs w:val="24"/>
          <w:u w:val="single"/>
        </w:rPr>
      </w:pPr>
      <w:r w:rsidRPr="000A59A4">
        <w:rPr>
          <w:rFonts w:cs="Times New Roman" w:hAnsi="Times New Roman" w:ascii="Times New Roman"/>
          <w:sz w:val="24"/>
          <w:szCs w:val="24"/>
        </w:rPr>
        <w:t xml:space="preserve">6.) Sudski registar – elektronski i neposredno </w:t>
      </w:r>
      <w:r w:rsidRPr="00046F4A">
        <w:rPr>
          <w:rFonts w:cs="Times New Roman" w:hAnsi="Times New Roman" w:ascii="Times New Roman"/>
          <w:sz w:val="24"/>
          <w:szCs w:val="24"/>
          <w:u w:val="single"/>
        </w:rPr>
        <w:t>po pravomoćnosti</w:t>
      </w:r>
    </w:p>
    <w:p w:rsidRDefault="00046F4A" w:rsidP="000A59A4" w:rsidR="00046F4A"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7.) Preporučeno poštom za i dužnika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A3C" w:rsidP="000A59A4" w:rsidR="00717A3C">
      <w:pPr>
        <w:spacing w:lineRule="auto" w:line="240" w:after="0"/>
      </w:pPr>
      <w:r>
        <w:separator/>
      </w:r>
    </w:p>
  </w:endnote>
  <w:endnote w:id="0" w:type="continuationSeparator">
    <w:p w:rsidRDefault="00717A3C" w:rsidP="000A59A4" w:rsidR="00717A3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A3C" w:rsidP="000A59A4" w:rsidR="00717A3C">
      <w:pPr>
        <w:spacing w:lineRule="auto" w:line="240" w:after="0"/>
      </w:pPr>
      <w:r>
        <w:separator/>
      </w:r>
    </w:p>
  </w:footnote>
  <w:footnote w:id="0" w:type="continuationSeparator">
    <w:p w:rsidRDefault="00717A3C" w:rsidP="000A59A4" w:rsidR="00717A3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058A8">
      <w:rPr>
        <w:rFonts w:cs="Times New Roman" w:hAnsi="Times New Roman" w:ascii="Times New Roman"/>
        <w:sz w:val="24"/>
        <w:szCs w:val="24"/>
      </w:rPr>
      <w:t>3201</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46F4A"/>
    <w:rsid w:val="000A59A4"/>
    <w:rsid w:val="000B0F79"/>
    <w:rsid w:val="000D45E4"/>
    <w:rsid w:val="000E511F"/>
    <w:rsid w:val="00190EEB"/>
    <w:rsid w:val="002A4BAB"/>
    <w:rsid w:val="003D191F"/>
    <w:rsid w:val="00437FBA"/>
    <w:rsid w:val="00543B62"/>
    <w:rsid w:val="00717A3C"/>
    <w:rsid w:val="00A30CFC"/>
    <w:rsid w:val="00A435B5"/>
    <w:rsid w:val="00B058A8"/>
    <w:rsid w:val="00B27A40"/>
    <w:rsid w:val="00B945B6"/>
    <w:rsid w:val="00CC4940"/>
    <w:rsid w:val="00CD2206"/>
    <w:rsid w:val="00EB5E31"/>
    <w:rsid w:val="00F05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B5E31"/>
    <w:rPr>
      <w:color w:val="808080"/>
      <w:bdr w:space="0" w:sz="0" w:color="auto" w:val="none"/>
      <w:shd w:fill="auto" w:color="auto" w:val="clear"/>
    </w:rPr>
  </w:style>
  <w:style w:customStyle="true" w:styleId="eSPISCCParagraphDefaultFont" w:type="character">
    <w:name w:val="eSPIS_CC_Paragraph Default Font"/>
    <w:basedOn w:val="Zadanifontodlomka"/>
    <w:rsid w:val="00EB5E3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5E3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5E3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5E3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EB5E31"/>
    <w:rPr>
      <w:color w:val="808080"/>
      <w:bdr w:color="auto" w:space="0" w:sz="0" w:val="none"/>
      <w:shd w:color="auto" w:fill="auto" w:val="clear"/>
    </w:rPr>
  </w:style>
  <w:style w:customStyle="1" w:styleId="eSPISCCParagraphDefaultFont" w:type="character">
    <w:name w:val="eSPIS_CC_Paragraph Default Font"/>
    <w:basedOn w:val="Zadanifontodlomka"/>
    <w:rsid w:val="00EB5E3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5E3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5E3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5E3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3201</izvorni_sadrzaj>
    <derivirana_varijabla naziv="DomainObject.Predmet.Broj_1">3201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St-3201/2015</izvorni_sadrzaj>
    <derivirana_varijabla naziv="DomainObject.Predmet.OznakaBroj_1">St-3201/2015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BARTA PROMET d.o.o.</izvorni_sadrzaj>
    <derivirana_varijabla naziv="DomainObject.Predmet.ProtustrankaFormated_1">  BARTA PROMET d.o.o.</derivirana_varijabla>
  </DomainObject.Predmet.ProtustrankaFormated>
  <DomainObject.Predmet.ProtustrankaFormatedOIB>
    <izvorni_sadrzaj>  BARTA PROMET d.o.o., OIB 23994598011</izvorni_sadrzaj>
    <derivirana_varijabla naziv="DomainObject.Predmet.ProtustrankaFormatedOIB_1">  BARTA PROMET d.o.o., OIB 23994598011</derivirana_varijabla>
  </DomainObject.Predmet.ProtustrankaFormatedOIB>
  <DomainObject.Predmet.ProtustrankaFormatedWithAdress>
    <izvorni_sadrzaj> BARTA PROMET d.o.o., Josipa Pucekovića 21, 10410 Velika Gorica</izvorni_sadrzaj>
    <derivirana_varijabla naziv="DomainObject.Predmet.ProtustrankaFormatedWithAdress_1"> BARTA PROMET d.o.o., Josipa Pucekovića 21, 10410 Velika Gorica</derivirana_varijabla>
  </DomainObject.Predmet.ProtustrankaFormatedWithAdress>
  <DomainObject.Predmet.ProtustrankaFormatedWithAdressOIB>
    <izvorni_sadrzaj> BARTA PROMET d.o.o., OIB 23994598011, Josipa Pucekovića 21, 10410 Velika Gorica</izvorni_sadrzaj>
    <derivirana_varijabla naziv="DomainObject.Predmet.ProtustrankaFormatedWithAdressOIB_1"> BARTA PROMET d.o.o., OIB 23994598011, Josipa Pucekovića 21, 10410 Velika Gorica</derivirana_varijabla>
  </DomainObject.Predmet.ProtustrankaFormatedWithAdressOIB>
  <DomainObject.Predmet.ProtustrankaWithAdress>
    <izvorni_sadrzaj>BARTA PROMET d.o.o. Josipa Pucekovića 21, 10410 Velika Gorica</izvorni_sadrzaj>
    <derivirana_varijabla naziv="DomainObject.Predmet.ProtustrankaWithAdress_1">BARTA PROMET d.o.o. Josipa Pucekovića 21, 10410 Velika Gorica</derivirana_varijabla>
  </DomainObject.Predmet.ProtustrankaWithAdress>
  <DomainObject.Predmet.ProtustrankaWithAdressOIB>
    <izvorni_sadrzaj>BARTA PROMET d.o.o., OIB 23994598011, Josipa Pucekovića 21, 10410 Velika Gorica</izvorni_sadrzaj>
    <derivirana_varijabla naziv="DomainObject.Predmet.ProtustrankaWithAdressOIB_1">BARTA PROMET d.o.o., OIB 23994598011, Josipa Pucekovića 21, 10410 Velika Gorica</derivirana_varijabla>
  </DomainObject.Predmet.ProtustrankaWithAdressOIB>
  <DomainObject.Predmet.ProtustrankaNazivFormated>
    <izvorni_sadrzaj>BARTA PROMET d.o.o.</izvorni_sadrzaj>
    <derivirana_varijabla naziv="DomainObject.Predmet.ProtustrankaNazivFormated_1">BARTA PROMET d.o.o.</derivirana_varijabla>
  </DomainObject.Predmet.ProtustrankaNazivFormated>
  <DomainObject.Predmet.ProtustrankaNazivFormatedOIB>
    <izvorni_sadrzaj>BARTA PROMET d.o.o., OIB 23994598011</izvorni_sadrzaj>
    <derivirana_varijabla naziv="DomainObject.Predmet.ProtustrankaNazivFormatedOIB_1">BARTA PROMET d.o.o., OIB 23994598011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BARTA PROMET d.o.o.</item>
    </izvorni_sadrzaj>
    <derivirana_varijabla naziv="DomainObject.Predmet.ProtuStrankaListFormated_1">
      <item>BARTA PROMET d.o.o.</item>
    </derivirana_varijabla>
  </DomainObject.Predmet.ProtuStrankaListFormated>
  <DomainObject.Predmet.ProtuStrankaListFormatedOIB>
    <izvorni_sadrzaj>
      <item>BARTA PROMET d.o.o., OIB 23994598011</item>
    </izvorni_sadrzaj>
    <derivirana_varijabla naziv="DomainObject.Predmet.ProtuStrankaListFormatedOIB_1">
      <item>BARTA PROMET d.o.o., OIB 23994598011</item>
    </derivirana_varijabla>
  </DomainObject.Predmet.ProtuStrankaListFormatedOIB>
  <DomainObject.Predmet.ProtuStrankaListFormatedWithAdress>
    <izvorni_sadrzaj>
      <item>BARTA PROMET d.o.o., Josipa Pucekovića 21, 10410 Velika Gorica</item>
    </izvorni_sadrzaj>
    <derivirana_varijabla naziv="DomainObject.Predmet.ProtuStrankaListFormatedWithAdress_1">
      <item>BARTA PROMET d.o.o., Josipa Pucekovića 21, 10410 Velika Gorica</item>
    </derivirana_varijabla>
  </DomainObject.Predmet.ProtuStrankaListFormatedWithAdress>
  <DomainObject.Predmet.ProtuStrankaListFormatedWithAdressOIB>
    <izvorni_sadrzaj>
      <item>BARTA PROMET d.o.o., OIB 23994598011, Josipa Pucekovića 21, 10410 Velika Gorica</item>
    </izvorni_sadrzaj>
    <derivirana_varijabla naziv="DomainObject.Predmet.ProtuStrankaListFormatedWithAdressOIB_1">
      <item>BARTA PROMET d.o.o., OIB 23994598011, Josipa Pucekovića 21, 10410 Velika Gorica</item>
    </derivirana_varijabla>
  </DomainObject.Predmet.ProtuStrankaListFormatedWithAdressOIB>
  <DomainObject.Predmet.ProtuStrankaListNazivFormated>
    <izvorni_sadrzaj>
      <item>BARTA PROMET d.o.o.</item>
    </izvorni_sadrzaj>
    <derivirana_varijabla naziv="DomainObject.Predmet.ProtuStrankaListNazivFormated_1">
      <item>BARTA PROMET d.o.o.</item>
    </derivirana_varijabla>
  </DomainObject.Predmet.ProtuStrankaListNazivFormated>
  <DomainObject.Predmet.ProtuStrankaListNazivFormatedOIB>
    <izvorni_sadrzaj>
      <item>BARTA PROMET d.o.o., OIB 23994598011</item>
    </izvorni_sadrzaj>
    <derivirana_varijabla naziv="DomainObject.Predmet.ProtuStrankaListNazivFormatedOIB_1">
      <item>BARTA PROMET d.o.o., OIB 23994598011</item>
    </derivirana_varijabla>
  </DomainObject.Predmet.ProtuStrankaListNazivFormatedOIB>
  <DomainObject.Predmet.OstaliListFormated>
    <izvorni_sadrzaj>
      <item>Nada Barta</item>
      <item>Željko Vugrić</item>
    </izvorni_sadrzaj>
    <derivirana_varijabla naziv="DomainObject.Predmet.OstaliListFormated_1">
      <item>Nada Barta</item>
      <item>Željko Vugrić</item>
    </derivirana_varijabla>
  </DomainObject.Predmet.OstaliListFormated>
  <DomainObject.Predmet.OstaliListFormatedOIB>
    <izvorni_sadrzaj>
      <item>Nada Barta, OIB 74824745494</item>
      <item>Željko Vugrić, OIB 14250195321</item>
    </izvorni_sadrzaj>
    <derivirana_varijabla naziv="DomainObject.Predmet.OstaliListFormatedOIB_1">
      <item>Nada Barta, OIB 74824745494</item>
      <item>Željko Vugrić, OIB 14250195321</item>
    </derivirana_varijabla>
  </DomainObject.Predmet.OstaliListFormatedOIB>
  <DomainObject.Predmet.OstaliListFormatedWithAdress>
    <izvorni_sadrzaj>
      <item>Nada Barta, Josipa Pucekovića 21, 10410 Velika Gorica</item>
      <item>Željko Vugrić, Augusta Cesarca 52, 10410 Velika Gorica</item>
    </izvorni_sadrzaj>
    <derivirana_varijabla naziv="DomainObject.Predmet.OstaliListFormatedWithAdress_1">
      <item>Nada Barta, Josipa Pucekovića 21, 10410 Velika Gorica</item>
      <item>Željko Vugrić, Augusta Cesarca 52, 10410 Velika Gorica</item>
    </derivirana_varijabla>
  </DomainObject.Predmet.OstaliListFormatedWithAdress>
  <DomainObject.Predmet.OstaliListFormatedWithAdressOIB>
    <izvorni_sadrzaj>
      <item>Nada Barta, OIB 74824745494, Josipa Pucekovića 21, 10410 Velika Gorica</item>
      <item>Željko Vugrić, OIB 14250195321, Augusta Cesarca 52, 10410 Velika Gorica</item>
    </izvorni_sadrzaj>
    <derivirana_varijabla naziv="DomainObject.Predmet.OstaliListFormatedWithAdressOIB_1">
      <item>Nada Barta, OIB 74824745494, Josipa Pucekovića 21, 10410 Velika Gorica</item>
      <item>Željko Vugrić, OIB 14250195321, Augusta Cesarca 52, 10410 Velika Gorica</item>
    </derivirana_varijabla>
  </DomainObject.Predmet.OstaliListFormatedWithAdressOIB>
  <DomainObject.Predmet.OstaliListNazivFormated>
    <izvorni_sadrzaj>
      <item>Nada Barta</item>
      <item>Željko Vugrić</item>
    </izvorni_sadrzaj>
    <derivirana_varijabla naziv="DomainObject.Predmet.OstaliListNazivFormated_1">
      <item>Nada Barta</item>
      <item>Željko Vugrić</item>
    </derivirana_varijabla>
  </DomainObject.Predmet.OstaliListNazivFormated>
  <DomainObject.Predmet.OstaliListNazivFormatedOIB>
    <izvorni_sadrzaj>
      <item>Nada Barta, OIB 74824745494</item>
      <item>Željko Vugrić, OIB 14250195321</item>
    </izvorni_sadrzaj>
    <derivirana_varijabla naziv="DomainObject.Predmet.OstaliListNazivFormatedOIB_1">
      <item>Nada Barta, OIB 74824745494</item>
      <item>Željko Vugrić, OIB 14250195321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BARTA PROMET d.o.o.</izvorni_sadrzaj>
    <derivirana_varijabla naziv="DomainObject.Predmet.ProtustrankaIDrugi_1">BARTA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BARTA PROMET d.o.o., OIB 23994598011, Josipa Pucekovića 21, 10410 Velika Gorica</izvorni_sadrzaj>
    <derivirana_varijabla naziv="DomainObject.Predmet.ProtustrankaIDrugiAdressOIB_1">BARTA PROMET d.o.o., OIB 23994598011, Josipa Pucekovića 21,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BARTA PROMET d.o.o.</item>
      <item>Nada Barta</item>
      <item>Željko Vugrić</item>
    </izvorni_sadrzaj>
    <derivirana_varijabla naziv="DomainObject.Predmet.SudioniciListNaziv_1">
      <item>FINA Regionalni centar Zagreb</item>
      <item>BARTA PROMET d.o.o.</item>
      <item>Nada Barta</item>
      <item>Željko Vugrić</item>
    </derivirana_varijabla>
  </DomainObject.Predmet.SudioniciListNaziv>
  <DomainObject.Predmet.SudioniciListAdressOIB>
    <izvorni_sadrzaj>
      <item>FINA Regionalni centar Zagreb, OIB 85821130368, Trg svibanjskih žrtava 1995. 1,10000 Zagreb</item>
      <item>BARTA PROMET d.o.o., OIB 23994598011, Josipa Pucekovića 21,10410 Velika Gorica</item>
      <item>Nada Barta, OIB 74824745494, Josipa Pucekovića 21,10410 Velika Gorica</item>
      <item>Željko Vugrić, OIB 14250195321, Augusta Cesarca 52,10410 Velika Gorica</item>
    </izvorni_sadrzaj>
    <derivirana_varijabla naziv="DomainObject.Predmet.SudioniciListAdressOIB_1">
      <item>FINA Regionalni centar Zagreb, OIB 85821130368, Trg svibanjskih žrtava 1995. 1,10000 Zagreb</item>
      <item>BARTA PROMET d.o.o., OIB 23994598011, Josipa Pucekovića 21,10410 Velika Gorica</item>
      <item>Nada Barta, OIB 74824745494, Josipa Pucekovića 21,10410 Velika Gorica</item>
      <item>Željko Vugrić, OIB 14250195321, Augusta Cesarca 52,10410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23994598011</item>
      <item>, OIB 74824745494</item>
      <item>, OIB 14250195321</item>
    </izvorni_sadrzaj>
    <derivirana_varijabla naziv="DomainObject.Predmet.SudioniciListNazivOIB_1">
      <item>, OIB 85821130368</item>
      <item>, OIB 23994598011</item>
      <item>, OIB 74824745494</item>
      <item>, OIB 14250195321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Vugrić, OIB 14250195321, A. Cesarca 52 Velika Gorica</item>
    </izvorni_sadrzaj>
    <derivirana_varijabla naziv="DomainObject.Predmet.StecajniUpraviteljiListAddressOIB_1">
      <item>Željko Vugrić, OIB 14250195321, A. Cesarca 52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2422</properties:Characters>
  <properties:Lines>82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2016-01-20T13:04:00Z</dcterms:created>
  <dc:creator>Ana Boršić Kolarić</dc:creator>
  <cp:lastModifiedBy>Katica Franjić</cp:lastModifiedBy>
  <dcterms:modified xmlns:xsi="http://www.w3.org/2001/XMLSchema-instance" xsi:type="dcterms:W3CDTF">2016-01-27T09:04:00Z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