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94c5" w14:paraId="4d794c5" w:rsidRDefault="00111E9C" w:rsidP="00934DF0" w:rsidR="00934DF0" w:rsidRPr="009778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77807"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  <w:r w:rsidR="00934DF0" w:rsidRPr="00977807">
        <w:rPr>
          <w:rFonts w:hAnsi="Times New Roman" w:ascii="Times New Roman"/>
          <w:noProof w:val="false"/>
          <w:szCs w:val="24"/>
        </w:rPr>
        <w:tab/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STALNA SLUŽBA </w:t>
      </w:r>
      <w:r w:rsidR="00AB514E">
        <w:rPr>
          <w:rFonts w:hAnsi="Times New Roman" w:ascii="Times New Roman"/>
          <w:noProof w:val="false"/>
          <w:szCs w:val="24"/>
        </w:rPr>
        <w:t>U KARLOVCU</w:t>
      </w:r>
    </w:p>
    <w:p w:rsidRDefault="00934DF0" w:rsidP="00D937A1" w:rsidR="00934DF0" w:rsidRPr="00977807">
      <w:pPr>
        <w:tabs>
          <w:tab w:pos="6810" w:val="left"/>
        </w:tabs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 xml:space="preserve">Karlovac, </w:t>
      </w:r>
      <w:r w:rsidR="00A5243C" w:rsidRPr="00977807">
        <w:rPr>
          <w:rFonts w:hAnsi="Times New Roman" w:ascii="Times New Roman"/>
          <w:noProof w:val="false"/>
          <w:szCs w:val="24"/>
        </w:rPr>
        <w:t>Trg hrvatskih branitelja 1</w:t>
      </w:r>
      <w:r w:rsidR="00D937A1">
        <w:rPr>
          <w:rFonts w:hAnsi="Times New Roman" w:ascii="Times New Roman"/>
          <w:noProof w:val="false"/>
          <w:szCs w:val="24"/>
        </w:rPr>
        <w:tab/>
      </w:r>
      <w:r w:rsidR="00D937A1" w:rsidRPr="00977807">
        <w:rPr>
          <w:rFonts w:hAnsi="Times New Roman" w:ascii="Times New Roman"/>
          <w:noProof w:val="false"/>
          <w:szCs w:val="24"/>
        </w:rPr>
        <w:t>4 St-2</w:t>
      </w:r>
      <w:r w:rsidR="00D937A1">
        <w:rPr>
          <w:rFonts w:hAnsi="Times New Roman" w:ascii="Times New Roman"/>
          <w:noProof w:val="false"/>
          <w:szCs w:val="24"/>
        </w:rPr>
        <w:t>884</w:t>
      </w:r>
      <w:r w:rsidR="00D937A1" w:rsidRPr="00977807">
        <w:rPr>
          <w:rFonts w:hAnsi="Times New Roman" w:ascii="Times New Roman"/>
          <w:noProof w:val="false"/>
          <w:szCs w:val="24"/>
        </w:rPr>
        <w:t>/</w:t>
      </w:r>
      <w:r w:rsidR="00D937A1">
        <w:rPr>
          <w:rFonts w:hAnsi="Times New Roman" w:ascii="Times New Roman"/>
          <w:noProof w:val="false"/>
          <w:szCs w:val="24"/>
        </w:rPr>
        <w:t>20</w:t>
      </w:r>
      <w:r w:rsidR="00D937A1" w:rsidRPr="00977807">
        <w:rPr>
          <w:rFonts w:hAnsi="Times New Roman" w:ascii="Times New Roman"/>
          <w:noProof w:val="false"/>
          <w:szCs w:val="24"/>
        </w:rPr>
        <w:t>16-</w:t>
      </w:r>
      <w:r w:rsidR="00D937A1">
        <w:rPr>
          <w:rFonts w:hAnsi="Times New Roman" w:ascii="Times New Roman"/>
          <w:noProof w:val="false"/>
          <w:szCs w:val="24"/>
        </w:rPr>
        <w:t>6</w:t>
      </w:r>
      <w:r w:rsidR="00A1768E">
        <w:rPr>
          <w:rFonts w:hAnsi="Times New Roman" w:ascii="Times New Roman"/>
          <w:noProof w:val="false"/>
          <w:szCs w:val="24"/>
        </w:rPr>
        <w:t>9</w:t>
      </w:r>
    </w:p>
    <w:p w:rsidRDefault="00934DF0" w:rsidP="00934DF0" w:rsidR="00934DF0" w:rsidRPr="00977807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77807">
      <w:pPr>
        <w:jc w:val="center"/>
        <w:rPr>
          <w:rFonts w:hAnsi="Times New Roman" w:ascii="Times New Roman"/>
          <w:noProof w:val="false"/>
          <w:szCs w:val="24"/>
        </w:rPr>
      </w:pPr>
      <w:r w:rsidRPr="00977807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77807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934DF0" w:rsidRPr="00977807">
        <w:rPr>
          <w:rFonts w:hAnsi="Times New Roman" w:ascii="Times New Roman"/>
          <w:szCs w:val="24"/>
        </w:rPr>
        <w:t>Trgovački sud u Zagrebu, Stalna služba</w:t>
      </w:r>
      <w:r w:rsidR="0090222B">
        <w:rPr>
          <w:rFonts w:hAnsi="Times New Roman" w:ascii="Times New Roman"/>
          <w:szCs w:val="24"/>
        </w:rPr>
        <w:t xml:space="preserve"> u Karlovcu</w:t>
      </w:r>
      <w:r w:rsidR="00C26B46" w:rsidRPr="00977807">
        <w:rPr>
          <w:rFonts w:hAnsi="Times New Roman" w:ascii="Times New Roman"/>
          <w:szCs w:val="24"/>
        </w:rPr>
        <w:t xml:space="preserve">, </w:t>
      </w:r>
      <w:r w:rsidRPr="00977807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977807">
        <w:rPr>
          <w:rFonts w:hAnsi="Times New Roman" w:ascii="Times New Roman"/>
          <w:szCs w:val="24"/>
        </w:rPr>
        <w:t xml:space="preserve">u stečajnom postupku nad stečajnim dužnikom </w:t>
      </w:r>
      <w:r w:rsidR="00AB514E" w:rsidRPr="009B329A">
        <w:rPr>
          <w:rFonts w:hAnsi="Times New Roman" w:ascii="Times New Roman"/>
          <w:szCs w:val="24"/>
        </w:rPr>
        <w:t>KONTEX, d.o.o. u stečaju, Zagreb, Zavižanska 8, OIB 46821567482</w:t>
      </w:r>
      <w:r w:rsidR="00B16132" w:rsidRPr="00977807">
        <w:rPr>
          <w:rFonts w:hAnsi="Times New Roman" w:ascii="Times New Roman"/>
          <w:szCs w:val="24"/>
        </w:rPr>
        <w:t>,</w:t>
      </w:r>
      <w:r w:rsidRPr="00977807">
        <w:rPr>
          <w:rFonts w:hAnsi="Times New Roman" w:ascii="Times New Roman"/>
          <w:szCs w:val="24"/>
        </w:rPr>
        <w:t xml:space="preserve"> dana </w:t>
      </w:r>
      <w:r w:rsidR="00AB514E">
        <w:rPr>
          <w:rFonts w:hAnsi="Times New Roman" w:ascii="Times New Roman"/>
          <w:szCs w:val="24"/>
        </w:rPr>
        <w:t>1</w:t>
      </w:r>
      <w:r w:rsidR="00C7786C">
        <w:rPr>
          <w:rFonts w:hAnsi="Times New Roman" w:ascii="Times New Roman"/>
          <w:szCs w:val="24"/>
        </w:rPr>
        <w:t>2</w:t>
      </w:r>
      <w:r w:rsidR="00AB514E">
        <w:rPr>
          <w:rFonts w:hAnsi="Times New Roman" w:ascii="Times New Roman"/>
          <w:szCs w:val="24"/>
        </w:rPr>
        <w:t>. ožujka 2019</w:t>
      </w:r>
      <w:r w:rsidR="006F6453" w:rsidRPr="00977807">
        <w:rPr>
          <w:rFonts w:hAnsi="Times New Roman" w:ascii="Times New Roman"/>
          <w:szCs w:val="24"/>
        </w:rPr>
        <w:t>.</w:t>
      </w:r>
      <w:r w:rsidR="001A5B0B" w:rsidRPr="00977807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77807">
      <w:pPr>
        <w:pStyle w:val="Tijeloteksta"/>
        <w:rPr>
          <w:rFonts w:hAnsi="Times New Roman" w:ascii="Times New Roman"/>
          <w:b/>
          <w:szCs w:val="24"/>
        </w:rPr>
      </w:pPr>
    </w:p>
    <w:p w:rsidRDefault="000E09D3" w:rsidP="000E09D3" w:rsidR="00EB2F3B" w:rsidRPr="000E09D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954C7C" w:rsidRPr="000E09D3">
        <w:rPr>
          <w:rFonts w:hAnsi="Times New Roman" w:ascii="Times New Roman"/>
          <w:szCs w:val="24"/>
        </w:rPr>
        <w:t>Kupcu</w:t>
      </w:r>
      <w:r w:rsidR="00835D99">
        <w:rPr>
          <w:rFonts w:hAnsi="Times New Roman" w:ascii="Times New Roman"/>
          <w:szCs w:val="24"/>
        </w:rPr>
        <w:t>/razlučnom vjerovniku</w:t>
      </w:r>
      <w:r w:rsidR="00954C7C" w:rsidRPr="000E09D3">
        <w:rPr>
          <w:rFonts w:hAnsi="Times New Roman" w:ascii="Times New Roman"/>
          <w:szCs w:val="24"/>
        </w:rPr>
        <w:t xml:space="preserve"> </w:t>
      </w:r>
      <w:r w:rsidRPr="000E09D3">
        <w:rPr>
          <w:rFonts w:hAnsi="Times New Roman" w:ascii="Times New Roman"/>
        </w:rPr>
        <w:t>Hrvoju Radiću, Zagreb, Zavižanska 8, OIB 09461067335</w:t>
      </w:r>
      <w:r w:rsidR="00934DF0" w:rsidRPr="000E09D3">
        <w:rPr>
          <w:rFonts w:hAnsi="Times New Roman" w:ascii="Times New Roman"/>
          <w:szCs w:val="24"/>
        </w:rPr>
        <w:t xml:space="preserve">, </w:t>
      </w:r>
      <w:r w:rsidR="007464E5" w:rsidRPr="000E09D3">
        <w:rPr>
          <w:rFonts w:hAnsi="Times New Roman" w:ascii="Times New Roman"/>
          <w:szCs w:val="24"/>
        </w:rPr>
        <w:t>dosuđuj</w:t>
      </w:r>
      <w:r w:rsidR="00832178">
        <w:rPr>
          <w:rFonts w:hAnsi="Times New Roman" w:ascii="Times New Roman"/>
          <w:szCs w:val="24"/>
        </w:rPr>
        <w:t>e</w:t>
      </w:r>
      <w:r w:rsidR="007464E5" w:rsidRPr="000E09D3">
        <w:rPr>
          <w:rFonts w:hAnsi="Times New Roman" w:ascii="Times New Roman"/>
          <w:szCs w:val="24"/>
        </w:rPr>
        <w:t xml:space="preserve"> se nekretnin</w:t>
      </w:r>
      <w:r w:rsidRPr="000E09D3">
        <w:rPr>
          <w:rFonts w:hAnsi="Times New Roman" w:ascii="Times New Roman"/>
          <w:szCs w:val="24"/>
        </w:rPr>
        <w:t>a</w:t>
      </w:r>
      <w:r w:rsidR="00954C7C" w:rsidRPr="000E09D3">
        <w:rPr>
          <w:rFonts w:hAnsi="Times New Roman" w:ascii="Times New Roman"/>
          <w:szCs w:val="24"/>
        </w:rPr>
        <w:t xml:space="preserve"> </w:t>
      </w:r>
      <w:r w:rsidR="006A2078" w:rsidRPr="000E09D3">
        <w:rPr>
          <w:rFonts w:hAnsi="Times New Roman" w:ascii="Times New Roman"/>
          <w:szCs w:val="24"/>
        </w:rPr>
        <w:t xml:space="preserve">stečajnog </w:t>
      </w:r>
      <w:r w:rsidR="005B12B2" w:rsidRPr="000E09D3">
        <w:rPr>
          <w:rFonts w:hAnsi="Times New Roman" w:ascii="Times New Roman"/>
          <w:szCs w:val="24"/>
        </w:rPr>
        <w:t xml:space="preserve">dužnika </w:t>
      </w:r>
      <w:r w:rsidRPr="000E09D3">
        <w:rPr>
          <w:rFonts w:hAnsi="Times New Roman" w:ascii="Times New Roman"/>
          <w:szCs w:val="24"/>
        </w:rPr>
        <w:t>KONTEX, d.o.o. u stečaju, Zagreb, Zavižanska 8, OIB 46821567482</w:t>
      </w:r>
      <w:r w:rsidR="005B12B2" w:rsidRPr="000E09D3">
        <w:rPr>
          <w:rFonts w:hAnsi="Times New Roman" w:ascii="Times New Roman"/>
          <w:szCs w:val="24"/>
        </w:rPr>
        <w:t>,</w:t>
      </w:r>
      <w:r w:rsidRPr="000E09D3">
        <w:rPr>
          <w:rFonts w:hAnsi="Times New Roman" w:ascii="Times New Roman"/>
          <w:szCs w:val="24"/>
        </w:rPr>
        <w:t xml:space="preserve"> upisan</w:t>
      </w:r>
      <w:r w:rsidR="002820D4">
        <w:rPr>
          <w:rFonts w:hAnsi="Times New Roman" w:ascii="Times New Roman"/>
          <w:szCs w:val="24"/>
        </w:rPr>
        <w:t>a</w:t>
      </w:r>
      <w:r w:rsidRPr="000E09D3">
        <w:rPr>
          <w:rFonts w:hAnsi="Times New Roman" w:ascii="Times New Roman"/>
          <w:szCs w:val="24"/>
        </w:rPr>
        <w:t xml:space="preserve"> u zk.ul.br. 6287 k.o. Šestine, k.č.br. 241/5, kuća br. 8, zgrada, dvorište i put u Zavižanskoj ulici, ukupne površine 941 m2, i to</w:t>
      </w:r>
      <w:r w:rsidR="00954C7C" w:rsidRPr="000E09D3">
        <w:rPr>
          <w:rFonts w:hAnsi="Times New Roman" w:ascii="Times New Roman"/>
          <w:szCs w:val="24"/>
        </w:rPr>
        <w:t xml:space="preserve">: </w:t>
      </w:r>
    </w:p>
    <w:p w:rsidRDefault="00956187" w:rsidP="009F22B2" w:rsidR="009F22B2" w:rsidRPr="009F22B2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9F22B2" w:rsidRPr="009F22B2">
        <w:rPr>
          <w:rFonts w:hAnsi="Times New Roman" w:ascii="Times New Roman"/>
          <w:szCs w:val="24"/>
        </w:rPr>
        <w:t xml:space="preserve">11. Suvlasnički dio: 2,56/100 Etažno vlasništvo (E-11) </w:t>
      </w:r>
    </w:p>
    <w:p w:rsidRDefault="009F22B2" w:rsidP="009F22B2" w:rsidR="002B79AE">
      <w:pPr>
        <w:pStyle w:val="Tijeloteksta"/>
        <w:ind w:left="720"/>
        <w:rPr>
          <w:rFonts w:hAnsi="Times New Roman" w:ascii="Times New Roman"/>
          <w:szCs w:val="24"/>
        </w:rPr>
      </w:pPr>
      <w:r w:rsidRPr="009F22B2">
        <w:rPr>
          <w:rFonts w:hAnsi="Times New Roman" w:ascii="Times New Roman"/>
          <w:szCs w:val="24"/>
        </w:rPr>
        <w:t>s kojim je povezano pravo vlasništva na garaži oznake G III (tri) u prizemlju površine 13,38 čm</w:t>
      </w:r>
      <w:r w:rsidR="000E09D3">
        <w:rPr>
          <w:rFonts w:hAnsi="Times New Roman" w:ascii="Times New Roman"/>
          <w:szCs w:val="24"/>
        </w:rPr>
        <w:t>.</w:t>
      </w:r>
    </w:p>
    <w:p w:rsidRDefault="000E09D3" w:rsidP="000E09D3" w:rsidR="000E09D3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5614D3" w:rsidP="005614D3" w:rsidR="005614D3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Pr="00934DF0">
        <w:rPr>
          <w:rFonts w:hAnsi="Times New Roman" w:ascii="Times New Roman"/>
          <w:szCs w:val="24"/>
        </w:rPr>
        <w:t>Kupac</w:t>
      </w:r>
      <w:r w:rsidR="00835D99">
        <w:rPr>
          <w:rFonts w:hAnsi="Times New Roman" w:ascii="Times New Roman"/>
          <w:szCs w:val="24"/>
        </w:rPr>
        <w:t>/razlučni vjerovnik</w:t>
      </w:r>
      <w:r w:rsidRPr="00934DF0">
        <w:rPr>
          <w:rFonts w:hAnsi="Times New Roman" w:ascii="Times New Roman"/>
          <w:szCs w:val="24"/>
        </w:rPr>
        <w:t xml:space="preserve">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8, OIB 09461067335</w:t>
      </w:r>
      <w:r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dužan je u roku od 30 dana od dana pravomoćnosti rješenja o dosudi uplatiti </w:t>
      </w:r>
      <w:r>
        <w:rPr>
          <w:rFonts w:hAnsi="Times New Roman" w:ascii="Times New Roman"/>
          <w:szCs w:val="24"/>
        </w:rPr>
        <w:t>razliku kupovnine u iznosu</w:t>
      </w:r>
      <w:r w:rsidRPr="00934DF0">
        <w:rPr>
          <w:rFonts w:hAnsi="Times New Roman" w:ascii="Times New Roman"/>
          <w:szCs w:val="24"/>
        </w:rPr>
        <w:t xml:space="preserve"> od </w:t>
      </w:r>
      <w:r w:rsidR="009F22B2">
        <w:rPr>
          <w:rFonts w:hAnsi="Times New Roman" w:ascii="Times New Roman"/>
          <w:szCs w:val="24"/>
        </w:rPr>
        <w:t>5.804,69</w:t>
      </w:r>
      <w:r w:rsidRPr="00934DF0">
        <w:rPr>
          <w:rFonts w:hAnsi="Times New Roman" w:ascii="Times New Roman"/>
          <w:szCs w:val="24"/>
        </w:rPr>
        <w:t xml:space="preserve"> kn na</w:t>
      </w:r>
      <w:r>
        <w:rPr>
          <w:rFonts w:hAnsi="Times New Roman" w:ascii="Times New Roman"/>
          <w:szCs w:val="24"/>
        </w:rPr>
        <w:t xml:space="preserve"> poseban račun Agencije otvoren za tu namjenu (račun IBAN: HR1123900011300028787, model: HR11. Pod poziv na broj kao podatak prvi (P1) treba upisati broj 124</w:t>
      </w:r>
      <w:r w:rsidR="009F22B2">
        <w:rPr>
          <w:rFonts w:hAnsi="Times New Roman" w:ascii="Times New Roman"/>
          <w:szCs w:val="24"/>
        </w:rPr>
        <w:t>168</w:t>
      </w:r>
      <w:r>
        <w:rPr>
          <w:rFonts w:hAnsi="Times New Roman" w:ascii="Times New Roman"/>
          <w:szCs w:val="24"/>
        </w:rPr>
        <w:t>, a kao podatak drugi (P2) broj 27. Podatak P1 i P2 nužno je odvojiti crticom (-))</w:t>
      </w:r>
      <w:r w:rsidRPr="00934DF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5614D3" w:rsidP="005614D3" w:rsidR="005614D3">
      <w:pPr>
        <w:pStyle w:val="Tijeloteksta"/>
        <w:ind w:firstLine="709"/>
        <w:rPr>
          <w:rFonts w:hAnsi="Times New Roman" w:ascii="Times New Roman"/>
          <w:szCs w:val="24"/>
        </w:rPr>
      </w:pPr>
    </w:p>
    <w:p w:rsidRDefault="005614D3" w:rsidP="005614D3" w:rsidR="005614D3" w:rsidRPr="00934DF0">
      <w:pPr>
        <w:pStyle w:val="Tijeloteksta"/>
        <w:ind w:firstLine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 xml:space="preserve">Određuje se upis prava vlasništva u korist kupca na dosuđenoj nekretnini, nakon pravomoćnosti ovog rješenja i nakon što kupac uplati razliku kupovnine navedenu u točci II. ovog rješenja.  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9F22B2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IV. Određuje se brisanje prava i tereta koji prestaju prodajom, i to </w:t>
      </w:r>
      <w:r w:rsidR="009F22B2">
        <w:rPr>
          <w:rFonts w:hAnsi="Times New Roman" w:ascii="Times New Roman"/>
          <w:szCs w:val="24"/>
        </w:rPr>
        <w:t xml:space="preserve">založenog prava </w:t>
      </w:r>
      <w:r w:rsidR="009F22B2" w:rsidRPr="00931101">
        <w:rPr>
          <w:rFonts w:hAnsi="Times New Roman" w:ascii="Times New Roman"/>
        </w:rPr>
        <w:t xml:space="preserve">za korist </w:t>
      </w:r>
      <w:r w:rsidR="009F22B2">
        <w:rPr>
          <w:rFonts w:hAnsi="Times New Roman" w:ascii="Times New Roman"/>
        </w:rPr>
        <w:t xml:space="preserve">DUVNJAK JASENKA, Zagreb, Martićeva 72, OIB 07071536104, </w:t>
      </w:r>
      <w:r w:rsidR="009F22B2" w:rsidRPr="00931101">
        <w:rPr>
          <w:rFonts w:hAnsi="Times New Roman" w:ascii="Times New Roman"/>
        </w:rPr>
        <w:t>pod brojem Z-</w:t>
      </w:r>
      <w:r w:rsidR="009F22B2">
        <w:rPr>
          <w:rFonts w:hAnsi="Times New Roman" w:ascii="Times New Roman"/>
        </w:rPr>
        <w:t>57572/11, i založnog prava za korist Addiko Bank d.d. Zagreb, Slavonska avenija 6, OIB 14036333877 (raniji naziv: Hypo Alpe-Adria-Bank d.d. Zagreb), pod brojem Z-29686/13,</w:t>
      </w:r>
      <w:r w:rsidR="00D937A1">
        <w:rPr>
          <w:rFonts w:hAnsi="Times New Roman" w:ascii="Times New Roman"/>
        </w:rPr>
        <w:t xml:space="preserve"> sve </w:t>
      </w:r>
      <w:r w:rsidRPr="00977807">
        <w:rPr>
          <w:rFonts w:hAnsi="Times New Roman" w:ascii="Times New Roman"/>
          <w:szCs w:val="24"/>
        </w:rPr>
        <w:t>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V. Određuje se i brisanje </w:t>
      </w:r>
      <w:r w:rsidR="00956187">
        <w:rPr>
          <w:rFonts w:hAnsi="Times New Roman" w:ascii="Times New Roman"/>
          <w:szCs w:val="24"/>
        </w:rPr>
        <w:t xml:space="preserve">zabilježbe </w:t>
      </w:r>
      <w:r w:rsidR="009F22B2">
        <w:rPr>
          <w:rFonts w:hAnsi="Times New Roman" w:ascii="Times New Roman"/>
          <w:szCs w:val="24"/>
        </w:rPr>
        <w:t xml:space="preserve">otvaranja stečajnog postupka pod brojem Z-28064/2017 i zabilježbe </w:t>
      </w:r>
      <w:r w:rsidRPr="00977807">
        <w:rPr>
          <w:rFonts w:hAnsi="Times New Roman" w:ascii="Times New Roman"/>
          <w:szCs w:val="24"/>
        </w:rPr>
        <w:t>rješenja o prodaji nekretnine stečajnog dužnika pod brojem Z-</w:t>
      </w:r>
      <w:r w:rsidR="00956187">
        <w:rPr>
          <w:rFonts w:hAnsi="Times New Roman" w:ascii="Times New Roman"/>
          <w:szCs w:val="24"/>
        </w:rPr>
        <w:t>32929</w:t>
      </w:r>
      <w:r w:rsidR="007C4498" w:rsidRPr="00977807">
        <w:rPr>
          <w:rFonts w:hAnsi="Times New Roman" w:ascii="Times New Roman"/>
          <w:szCs w:val="24"/>
        </w:rPr>
        <w:t>/2018</w:t>
      </w:r>
      <w:r w:rsidRPr="00977807">
        <w:rPr>
          <w:rFonts w:hAnsi="Times New Roman" w:ascii="Times New Roman"/>
          <w:szCs w:val="24"/>
        </w:rPr>
        <w:t>, nakon pravomoćnosti ovog rješenja.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VI. Nalaže se Općinskom </w:t>
      </w:r>
      <w:r w:rsidR="007C4498" w:rsidRPr="00977807">
        <w:rPr>
          <w:rFonts w:hAnsi="Times New Roman" w:ascii="Times New Roman"/>
          <w:szCs w:val="24"/>
        </w:rPr>
        <w:t xml:space="preserve">građanskom </w:t>
      </w:r>
      <w:r w:rsidRPr="00977807">
        <w:rPr>
          <w:rFonts w:hAnsi="Times New Roman" w:ascii="Times New Roman"/>
          <w:szCs w:val="24"/>
        </w:rPr>
        <w:t xml:space="preserve">sudu u </w:t>
      </w:r>
      <w:r w:rsidR="007C4498" w:rsidRPr="00977807">
        <w:rPr>
          <w:rFonts w:hAnsi="Times New Roman" w:ascii="Times New Roman"/>
          <w:szCs w:val="24"/>
        </w:rPr>
        <w:t>Zagrebu,</w:t>
      </w:r>
      <w:r w:rsidRPr="00977807">
        <w:rPr>
          <w:rFonts w:hAnsi="Times New Roman" w:ascii="Times New Roman"/>
          <w:szCs w:val="24"/>
        </w:rPr>
        <w:t xml:space="preserve"> Zemljišnoknjižni odjel </w:t>
      </w:r>
      <w:r w:rsidR="007C4498" w:rsidRPr="00977807">
        <w:rPr>
          <w:rFonts w:hAnsi="Times New Roman" w:ascii="Times New Roman"/>
          <w:szCs w:val="24"/>
        </w:rPr>
        <w:t xml:space="preserve">Zagreb </w:t>
      </w:r>
      <w:r w:rsidRPr="00977807">
        <w:rPr>
          <w:rFonts w:hAnsi="Times New Roman" w:ascii="Times New Roman"/>
          <w:szCs w:val="24"/>
        </w:rPr>
        <w:t xml:space="preserve">izvršiti upis prava vlasništva </w:t>
      </w:r>
      <w:r w:rsidR="007C4498" w:rsidRPr="00977807">
        <w:rPr>
          <w:rFonts w:hAnsi="Times New Roman" w:ascii="Times New Roman"/>
          <w:szCs w:val="24"/>
        </w:rPr>
        <w:t>kupca na dosuđenim</w:t>
      </w:r>
      <w:r w:rsidRPr="00977807">
        <w:rPr>
          <w:rFonts w:hAnsi="Times New Roman" w:ascii="Times New Roman"/>
          <w:szCs w:val="24"/>
        </w:rPr>
        <w:t xml:space="preserve"> nekretnin</w:t>
      </w:r>
      <w:r w:rsidR="007C4498" w:rsidRPr="00977807">
        <w:rPr>
          <w:rFonts w:hAnsi="Times New Roman" w:ascii="Times New Roman"/>
          <w:szCs w:val="24"/>
        </w:rPr>
        <w:t>ama</w:t>
      </w:r>
      <w:r w:rsidRPr="00977807">
        <w:rPr>
          <w:rFonts w:hAnsi="Times New Roman" w:ascii="Times New Roman"/>
          <w:szCs w:val="24"/>
        </w:rPr>
        <w:t xml:space="preserve"> te brisanje prava i tereta na temelju pravomoćnog rješenja o dosudi</w:t>
      </w:r>
      <w:r w:rsidR="00F87AAD">
        <w:rPr>
          <w:rFonts w:hAnsi="Times New Roman" w:ascii="Times New Roman"/>
          <w:szCs w:val="24"/>
        </w:rPr>
        <w:t xml:space="preserve"> i potvrde ovog suda da je kupac položio kupovninu</w:t>
      </w:r>
      <w:r w:rsidRPr="00977807">
        <w:rPr>
          <w:rFonts w:hAnsi="Times New Roman" w:ascii="Times New Roman"/>
          <w:szCs w:val="24"/>
        </w:rPr>
        <w:t xml:space="preserve">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09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VII. Nekretnin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iz točke I. ovog rješenja predat će se kupcu zaključkom o predaji nekretnine nakon što ovo rješenje postane pravomoćno</w:t>
      </w:r>
      <w:r w:rsidR="00F87AAD" w:rsidRPr="00F87AAD">
        <w:t xml:space="preserve"> </w:t>
      </w:r>
      <w:r w:rsidR="00F87AAD" w:rsidRPr="00F87AAD">
        <w:rPr>
          <w:rFonts w:hAnsi="Times New Roman" w:ascii="Times New Roman"/>
          <w:szCs w:val="24"/>
        </w:rPr>
        <w:t>i nakon što kupac uplati razliku kupovnine</w:t>
      </w:r>
      <w:r w:rsidRPr="00977807">
        <w:rPr>
          <w:rFonts w:hAnsi="Times New Roman" w:ascii="Times New Roman"/>
          <w:szCs w:val="24"/>
        </w:rPr>
        <w:t>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 w:rsidRPr="00934DF0">
      <w:pPr>
        <w:pStyle w:val="Tijeloteksta"/>
        <w:tabs>
          <w:tab w:pos="709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1900" w:rsidRPr="00977807">
        <w:rPr>
          <w:rFonts w:hAnsi="Times New Roman" w:ascii="Times New Roman"/>
          <w:szCs w:val="24"/>
        </w:rPr>
        <w:t>VIII</w:t>
      </w:r>
      <w:r w:rsidR="007A2A98" w:rsidRPr="00977807">
        <w:rPr>
          <w:rFonts w:hAnsi="Times New Roman" w:ascii="Times New Roman"/>
          <w:szCs w:val="24"/>
        </w:rPr>
        <w:t xml:space="preserve">. </w:t>
      </w:r>
      <w:r w:rsidRPr="00934DF0">
        <w:rPr>
          <w:rFonts w:hAnsi="Times New Roman" w:ascii="Times New Roman"/>
          <w:szCs w:val="24"/>
        </w:rPr>
        <w:t>Ako kupac ne uplati razliku kupovnine, sud će rješenje</w:t>
      </w:r>
      <w:r>
        <w:rPr>
          <w:rFonts w:hAnsi="Times New Roman" w:ascii="Times New Roman"/>
          <w:szCs w:val="24"/>
        </w:rPr>
        <w:t>m prodaju oglasiti nevažećo</w:t>
      </w:r>
      <w:r w:rsidRPr="00934DF0">
        <w:rPr>
          <w:rFonts w:hAnsi="Times New Roman" w:ascii="Times New Roman"/>
          <w:szCs w:val="24"/>
        </w:rPr>
        <w:t xml:space="preserve">m i odrediti novu prodaju uz uvjete određene za prodaju koja je oglašena nevažećom. </w:t>
      </w:r>
    </w:p>
    <w:p w:rsidRDefault="00F87AAD" w:rsidP="00F87AAD" w:rsidR="00F87AAD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>U tom slučaju iz polože</w:t>
      </w:r>
      <w:r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 </w:t>
      </w:r>
    </w:p>
    <w:p w:rsidRDefault="00F87AAD" w:rsidP="007A2A98" w:rsidR="00F87AA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7AAD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IX. </w:t>
      </w:r>
      <w:r w:rsidR="007A2A98" w:rsidRPr="00977807">
        <w:rPr>
          <w:rFonts w:hAnsi="Times New Roman" w:ascii="Times New Roman"/>
          <w:szCs w:val="24"/>
        </w:rPr>
        <w:t xml:space="preserve">Ovo će se rješenje objaviti na mrežnoj stranici e-Oglasna ploča Trgovačkog suda u Zagrebu te se smatra da je isto dostavljeno svim osobama kojima je dostavljen zaključak o prodaji, te svim sudionicima koji su sudjelovali na dražbi, istekom trećeg dana od dana njegovog isticanja na oglasnoj ploči.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ind w:firstLine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X. Nalaže se Općinskom </w:t>
      </w:r>
      <w:r w:rsidR="007C4498" w:rsidRPr="00977807">
        <w:rPr>
          <w:rFonts w:hAnsi="Times New Roman" w:ascii="Times New Roman"/>
          <w:szCs w:val="24"/>
        </w:rPr>
        <w:t>građanskom sudu u Zagrebu</w:t>
      </w:r>
      <w:r w:rsidRPr="00977807">
        <w:rPr>
          <w:rFonts w:hAnsi="Times New Roman" w:ascii="Times New Roman"/>
          <w:szCs w:val="24"/>
        </w:rPr>
        <w:t xml:space="preserve">, Zemljišnoknjižni odjel </w:t>
      </w:r>
      <w:r w:rsidR="007C4498" w:rsidRPr="00977807">
        <w:rPr>
          <w:rFonts w:hAnsi="Times New Roman" w:ascii="Times New Roman"/>
          <w:szCs w:val="24"/>
        </w:rPr>
        <w:t>Zagreb</w:t>
      </w:r>
      <w:r w:rsidRPr="00977807">
        <w:rPr>
          <w:rFonts w:hAnsi="Times New Roman" w:ascii="Times New Roman"/>
          <w:szCs w:val="24"/>
        </w:rPr>
        <w:t xml:space="preserve"> zabilježiti u zemljišnim knjigama dosudu nekretnin</w:t>
      </w:r>
      <w:r w:rsidR="0095618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naveden</w:t>
      </w:r>
      <w:r w:rsidR="00956187">
        <w:rPr>
          <w:rFonts w:hAnsi="Times New Roman" w:ascii="Times New Roman"/>
          <w:szCs w:val="24"/>
        </w:rPr>
        <w:t>e</w:t>
      </w:r>
      <w:r w:rsidRPr="00977807">
        <w:rPr>
          <w:rFonts w:hAnsi="Times New Roman" w:ascii="Times New Roman"/>
          <w:szCs w:val="24"/>
        </w:rPr>
        <w:t xml:space="preserve"> u točci I. </w:t>
      </w:r>
      <w:r w:rsidR="007C4498" w:rsidRPr="00977807">
        <w:rPr>
          <w:rFonts w:hAnsi="Times New Roman" w:ascii="Times New Roman"/>
          <w:szCs w:val="24"/>
        </w:rPr>
        <w:t xml:space="preserve">izreke </w:t>
      </w:r>
      <w:r w:rsidRPr="00977807">
        <w:rPr>
          <w:rFonts w:hAnsi="Times New Roman" w:ascii="Times New Roman"/>
          <w:szCs w:val="24"/>
        </w:rPr>
        <w:t xml:space="preserve">ovog rješenja. </w:t>
      </w:r>
    </w:p>
    <w:p w:rsidRDefault="007A2A98" w:rsidP="007A2A98" w:rsidR="007A2A98" w:rsidRPr="00977807">
      <w:pPr>
        <w:pStyle w:val="Tijeloteksta"/>
        <w:ind w:left="720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Obrazloženje</w:t>
      </w:r>
    </w:p>
    <w:p w:rsidRDefault="007A2A98" w:rsidP="007A2A98" w:rsidR="007A2A98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Nekretnin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stečajnog dužnika naveden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pod točkom I. izreke ovog rješenja prodaval</w:t>
      </w:r>
      <w:r w:rsidR="00956187">
        <w:rPr>
          <w:rFonts w:hAnsi="Times New Roman" w:ascii="Times New Roman"/>
          <w:szCs w:val="24"/>
        </w:rPr>
        <w:t>a</w:t>
      </w:r>
      <w:r w:rsidRPr="00977807">
        <w:rPr>
          <w:rFonts w:hAnsi="Times New Roman" w:ascii="Times New Roman"/>
          <w:szCs w:val="24"/>
        </w:rPr>
        <w:t xml:space="preserve">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A20484">
        <w:rPr>
          <w:rFonts w:hAnsi="Times New Roman" w:ascii="Times New Roman"/>
          <w:szCs w:val="24"/>
        </w:rPr>
        <w:t>21. veljače 2019</w:t>
      </w:r>
      <w:r w:rsidRPr="00977807">
        <w:rPr>
          <w:rFonts w:hAnsi="Times New Roman" w:ascii="Times New Roman"/>
          <w:szCs w:val="24"/>
        </w:rPr>
        <w:t xml:space="preserve">. (list </w:t>
      </w:r>
      <w:r w:rsidR="009F22B2">
        <w:rPr>
          <w:rFonts w:hAnsi="Times New Roman" w:ascii="Times New Roman"/>
          <w:szCs w:val="24"/>
        </w:rPr>
        <w:t>292 do 301</w:t>
      </w:r>
      <w:r w:rsidRPr="00977807"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2. Ovršnog zakona (Narodne novine 112/12, 93/14, 55/16, 73/17, dalje u tekstu: OZ-a).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 xml:space="preserve">Uvidom u dostavljeni Izvještaj sud je utvrdio da je predmetna nekretnina prodavana na prvoj elektroničkoj javnoj dražbi, koja je završena </w:t>
      </w:r>
      <w:r w:rsidR="00A20484">
        <w:rPr>
          <w:rFonts w:hAnsi="Times New Roman" w:ascii="Times New Roman"/>
          <w:szCs w:val="24"/>
        </w:rPr>
        <w:t>20. veljače 2019</w:t>
      </w:r>
      <w:r w:rsidRPr="00977807">
        <w:rPr>
          <w:rFonts w:hAnsi="Times New Roman" w:ascii="Times New Roman"/>
          <w:szCs w:val="24"/>
        </w:rPr>
        <w:t>. u 23:59:59 sati, kada je završeno i nadmetanje, te je utvrđeno da</w:t>
      </w:r>
      <w:r w:rsidR="00A20484">
        <w:rPr>
          <w:rFonts w:hAnsi="Times New Roman" w:ascii="Times New Roman"/>
          <w:szCs w:val="24"/>
        </w:rPr>
        <w:t xml:space="preserve"> su</w:t>
      </w:r>
      <w:r w:rsidR="009F22B2">
        <w:rPr>
          <w:rFonts w:hAnsi="Times New Roman" w:ascii="Times New Roman"/>
          <w:szCs w:val="24"/>
        </w:rPr>
        <w:t>je</w:t>
      </w:r>
      <w:r w:rsidRPr="00977807">
        <w:rPr>
          <w:rFonts w:hAnsi="Times New Roman" w:ascii="Times New Roman"/>
          <w:szCs w:val="24"/>
        </w:rPr>
        <w:t xml:space="preserve"> jamčevinu u iznosu od </w:t>
      </w:r>
      <w:r w:rsidR="009F22B2">
        <w:rPr>
          <w:rFonts w:hAnsi="Times New Roman" w:ascii="Times New Roman"/>
          <w:szCs w:val="24"/>
        </w:rPr>
        <w:t>7.895,00</w:t>
      </w:r>
      <w:r w:rsidRPr="00977807">
        <w:rPr>
          <w:rFonts w:hAnsi="Times New Roman" w:ascii="Times New Roman"/>
          <w:szCs w:val="24"/>
        </w:rPr>
        <w:t xml:space="preserve"> kn uplat</w:t>
      </w:r>
      <w:r w:rsidR="00AF1FED" w:rsidRPr="00977807">
        <w:rPr>
          <w:rFonts w:hAnsi="Times New Roman" w:ascii="Times New Roman"/>
          <w:szCs w:val="24"/>
        </w:rPr>
        <w:t>i</w:t>
      </w:r>
      <w:r w:rsidR="009F22B2">
        <w:rPr>
          <w:rFonts w:hAnsi="Times New Roman" w:ascii="Times New Roman"/>
          <w:szCs w:val="24"/>
        </w:rPr>
        <w:t>o</w:t>
      </w:r>
      <w:r w:rsidR="00A20484">
        <w:rPr>
          <w:rFonts w:hAnsi="Times New Roman" w:ascii="Times New Roman"/>
          <w:szCs w:val="24"/>
        </w:rPr>
        <w:t xml:space="preserve"> </w:t>
      </w:r>
      <w:r w:rsidR="00A20484" w:rsidRPr="000E09D3">
        <w:rPr>
          <w:rFonts w:hAnsi="Times New Roman" w:ascii="Times New Roman"/>
        </w:rPr>
        <w:t>Hrvoj</w:t>
      </w:r>
      <w:r w:rsidR="00A20484">
        <w:rPr>
          <w:rFonts w:hAnsi="Times New Roman" w:ascii="Times New Roman"/>
        </w:rPr>
        <w:t>e</w:t>
      </w:r>
      <w:r w:rsidR="00A20484" w:rsidRPr="000E09D3">
        <w:rPr>
          <w:rFonts w:hAnsi="Times New Roman" w:ascii="Times New Roman"/>
        </w:rPr>
        <w:t xml:space="preserve"> Radić, Zagreb, Zavižanska 8, OIB 09461067335</w:t>
      </w:r>
      <w:r w:rsidR="00A20484">
        <w:rPr>
          <w:rFonts w:hAnsi="Times New Roman" w:ascii="Times New Roman"/>
        </w:rPr>
        <w:t>.</w:t>
      </w: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7A2A98" w:rsidR="007A2A98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 </w:t>
      </w:r>
    </w:p>
    <w:p w:rsidRDefault="007A2A98" w:rsidP="009F22B2" w:rsidR="00A20484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="00A20484">
        <w:rPr>
          <w:rFonts w:hAnsi="Times New Roman" w:ascii="Times New Roman"/>
          <w:szCs w:val="24"/>
        </w:rPr>
        <w:t xml:space="preserve">Nadalje, uvidom u listu ponuditelja sa zadnjom najvišom valjanom ponudom u nadmetanju, utvrđeno je da </w:t>
      </w:r>
      <w:r w:rsidR="009F22B2">
        <w:rPr>
          <w:rFonts w:hAnsi="Times New Roman" w:ascii="Times New Roman"/>
          <w:szCs w:val="24"/>
        </w:rPr>
        <w:t>je</w:t>
      </w:r>
      <w:r w:rsidR="00A20484">
        <w:rPr>
          <w:rFonts w:hAnsi="Times New Roman" w:ascii="Times New Roman"/>
          <w:szCs w:val="24"/>
        </w:rPr>
        <w:t xml:space="preserve"> valjan</w:t>
      </w:r>
      <w:r w:rsidR="009F22B2">
        <w:rPr>
          <w:rFonts w:hAnsi="Times New Roman" w:ascii="Times New Roman"/>
          <w:szCs w:val="24"/>
        </w:rPr>
        <w:t>u</w:t>
      </w:r>
      <w:r w:rsidR="00A20484">
        <w:rPr>
          <w:rFonts w:hAnsi="Times New Roman" w:ascii="Times New Roman"/>
          <w:szCs w:val="24"/>
        </w:rPr>
        <w:t xml:space="preserve"> ponud</w:t>
      </w:r>
      <w:r w:rsidR="009F22B2">
        <w:rPr>
          <w:rFonts w:hAnsi="Times New Roman" w:ascii="Times New Roman"/>
          <w:szCs w:val="24"/>
        </w:rPr>
        <w:t>u</w:t>
      </w:r>
      <w:r w:rsidR="00A20484">
        <w:rPr>
          <w:rFonts w:hAnsi="Times New Roman" w:ascii="Times New Roman"/>
          <w:szCs w:val="24"/>
        </w:rPr>
        <w:t xml:space="preserve"> da</w:t>
      </w:r>
      <w:r w:rsidR="009F22B2">
        <w:rPr>
          <w:rFonts w:hAnsi="Times New Roman" w:ascii="Times New Roman"/>
          <w:szCs w:val="24"/>
        </w:rPr>
        <w:t>o</w:t>
      </w:r>
      <w:r w:rsidR="00A20484">
        <w:rPr>
          <w:rFonts w:hAnsi="Times New Roman" w:ascii="Times New Roman"/>
          <w:szCs w:val="24"/>
        </w:rPr>
        <w:t xml:space="preserve"> ponuditelj</w:t>
      </w:r>
      <w:r w:rsidR="00A20484" w:rsidRPr="009F450E">
        <w:rPr>
          <w:rFonts w:hAnsi="Times New Roman" w:ascii="Times New Roman"/>
          <w:szCs w:val="24"/>
        </w:rPr>
        <w:t xml:space="preserve"> </w:t>
      </w:r>
      <w:r w:rsidR="00A20484" w:rsidRPr="000E09D3">
        <w:rPr>
          <w:rFonts w:hAnsi="Times New Roman" w:ascii="Times New Roman"/>
        </w:rPr>
        <w:t>Hrvoj</w:t>
      </w:r>
      <w:r w:rsidR="00A20484">
        <w:rPr>
          <w:rFonts w:hAnsi="Times New Roman" w:ascii="Times New Roman"/>
        </w:rPr>
        <w:t>e</w:t>
      </w:r>
      <w:r w:rsidR="00A20484" w:rsidRPr="000E09D3">
        <w:rPr>
          <w:rFonts w:hAnsi="Times New Roman" w:ascii="Times New Roman"/>
        </w:rPr>
        <w:t xml:space="preserve"> Radić, Zagreb, Zavižanska 8, OIB 09461067335</w:t>
      </w:r>
      <w:r w:rsidR="00A20484">
        <w:rPr>
          <w:rFonts w:hAnsi="Times New Roman" w:ascii="Times New Roman"/>
          <w:szCs w:val="24"/>
        </w:rPr>
        <w:t xml:space="preserve"> (najviši iznos valjane ponude </w:t>
      </w:r>
      <w:r w:rsidR="009F22B2">
        <w:rPr>
          <w:rFonts w:hAnsi="Times New Roman" w:ascii="Times New Roman"/>
          <w:szCs w:val="24"/>
        </w:rPr>
        <w:t>59.212,50 kn)</w:t>
      </w:r>
      <w:r w:rsidR="00A20484">
        <w:rPr>
          <w:rFonts w:hAnsi="Times New Roman" w:ascii="Times New Roman"/>
          <w:szCs w:val="24"/>
        </w:rPr>
        <w:t xml:space="preserve">, koja ponuda je predana </w:t>
      </w:r>
      <w:r w:rsidR="009F22B2">
        <w:rPr>
          <w:rFonts w:hAnsi="Times New Roman" w:ascii="Times New Roman"/>
          <w:szCs w:val="24"/>
        </w:rPr>
        <w:t>14</w:t>
      </w:r>
      <w:r w:rsidR="00A20484">
        <w:rPr>
          <w:rFonts w:hAnsi="Times New Roman" w:ascii="Times New Roman"/>
          <w:szCs w:val="24"/>
        </w:rPr>
        <w:t xml:space="preserve">. veljače 2019. u </w:t>
      </w:r>
      <w:r w:rsidR="009F22B2">
        <w:rPr>
          <w:rFonts w:hAnsi="Times New Roman" w:ascii="Times New Roman"/>
          <w:szCs w:val="24"/>
        </w:rPr>
        <w:t>10:24:43</w:t>
      </w:r>
      <w:r w:rsidR="00A20484">
        <w:rPr>
          <w:rFonts w:hAnsi="Times New Roman" w:ascii="Times New Roman"/>
          <w:szCs w:val="24"/>
        </w:rPr>
        <w:t xml:space="preserve"> sati.</w:t>
      </w: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Međutim, razlučni/stečajni vjerovnik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Zagreb, Zavižanska 8, OIB 09461067335</w:t>
      </w:r>
      <w:r>
        <w:rPr>
          <w:rFonts w:hAnsi="Times New Roman" w:ascii="Times New Roman"/>
        </w:rPr>
        <w:t xml:space="preserve">, podneskom od </w:t>
      </w:r>
      <w:r w:rsidR="009F22B2">
        <w:rPr>
          <w:rFonts w:hAnsi="Times New Roman" w:ascii="Times New Roman"/>
        </w:rPr>
        <w:t>6. veljače</w:t>
      </w:r>
      <w:r>
        <w:rPr>
          <w:rFonts w:hAnsi="Times New Roman" w:ascii="Times New Roman"/>
        </w:rPr>
        <w:t xml:space="preserve"> 2019. dao je izjavu o prijeboju sukladno odredbi čl. 247. st. 7. SZ-a, izjavljujući da kupuje nekretninu iz točke I. izreke ovog rješenja na način da stavlja u prijeboj svoju tražbinu s protutražbinom stečajnog dužnika po osnovi cijene u visini utvrđene vrijednosti te nekretnine od </w:t>
      </w:r>
      <w:r w:rsidR="009F22B2">
        <w:rPr>
          <w:rFonts w:hAnsi="Times New Roman" w:ascii="Times New Roman"/>
        </w:rPr>
        <w:t>78.950,00</w:t>
      </w:r>
      <w:r>
        <w:rPr>
          <w:rFonts w:hAnsi="Times New Roman" w:ascii="Times New Roman"/>
        </w:rPr>
        <w:t xml:space="preserve"> kn.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EC46F3" w:rsidR="00587D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Ponuditelj</w:t>
      </w:r>
      <w:r w:rsidRPr="002E61D6">
        <w:rPr>
          <w:rFonts w:hAnsi="Times New Roman" w:ascii="Times New Roman"/>
        </w:rPr>
        <w:t xml:space="preserve"> </w:t>
      </w:r>
      <w:r w:rsidRPr="000E09D3">
        <w:rPr>
          <w:rFonts w:hAnsi="Times New Roman" w:ascii="Times New Roman"/>
        </w:rPr>
        <w:t>Hrvoj</w:t>
      </w:r>
      <w:r>
        <w:rPr>
          <w:rFonts w:hAnsi="Times New Roman" w:ascii="Times New Roman"/>
        </w:rPr>
        <w:t>e</w:t>
      </w:r>
      <w:r w:rsidRPr="000E09D3">
        <w:rPr>
          <w:rFonts w:hAnsi="Times New Roman" w:ascii="Times New Roman"/>
        </w:rPr>
        <w:t xml:space="preserve"> Radić, </w:t>
      </w:r>
      <w:r w:rsidRPr="00A20484">
        <w:rPr>
          <w:rFonts w:hAnsi="Times New Roman" w:ascii="Times New Roman"/>
        </w:rPr>
        <w:t xml:space="preserve">Zagreb, Zavižanska 8, OIB 09461067335, je prvi razlučni vjerovnik u prednosnom redu. Naime, </w:t>
      </w:r>
      <w:r w:rsidR="009F22B2">
        <w:rPr>
          <w:rFonts w:hAnsi="Times New Roman" w:ascii="Times New Roman"/>
        </w:rPr>
        <w:t>p</w:t>
      </w:r>
      <w:r w:rsidR="009F22B2" w:rsidRPr="009F22B2">
        <w:rPr>
          <w:rFonts w:hAnsi="Times New Roman" w:ascii="Times New Roman"/>
        </w:rPr>
        <w:t>odneskom od 15. veljače 2019. stečajni upravitelj predložio je da sud donese rješenje o ispravku tablice ispitanih tražbina i rješenja o utvrđenim tražbinama ovog suda posl.br. St-2884/2016 od 20. rujna 2017., navodeći da je u stečajnom postupku utvrđena tražbina drugog višeg isplatnog reda stečajnog vjerovnika Jasenka Duvnjak, Zagreb, Martićeva 72, OIB 7071536104, u iznosu od 406.297,12 kn, a da je stečajni upravitelj nakon toga zaprimio obavijest o izvršenom ustupu tog potraživanja temeljem Ugovora o ustupu tražbine od 31. siječnja 2019., ovjeren kod javnog bilježnika Tihane Sudar iz Zagreba, pod brojem OV-1209/2019, kojim stečajni i razlučni vjerovnik Jasenka Duvnjak prenosi svoju tražbinu na Hrvoja Radića, Zagreb, Zavižanska 8, OIB 09461067335</w:t>
      </w:r>
      <w:r w:rsidR="009F22B2">
        <w:rPr>
          <w:rFonts w:hAnsi="Times New Roman" w:ascii="Times New Roman"/>
        </w:rPr>
        <w:t>, time da su sva prava po osnovi sredstava osiguranja sukladno čl. 81. Zakona o obveznim odnosima prenesena na cesionara zajedno s tražbinom</w:t>
      </w:r>
      <w:r w:rsidR="009F22B2" w:rsidRPr="009F22B2">
        <w:rPr>
          <w:rFonts w:hAnsi="Times New Roman" w:ascii="Times New Roman"/>
        </w:rPr>
        <w:t>.</w:t>
      </w:r>
      <w:r w:rsidR="009F22B2">
        <w:rPr>
          <w:rFonts w:hAnsi="Times New Roman" w:ascii="Times New Roman"/>
        </w:rPr>
        <w:t xml:space="preserve"> Dakle, Jasenka Duvnjak</w:t>
      </w:r>
      <w:r w:rsidR="00EC46F3">
        <w:rPr>
          <w:rFonts w:hAnsi="Times New Roman" w:ascii="Times New Roman"/>
        </w:rPr>
        <w:t>, kao prvi razlučni vjerovnik u prednosnom redu, ustupila je svoje založno pravo na novog razlučnog vjerovnika Hrvoja Radića.</w:t>
      </w:r>
      <w:r w:rsidR="009F22B2">
        <w:rPr>
          <w:rFonts w:hAnsi="Times New Roman" w:ascii="Times New Roman"/>
        </w:rPr>
        <w:t xml:space="preserve"> </w:t>
      </w:r>
    </w:p>
    <w:p w:rsidRDefault="00EC46F3" w:rsidP="00EC46F3" w:rsidR="00EC46F3">
      <w:pPr>
        <w:jc w:val="both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247. st. 7. SZ-a propisao je da prvi razlučni vjerovnik u prednosnom redu može izjaviti da kupuje nekretninu i da stavlja u prijeboj svoju tražbinu s protutražbinom stečajnoga dužnika po osnovi cijene u visini utvrđene vrijednosti nekretnine.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o prodaji ovog suda posl.br. 4 St-</w:t>
      </w:r>
      <w:r w:rsidR="00587D8D">
        <w:rPr>
          <w:rFonts w:hAnsi="Times New Roman" w:ascii="Times New Roman"/>
          <w:szCs w:val="24"/>
        </w:rPr>
        <w:t>2884</w:t>
      </w:r>
      <w:r>
        <w:rPr>
          <w:rFonts w:hAnsi="Times New Roman" w:ascii="Times New Roman"/>
          <w:szCs w:val="24"/>
        </w:rPr>
        <w:t>/</w:t>
      </w:r>
      <w:r w:rsidR="00587D8D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16</w:t>
      </w:r>
      <w:r w:rsidR="00587D8D">
        <w:rPr>
          <w:rFonts w:hAnsi="Times New Roman" w:ascii="Times New Roman"/>
          <w:szCs w:val="24"/>
        </w:rPr>
        <w:t>-45</w:t>
      </w:r>
      <w:r>
        <w:rPr>
          <w:rFonts w:hAnsi="Times New Roman" w:ascii="Times New Roman"/>
          <w:szCs w:val="24"/>
        </w:rPr>
        <w:t xml:space="preserve"> od </w:t>
      </w:r>
      <w:r w:rsidR="00587D8D">
        <w:rPr>
          <w:rFonts w:hAnsi="Times New Roman" w:ascii="Times New Roman"/>
          <w:szCs w:val="24"/>
        </w:rPr>
        <w:t>27. rujna 2018</w:t>
      </w:r>
      <w:r>
        <w:rPr>
          <w:rFonts w:hAnsi="Times New Roman" w:ascii="Times New Roman"/>
          <w:szCs w:val="24"/>
        </w:rPr>
        <w:t xml:space="preserve">. za predmetnu nekretninu utvrđena je vrijednost u iznosu od </w:t>
      </w:r>
      <w:r w:rsidR="00EC46F3">
        <w:rPr>
          <w:rFonts w:hAnsi="Times New Roman" w:ascii="Times New Roman"/>
          <w:szCs w:val="24"/>
        </w:rPr>
        <w:t>78.950,00</w:t>
      </w:r>
      <w:r>
        <w:rPr>
          <w:rFonts w:hAnsi="Times New Roman" w:ascii="Times New Roman"/>
          <w:szCs w:val="24"/>
        </w:rPr>
        <w:t xml:space="preserve"> kn (točka II. stavak </w:t>
      </w:r>
      <w:r w:rsidR="00EC46F3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 izreke zaključka) te je točkom IV.1.</w:t>
      </w:r>
      <w:r w:rsidR="00EC46F3">
        <w:rPr>
          <w:rFonts w:hAnsi="Times New Roman" w:ascii="Times New Roman"/>
          <w:szCs w:val="24"/>
        </w:rPr>
        <w:t>b</w:t>
      </w:r>
      <w:r>
        <w:rPr>
          <w:rFonts w:hAnsi="Times New Roman" w:ascii="Times New Roman"/>
          <w:szCs w:val="24"/>
        </w:rPr>
        <w:t xml:space="preserve">) određeno da će se </w:t>
      </w:r>
      <w:r w:rsidR="00EC46F3">
        <w:rPr>
          <w:rFonts w:hAnsi="Times New Roman" w:ascii="Times New Roman"/>
          <w:szCs w:val="24"/>
        </w:rPr>
        <w:t>11</w:t>
      </w:r>
      <w:r>
        <w:rPr>
          <w:rFonts w:hAnsi="Times New Roman" w:ascii="Times New Roman"/>
          <w:szCs w:val="24"/>
        </w:rPr>
        <w:t xml:space="preserve">. Suvlasnički dio: </w:t>
      </w:r>
      <w:r w:rsidR="00EC46F3" w:rsidRPr="00EC46F3">
        <w:rPr>
          <w:rFonts w:hAnsi="Times New Roman" w:ascii="Times New Roman"/>
          <w:szCs w:val="24"/>
        </w:rPr>
        <w:t xml:space="preserve">2,56/100 Etažno vlasništvo (E-11) </w:t>
      </w:r>
      <w:r>
        <w:rPr>
          <w:rFonts w:hAnsi="Times New Roman" w:ascii="Times New Roman"/>
          <w:szCs w:val="24"/>
        </w:rPr>
        <w:t xml:space="preserve">prodavati po utvrđenoj vrijednosti od </w:t>
      </w:r>
      <w:r w:rsidR="00EC46F3">
        <w:rPr>
          <w:rFonts w:hAnsi="Times New Roman" w:ascii="Times New Roman"/>
          <w:szCs w:val="24"/>
        </w:rPr>
        <w:t>78.950</w:t>
      </w:r>
      <w:r w:rsidR="00587D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kn. </w:t>
      </w: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</w:p>
    <w:p w:rsidRDefault="00A20484" w:rsidP="00A20484" w:rsidR="00A20484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</w:rPr>
        <w:t xml:space="preserve"> </w:t>
      </w:r>
      <w:r w:rsidR="00C7786C">
        <w:rPr>
          <w:rFonts w:hAnsi="Times New Roman" w:ascii="Times New Roman"/>
        </w:rPr>
        <w:t>Dajući izjavu o kupnji nekretnine i stavljanju u prijeboj svoje tražbine s protutražbinom stečajnog dužnika po osnovi cijene u visini utvrđene vrijednosti nekretnine (</w:t>
      </w:r>
      <w:r w:rsidR="00C7786C">
        <w:rPr>
          <w:rFonts w:hAnsi="Times New Roman" w:ascii="Times New Roman"/>
          <w:szCs w:val="24"/>
        </w:rPr>
        <w:t xml:space="preserve">78.950,00 </w:t>
      </w:r>
      <w:r w:rsidR="00C7786C">
        <w:rPr>
          <w:rFonts w:hAnsi="Times New Roman" w:ascii="Times New Roman"/>
        </w:rPr>
        <w:t xml:space="preserve">kn), prvi razlučni vjerovnik Hrvoje Radić dao je najpovoljniju ponudu za kupnju predmetne nekretnine, tj. izjavio da kupuje nekretninu upravo po cijeni u visini utvrđene vrijednosti nekretnine od </w:t>
      </w:r>
      <w:r w:rsidR="00C7786C">
        <w:rPr>
          <w:rFonts w:hAnsi="Times New Roman" w:ascii="Times New Roman"/>
          <w:szCs w:val="24"/>
        </w:rPr>
        <w:t xml:space="preserve">78.950,00 </w:t>
      </w:r>
      <w:r w:rsidR="00C7786C">
        <w:rPr>
          <w:rFonts w:hAnsi="Times New Roman" w:ascii="Times New Roman"/>
        </w:rPr>
        <w:t xml:space="preserve">kn. U konkretnom slučaju razlučni vjerovnik Hrvoje Radić sudjelovao je kao ponuditelj i na prvoj elektroničkoj javnoj dražbi koju je vodila FINA, te kao što je sud već ranije naveo, za predmetnu nekretninu isti je dao jedinu valjanu ponudu u visini od </w:t>
      </w:r>
      <w:r w:rsidR="00C7786C">
        <w:rPr>
          <w:rFonts w:hAnsi="Times New Roman" w:ascii="Times New Roman"/>
          <w:szCs w:val="24"/>
        </w:rPr>
        <w:t xml:space="preserve">59.212,50 kn. Međutim, budući je isti vjerovnik dajući izjavu o kupnji i prijeboju od 6. veljače 2019. ponudio višu cijenu (cijenu u visini utvrđene vrijednosti nekretnine od 78.950,00 kn), kupcu </w:t>
      </w:r>
      <w:r w:rsidR="00C7786C" w:rsidRPr="000E09D3">
        <w:rPr>
          <w:rFonts w:hAnsi="Times New Roman" w:ascii="Times New Roman"/>
        </w:rPr>
        <w:t>Hrvoju Radiću, Zagreb, Zavižanska 8, OIB 09461067335</w:t>
      </w:r>
      <w:r w:rsidR="00C7786C">
        <w:rPr>
          <w:rFonts w:hAnsi="Times New Roman" w:ascii="Times New Roman"/>
        </w:rPr>
        <w:t xml:space="preserve">, ovim rješenjem sud dosuđuje predmetnu nekretninu temeljem izjave o kupnji i prijeboju od 6. veljače 2019., dane temeljem odredbe čl. 247. st. 7. SZ-a za iznos od </w:t>
      </w:r>
      <w:r w:rsidR="00C7786C">
        <w:rPr>
          <w:rFonts w:hAnsi="Times New Roman" w:ascii="Times New Roman"/>
          <w:szCs w:val="24"/>
        </w:rPr>
        <w:t xml:space="preserve">78.950,00 </w:t>
      </w:r>
      <w:r w:rsidR="00C7786C">
        <w:rPr>
          <w:rFonts w:hAnsi="Times New Roman" w:ascii="Times New Roman"/>
        </w:rPr>
        <w:t xml:space="preserve">kn.   </w:t>
      </w:r>
    </w:p>
    <w:p w:rsidRDefault="00A20484" w:rsidP="00A20484" w:rsidR="00A20484">
      <w:pPr>
        <w:pStyle w:val="Tijeloteksta"/>
        <w:rPr>
          <w:rFonts w:hAnsi="Times New Roman" w:ascii="Times New Roman"/>
        </w:rPr>
      </w:pPr>
    </w:p>
    <w:p w:rsidRDefault="00A20484" w:rsidP="00A20484" w:rsidR="00A2048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Kao što je već ranije navedeno, kupac </w:t>
      </w:r>
      <w:r w:rsidR="00587D8D">
        <w:rPr>
          <w:rFonts w:hAnsi="Times New Roman" w:ascii="Times New Roman"/>
        </w:rPr>
        <w:t xml:space="preserve">Hrvoje Radić, </w:t>
      </w:r>
      <w:r w:rsidR="00587D8D" w:rsidRPr="000E09D3">
        <w:rPr>
          <w:rFonts w:hAnsi="Times New Roman" w:ascii="Times New Roman"/>
        </w:rPr>
        <w:t>Zagreb, Zavižanska 8</w:t>
      </w:r>
      <w:r w:rsidR="00587D8D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uplatio je jamčevinu za predmetnu nekretninu u visini od </w:t>
      </w:r>
      <w:r w:rsidR="00C7786C">
        <w:rPr>
          <w:rFonts w:hAnsi="Times New Roman" w:ascii="Times New Roman"/>
          <w:szCs w:val="24"/>
        </w:rPr>
        <w:t>7.895</w:t>
      </w:r>
      <w:r w:rsidR="00587D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kn, te obzirom da je isti dao izjavu o prijeboju, kupac nije dužan platiti puni iznos razlike kupovnine do iznosa od </w:t>
      </w:r>
      <w:r w:rsidR="00C7786C">
        <w:rPr>
          <w:rFonts w:hAnsi="Times New Roman" w:ascii="Times New Roman"/>
          <w:szCs w:val="24"/>
        </w:rPr>
        <w:t>78.950</w:t>
      </w:r>
      <w:r w:rsidR="00587D8D">
        <w:rPr>
          <w:rFonts w:hAnsi="Times New Roman" w:ascii="Times New Roman"/>
          <w:szCs w:val="24"/>
        </w:rPr>
        <w:t>,00</w:t>
      </w:r>
      <w:r>
        <w:rPr>
          <w:rFonts w:hAnsi="Times New Roman" w:ascii="Times New Roman"/>
          <w:szCs w:val="24"/>
        </w:rPr>
        <w:t xml:space="preserve"> kn, već samo dio kupovnine koji se odnosi na troškove utvrđivanje predmeta razlučnog prava i </w:t>
      </w:r>
      <w:r>
        <w:rPr>
          <w:rFonts w:hAnsi="Times New Roman" w:ascii="Times New Roman"/>
          <w:szCs w:val="24"/>
        </w:rPr>
        <w:lastRenderedPageBreak/>
        <w:t xml:space="preserve">troškove njegova unovčenja, a sukladno obračunu troškova koje je sudu dostavio stečajni upravitelj </w:t>
      </w:r>
      <w:r w:rsidR="00F87AAD">
        <w:rPr>
          <w:rFonts w:hAnsi="Times New Roman" w:ascii="Times New Roman"/>
          <w:szCs w:val="24"/>
        </w:rPr>
        <w:t xml:space="preserve">dana 11. ožujka 2019. 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Naime, prema obračunu troškova koji je sačinio stečajni upravitelj sukladno odredbi čl. 254. SZ-a, ukupni troškovi iznose </w:t>
      </w:r>
      <w:r w:rsidR="00C7786C">
        <w:rPr>
          <w:rFonts w:hAnsi="Times New Roman" w:ascii="Times New Roman"/>
          <w:szCs w:val="24"/>
        </w:rPr>
        <w:t>13.699,69</w:t>
      </w:r>
      <w:r>
        <w:rPr>
          <w:rFonts w:hAnsi="Times New Roman" w:ascii="Times New Roman"/>
          <w:szCs w:val="24"/>
        </w:rPr>
        <w:t xml:space="preserve"> kn, i to troškovi utvrđivanja predmeta razlučnog prava paušalno u iznosu od 5% od utrška prema odredbi čl. 254. st. 2. SZ-a u iznosu od </w:t>
      </w:r>
      <w:r w:rsidR="00C7786C">
        <w:rPr>
          <w:rFonts w:hAnsi="Times New Roman" w:ascii="Times New Roman"/>
          <w:szCs w:val="24"/>
        </w:rPr>
        <w:t>3.947,5</w:t>
      </w:r>
      <w:r>
        <w:rPr>
          <w:rFonts w:hAnsi="Times New Roman" w:ascii="Times New Roman"/>
          <w:szCs w:val="24"/>
        </w:rPr>
        <w:t xml:space="preserve">0 kn, te stvarni troškovi koji terete unovčenje predmeta razlučnog prava prema odredbi čl. 254. st. 3. SZ-a u iznosu od </w:t>
      </w:r>
      <w:r w:rsidR="00C7786C">
        <w:rPr>
          <w:rFonts w:hAnsi="Times New Roman" w:ascii="Times New Roman"/>
          <w:szCs w:val="24"/>
        </w:rPr>
        <w:t>9.752,19</w:t>
      </w:r>
      <w:r>
        <w:rPr>
          <w:rFonts w:hAnsi="Times New Roman" w:ascii="Times New Roman"/>
          <w:szCs w:val="24"/>
        </w:rPr>
        <w:t xml:space="preserve"> kn. 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Kako je kupac na ime jamčevine već uplatio dio kupovnine od </w:t>
      </w:r>
      <w:r w:rsidR="00C7786C">
        <w:rPr>
          <w:rFonts w:hAnsi="Times New Roman" w:ascii="Times New Roman"/>
          <w:szCs w:val="24"/>
        </w:rPr>
        <w:t>7.895,00</w:t>
      </w:r>
      <w:r>
        <w:rPr>
          <w:rFonts w:hAnsi="Times New Roman" w:ascii="Times New Roman"/>
          <w:szCs w:val="24"/>
        </w:rPr>
        <w:t xml:space="preserve"> kn, isti je dužan uplatiti isključivo razliku do ukupno utvrđenih troškova koji iznose </w:t>
      </w:r>
      <w:r w:rsidR="00C7786C">
        <w:rPr>
          <w:rFonts w:hAnsi="Times New Roman" w:ascii="Times New Roman"/>
          <w:szCs w:val="24"/>
        </w:rPr>
        <w:t>13.699,69</w:t>
      </w:r>
      <w:r>
        <w:rPr>
          <w:rFonts w:hAnsi="Times New Roman" w:ascii="Times New Roman"/>
          <w:szCs w:val="24"/>
        </w:rPr>
        <w:t xml:space="preserve"> kn, tj. razliku u visini od </w:t>
      </w:r>
      <w:r w:rsidR="00C7786C">
        <w:rPr>
          <w:rFonts w:hAnsi="Times New Roman" w:ascii="Times New Roman"/>
          <w:szCs w:val="24"/>
        </w:rPr>
        <w:t>5.804,69</w:t>
      </w:r>
      <w:r>
        <w:rPr>
          <w:rFonts w:hAnsi="Times New Roman" w:ascii="Times New Roman"/>
          <w:szCs w:val="24"/>
        </w:rPr>
        <w:t xml:space="preserve"> kn.</w:t>
      </w:r>
    </w:p>
    <w:p w:rsidRDefault="00F87AAD" w:rsidP="00F87AAD" w:rsidR="00F87AAD">
      <w:pPr>
        <w:pStyle w:val="Tijeloteksta"/>
        <w:rPr>
          <w:rFonts w:hAnsi="Times New Roman" w:ascii="Times New Roman"/>
          <w:szCs w:val="24"/>
        </w:rPr>
      </w:pPr>
    </w:p>
    <w:p w:rsidRDefault="00F87AAD" w:rsidP="00F87AAD" w:rsidR="007A2A9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Slijedom navedenog, a temeljem odredbe čl. 247. SZ-a i sukladno odredbama</w:t>
      </w:r>
      <w:r w:rsidRPr="00934DF0">
        <w:rPr>
          <w:rFonts w:hAnsi="Times New Roman" w:ascii="Times New Roman"/>
          <w:szCs w:val="24"/>
        </w:rPr>
        <w:t xml:space="preserve"> čl. 103</w:t>
      </w:r>
      <w:r>
        <w:rPr>
          <w:rFonts w:hAnsi="Times New Roman" w:ascii="Times New Roman"/>
          <w:szCs w:val="24"/>
        </w:rPr>
        <w:t>., 106. i 108</w:t>
      </w:r>
      <w:r w:rsidRPr="00934DF0">
        <w:rPr>
          <w:rFonts w:hAnsi="Times New Roman" w:ascii="Times New Roman"/>
          <w:szCs w:val="24"/>
        </w:rPr>
        <w:t xml:space="preserve">. OZ-a odlučeno je kao u izreci </w:t>
      </w:r>
      <w:r>
        <w:rPr>
          <w:rFonts w:hAnsi="Times New Roman" w:ascii="Times New Roman"/>
          <w:szCs w:val="24"/>
        </w:rPr>
        <w:t xml:space="preserve">pod točkama I. do IX. </w:t>
      </w:r>
      <w:r w:rsidRPr="00934DF0">
        <w:rPr>
          <w:rFonts w:hAnsi="Times New Roman" w:ascii="Times New Roman"/>
          <w:szCs w:val="24"/>
        </w:rPr>
        <w:t>ovog rješenja, a temeljem odredbe čl. 98. Zak</w:t>
      </w:r>
      <w:r>
        <w:rPr>
          <w:rFonts w:hAnsi="Times New Roman" w:ascii="Times New Roman"/>
          <w:szCs w:val="24"/>
        </w:rPr>
        <w:t>ona o zemljišnim knjigama, kao</w:t>
      </w:r>
      <w:r w:rsidRPr="00934DF0">
        <w:rPr>
          <w:rFonts w:hAnsi="Times New Roman" w:ascii="Times New Roman"/>
          <w:szCs w:val="24"/>
        </w:rPr>
        <w:t xml:space="preserve"> u izreci pod točkom X. ovog rješenja. </w:t>
      </w:r>
    </w:p>
    <w:p w:rsidRDefault="00F87AAD" w:rsidP="00F87AAD" w:rsidR="00F87AAD" w:rsidRPr="00977807">
      <w:pPr>
        <w:pStyle w:val="Tijeloteksta"/>
        <w:rPr>
          <w:rFonts w:hAnsi="Times New Roman" w:ascii="Times New Roman"/>
          <w:szCs w:val="24"/>
        </w:rPr>
      </w:pPr>
    </w:p>
    <w:p w:rsidRDefault="000407B1" w:rsidP="00737A4B" w:rsidR="00737A4B" w:rsidRPr="00977807">
      <w:pPr>
        <w:pStyle w:val="Tijeloteksta"/>
        <w:jc w:val="center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 xml:space="preserve">U Karlovcu </w:t>
      </w:r>
      <w:r w:rsidR="00F87AAD">
        <w:rPr>
          <w:rFonts w:hAnsi="Times New Roman" w:ascii="Times New Roman"/>
          <w:szCs w:val="24"/>
        </w:rPr>
        <w:t>1</w:t>
      </w:r>
      <w:r w:rsidR="00C7786C">
        <w:rPr>
          <w:rFonts w:hAnsi="Times New Roman" w:ascii="Times New Roman"/>
          <w:szCs w:val="24"/>
        </w:rPr>
        <w:t>2</w:t>
      </w:r>
      <w:r w:rsidR="00F87AAD">
        <w:rPr>
          <w:rFonts w:hAnsi="Times New Roman" w:ascii="Times New Roman"/>
          <w:szCs w:val="24"/>
        </w:rPr>
        <w:t>. ožujka 2019</w:t>
      </w:r>
      <w:r w:rsidR="005670CE" w:rsidRPr="00977807">
        <w:rPr>
          <w:rFonts w:hAnsi="Times New Roman" w:ascii="Times New Roman"/>
          <w:szCs w:val="24"/>
        </w:rPr>
        <w:t>.</w:t>
      </w:r>
    </w:p>
    <w:p w:rsidRDefault="003B7EB5" w:rsidP="00737A4B" w:rsidR="003B7EB5" w:rsidRPr="00977807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</w:t>
      </w:r>
      <w:r w:rsidRPr="00977807">
        <w:rPr>
          <w:rFonts w:hAnsi="Times New Roman" w:ascii="Times New Roman"/>
          <w:szCs w:val="24"/>
        </w:rPr>
        <w:t>Sudac:</w:t>
      </w:r>
    </w:p>
    <w:p w:rsidRDefault="00737A4B" w:rsidP="00204367" w:rsidR="006275C1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Pr="00977807">
        <w:rPr>
          <w:rFonts w:hAnsi="Times New Roman" w:ascii="Times New Roman"/>
          <w:szCs w:val="24"/>
        </w:rPr>
        <w:tab/>
      </w:r>
      <w:r w:rsidR="00204367" w:rsidRPr="00977807">
        <w:rPr>
          <w:rFonts w:hAnsi="Times New Roman" w:ascii="Times New Roman"/>
          <w:szCs w:val="24"/>
        </w:rPr>
        <w:t xml:space="preserve">                </w:t>
      </w:r>
      <w:r w:rsidRPr="00977807">
        <w:rPr>
          <w:rFonts w:hAnsi="Times New Roman" w:ascii="Times New Roman"/>
          <w:szCs w:val="24"/>
        </w:rPr>
        <w:t>Goranka Boljkovac</w:t>
      </w:r>
      <w:r w:rsidR="00F15AD7" w:rsidRPr="00977807">
        <w:rPr>
          <w:rFonts w:hAnsi="Times New Roman" w:ascii="Times New Roman"/>
          <w:szCs w:val="24"/>
        </w:rPr>
        <w:t>, v.r.</w:t>
      </w:r>
    </w:p>
    <w:p w:rsidRDefault="00204367" w:rsidP="00204367" w:rsidR="00204367" w:rsidRPr="0097780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ab/>
        <w:t>Renata Klokočki</w:t>
      </w:r>
    </w:p>
    <w:p w:rsidRDefault="005670CE" w:rsidP="00F15AD7" w:rsidR="005670CE" w:rsidRPr="0097780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77807">
      <w:pPr>
        <w:pStyle w:val="Tijeloteksta"/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UPUTA O PRAVNOM LIJEKU:</w:t>
      </w:r>
    </w:p>
    <w:p w:rsidRDefault="005670CE" w:rsidP="005670CE" w:rsidR="005670CE" w:rsidRPr="00977807">
      <w:pPr>
        <w:rPr>
          <w:rFonts w:hAnsi="Times New Roman" w:ascii="Times New Roman"/>
          <w:szCs w:val="24"/>
        </w:rPr>
      </w:pPr>
      <w:r w:rsidRPr="00977807">
        <w:rPr>
          <w:rFonts w:hAnsi="Times New Roman" w:ascii="Times New Roman"/>
          <w:szCs w:val="24"/>
        </w:rPr>
        <w:t>Protiv ovog rješenja dopuštena je žalba stečajnom upravitelju, kupcu i svim osobama koje su sudjelovale na dražbi kao ponuditelji. Rok za žalbu iznosi 8 dana, računajući od isteka trećeg dana od dana objave ovog rješenja na mrežnoj stranici e-Oglasna ploča suda, koja se podnosi u 3 primjerka, Visokom trgovačkom sudu Republike Hrvatske, putem ovog suda.</w:t>
      </w:r>
    </w:p>
    <w:p w:rsidRDefault="00FD3488" w:rsidP="005670CE" w:rsidR="00FD3488">
      <w:pPr>
        <w:pStyle w:val="Tijeloteksta"/>
        <w:rPr>
          <w:rFonts w:hAnsi="Times New Roman" w:ascii="Times New Roman"/>
          <w:szCs w:val="24"/>
        </w:rPr>
      </w:pPr>
    </w:p>
    <w:p w:rsidRDefault="00656C60" w:rsidP="005670CE" w:rsidR="00656C60">
      <w:pPr>
        <w:pStyle w:val="Tijeloteksta"/>
        <w:rPr>
          <w:rFonts w:hAnsi="Times New Roman" w:ascii="Times New Roman"/>
          <w:szCs w:val="24"/>
        </w:rPr>
      </w:pPr>
    </w:p>
    <w:p w:rsidRDefault="00656C60" w:rsidP="005670CE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Stečajni upravitelj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Kupac Hrvoje Radić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e-Oglasna ploča suda</w:t>
      </w:r>
    </w:p>
    <w:p w:rsidRDefault="00656C60" w:rsidP="00656C60" w:rsidR="00656C6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Općinski građanski sud u Zagrebu, ZK odjel Za</w:t>
      </w:r>
      <w:r w:rsidR="007F01D4">
        <w:rPr>
          <w:rFonts w:hAnsi="Times New Roman" w:ascii="Times New Roman"/>
          <w:szCs w:val="24"/>
        </w:rPr>
        <w:t>g</w:t>
      </w:r>
      <w:r>
        <w:rPr>
          <w:rFonts w:hAnsi="Times New Roman" w:ascii="Times New Roman"/>
          <w:szCs w:val="24"/>
        </w:rPr>
        <w:t>reb</w:t>
      </w:r>
    </w:p>
    <w:p w:rsidRDefault="00656C60" w:rsidP="00656C60" w:rsidR="00656C60" w:rsidRPr="00977807">
      <w:pPr>
        <w:pStyle w:val="Tijeloteksta"/>
        <w:rPr>
          <w:rFonts w:hAnsi="Times New Roman" w:ascii="Times New Roman"/>
          <w:szCs w:val="24"/>
        </w:rPr>
      </w:pPr>
    </w:p>
    <w:sectPr w:rsidSect="004D4BD4" w:rsidR="00656C60" w:rsidRPr="00977807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AC5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</w:t>
    </w:r>
    <w:r w:rsidR="005B12B2">
      <w:t xml:space="preserve"> 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A20484">
      <w:rPr>
        <w:rFonts w:hAnsi="Times New Roman" w:ascii="Times New Roman"/>
      </w:rPr>
      <w:t>2884/2016</w:t>
    </w:r>
    <w:r w:rsidR="00D937A1">
      <w:rPr>
        <w:rFonts w:hAnsi="Times New Roman" w:ascii="Times New Roman"/>
      </w:rPr>
      <w:t>-6</w:t>
    </w:r>
    <w:r w:rsidR="00A1768E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3C3108"/>
    <w:multiLevelType w:val="hybridMultilevel"/>
    <w:tmpl w:val="41DAB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11"/>
  </w:num>
  <w:num w:numId="8">
    <w:abstractNumId w:val="1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1051B"/>
    <w:rsid w:val="00025A9A"/>
    <w:rsid w:val="000407B1"/>
    <w:rsid w:val="00051D4A"/>
    <w:rsid w:val="0008567F"/>
    <w:rsid w:val="000A020C"/>
    <w:rsid w:val="000A2EA1"/>
    <w:rsid w:val="000D4F31"/>
    <w:rsid w:val="000E09D3"/>
    <w:rsid w:val="000F0435"/>
    <w:rsid w:val="00111E9C"/>
    <w:rsid w:val="00114AC5"/>
    <w:rsid w:val="00135E75"/>
    <w:rsid w:val="00164987"/>
    <w:rsid w:val="00191026"/>
    <w:rsid w:val="001A5B0B"/>
    <w:rsid w:val="001B17EC"/>
    <w:rsid w:val="001B23BB"/>
    <w:rsid w:val="001F189A"/>
    <w:rsid w:val="00204367"/>
    <w:rsid w:val="00205E59"/>
    <w:rsid w:val="00244236"/>
    <w:rsid w:val="00245E30"/>
    <w:rsid w:val="0026128F"/>
    <w:rsid w:val="00275E06"/>
    <w:rsid w:val="002820D4"/>
    <w:rsid w:val="002B6FC9"/>
    <w:rsid w:val="002B79AE"/>
    <w:rsid w:val="00330D4C"/>
    <w:rsid w:val="00331423"/>
    <w:rsid w:val="003327A2"/>
    <w:rsid w:val="0034015D"/>
    <w:rsid w:val="00357002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95E67"/>
    <w:rsid w:val="004D4BD4"/>
    <w:rsid w:val="004E1900"/>
    <w:rsid w:val="00514C3D"/>
    <w:rsid w:val="00535B70"/>
    <w:rsid w:val="005614D3"/>
    <w:rsid w:val="00566675"/>
    <w:rsid w:val="005670CE"/>
    <w:rsid w:val="00577F43"/>
    <w:rsid w:val="00587D8D"/>
    <w:rsid w:val="00594221"/>
    <w:rsid w:val="005A0E12"/>
    <w:rsid w:val="005B12B2"/>
    <w:rsid w:val="005D76F1"/>
    <w:rsid w:val="006275C1"/>
    <w:rsid w:val="006521A5"/>
    <w:rsid w:val="00656C60"/>
    <w:rsid w:val="00666548"/>
    <w:rsid w:val="00693778"/>
    <w:rsid w:val="006A2078"/>
    <w:rsid w:val="006D3F52"/>
    <w:rsid w:val="006F6453"/>
    <w:rsid w:val="00727927"/>
    <w:rsid w:val="00737A4B"/>
    <w:rsid w:val="007464E5"/>
    <w:rsid w:val="00752E31"/>
    <w:rsid w:val="007A2A98"/>
    <w:rsid w:val="007C1C12"/>
    <w:rsid w:val="007C4498"/>
    <w:rsid w:val="007C72DF"/>
    <w:rsid w:val="007F01D4"/>
    <w:rsid w:val="00810EE3"/>
    <w:rsid w:val="0081295B"/>
    <w:rsid w:val="00832178"/>
    <w:rsid w:val="00835D99"/>
    <w:rsid w:val="00837177"/>
    <w:rsid w:val="00855310"/>
    <w:rsid w:val="008A1EAD"/>
    <w:rsid w:val="008E7802"/>
    <w:rsid w:val="008F12BE"/>
    <w:rsid w:val="0090222B"/>
    <w:rsid w:val="0091082D"/>
    <w:rsid w:val="00934DF0"/>
    <w:rsid w:val="00937ECE"/>
    <w:rsid w:val="00941305"/>
    <w:rsid w:val="009432E4"/>
    <w:rsid w:val="00954C7C"/>
    <w:rsid w:val="00956187"/>
    <w:rsid w:val="00977807"/>
    <w:rsid w:val="00992055"/>
    <w:rsid w:val="009A4E8F"/>
    <w:rsid w:val="009A6653"/>
    <w:rsid w:val="009C0FED"/>
    <w:rsid w:val="009C14AD"/>
    <w:rsid w:val="009C1A61"/>
    <w:rsid w:val="009E2BDF"/>
    <w:rsid w:val="009E4927"/>
    <w:rsid w:val="009F22B2"/>
    <w:rsid w:val="009F3B1B"/>
    <w:rsid w:val="00A1768E"/>
    <w:rsid w:val="00A20484"/>
    <w:rsid w:val="00A3274C"/>
    <w:rsid w:val="00A36079"/>
    <w:rsid w:val="00A5243C"/>
    <w:rsid w:val="00A66E63"/>
    <w:rsid w:val="00A71208"/>
    <w:rsid w:val="00A91D89"/>
    <w:rsid w:val="00AB514E"/>
    <w:rsid w:val="00AC14E9"/>
    <w:rsid w:val="00AD105D"/>
    <w:rsid w:val="00AF1FED"/>
    <w:rsid w:val="00AF7092"/>
    <w:rsid w:val="00B1002D"/>
    <w:rsid w:val="00B16132"/>
    <w:rsid w:val="00B314E8"/>
    <w:rsid w:val="00BA1767"/>
    <w:rsid w:val="00BB3314"/>
    <w:rsid w:val="00BB5EB8"/>
    <w:rsid w:val="00C063CE"/>
    <w:rsid w:val="00C26B46"/>
    <w:rsid w:val="00C4751B"/>
    <w:rsid w:val="00C561B7"/>
    <w:rsid w:val="00C70B43"/>
    <w:rsid w:val="00C7786C"/>
    <w:rsid w:val="00CB6F05"/>
    <w:rsid w:val="00CD50A5"/>
    <w:rsid w:val="00CE0A00"/>
    <w:rsid w:val="00CF4808"/>
    <w:rsid w:val="00CF4C16"/>
    <w:rsid w:val="00CF6095"/>
    <w:rsid w:val="00D02528"/>
    <w:rsid w:val="00D03454"/>
    <w:rsid w:val="00D17B12"/>
    <w:rsid w:val="00D937A1"/>
    <w:rsid w:val="00DB1F37"/>
    <w:rsid w:val="00DC5AED"/>
    <w:rsid w:val="00DF608C"/>
    <w:rsid w:val="00EB2F3B"/>
    <w:rsid w:val="00EC46F3"/>
    <w:rsid w:val="00F0337B"/>
    <w:rsid w:val="00F15AD7"/>
    <w:rsid w:val="00F17745"/>
    <w:rsid w:val="00F734DE"/>
    <w:rsid w:val="00F80552"/>
    <w:rsid w:val="00F87AAD"/>
    <w:rsid w:val="00F94460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2A98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14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A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A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A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A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2A98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14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A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A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A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A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 za trgovinu, usluge i zastupanje, u stečaju</izvorni_sadrzaj>
    <derivirana_varijabla naziv="DomainObject.Predmet.ProtustrankaFormated_1">  KONTEX, d.o.o. za trgovinu, usluge i zastupanje, u stečaju</derivirana_varijabla>
  </DomainObject.Predmet.ProtustrankaFormated>
  <DomainObject.Predmet.ProtustrankaFormatedOIB>
    <izvorni_sadrzaj>  KONTEX, d.o.o. za trgovinu, usluge i zastupanje, u stečaju, OIB 46821567482</izvorni_sadrzaj>
    <derivirana_varijabla naziv="DomainObject.Predmet.ProtustrankaFormatedOIB_1">  KONTEX, d.o.o. za trgovinu, usluge i zastupanje, u stečaju, OIB 46821567482</derivirana_varijabla>
  </DomainObject.Predmet.ProtustrankaFormatedOIB>
  <DomainObject.Predmet.ProtustrankaFormatedWithAdress>
    <izvorni_sadrzaj> KONTEX, d.o.o. za trgovinu, usluge i zastupanje, u stečaju, Zavižanska 8, 10000 Zagreb</izvorni_sadrzaj>
    <derivirana_varijabla naziv="DomainObject.Predmet.ProtustrankaFormatedWithAdress_1"> KONTEX, d.o.o. za trgovinu, usluge i zastupanje, u stečaju, Zavižanska 8, 10000 Zagreb</derivirana_varijabla>
  </DomainObject.Predmet.ProtustrankaFormatedWithAdress>
  <DomainObject.Predmet.ProtustrankaFormatedWithAdressOIB>
    <izvorni_sadrzaj> KONTEX, d.o.o. za trgovinu, usluge i zastupanje, u stečaju, OIB 46821567482, Zavižanska 8, 10000 Zagreb</izvorni_sadrzaj>
    <derivirana_varijabla naziv="DomainObject.Predmet.ProtustrankaFormatedWithAdressOIB_1"> KONTEX, d.o.o. za trgovinu, usluge i zastupanje, u stečaju, OIB 46821567482, Zavižanska 8, 10000 Zagreb</derivirana_varijabla>
  </DomainObject.Predmet.ProtustrankaFormatedWithAdressOIB>
  <DomainObject.Predmet.ProtustrankaWithAdress>
    <izvorni_sadrzaj>KONTEX, d.o.o. za trgovinu, usluge i zastupanje, u stečaju Zavižanska 8, 10000 Zagreb</izvorni_sadrzaj>
    <derivirana_varijabla naziv="DomainObject.Predmet.ProtustrankaWithAdress_1">KONTEX, d.o.o. za trgovinu, usluge i zastupanje, u stečaju Zavižanska 8, 10000 Zagreb</derivirana_varijabla>
  </DomainObject.Predmet.ProtustrankaWithAdress>
  <DomainObject.Predmet.ProtustrankaWithAdressOIB>
    <izvorni_sadrzaj>KONTEX, d.o.o. za trgovinu, usluge i zastupanje, u stečaju, OIB 46821567482, Zavižanska 8, 10000 Zagreb</izvorni_sadrzaj>
    <derivirana_varijabla naziv="DomainObject.Predmet.ProtustrankaWithAdressOIB_1">KONTEX, d.o.o. za trgovinu, usluge i zastupanje, u stečaju, OIB 46821567482, Zavižanska 8, 10000 Zagreb</derivirana_varijabla>
  </DomainObject.Predmet.ProtustrankaWithAdressOIB>
  <DomainObject.Predmet.ProtustrankaNazivFormated>
    <izvorni_sadrzaj>KONTEX, d.o.o. za trgovinu, usluge i zastupanje, u stečaju</izvorni_sadrzaj>
    <derivirana_varijabla naziv="DomainObject.Predmet.ProtustrankaNazivFormated_1">KONTEX, d.o.o. za trgovinu, usluge i zastupanje, u stečaju</derivirana_varijabla>
  </DomainObject.Predmet.ProtustrankaNazivFormated>
  <DomainObject.Predmet.ProtustrankaNazivFormatedOIB>
    <izvorni_sadrzaj>KONTEX, d.o.o. za trgovinu, usluge i zastupanje, u stečaju, OIB 46821567482</izvorni_sadrzaj>
    <derivirana_varijabla naziv="DomainObject.Predmet.ProtustrankaNazivFormatedOIB_1">KONTEX, d.o.o. za trgovinu, usluge i zastupanje, u stečaju,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 za trgovinu, usluge i zastupanje, u stečaju</item>
    </izvorni_sadrzaj>
    <derivirana_varijabla naziv="DomainObject.Predmet.ProtuStrankaListFormated_1">
      <item>KONTEX, d.o.o. za trgovinu, usluge i zastupanje, u stečaju</item>
    </derivirana_varijabla>
  </DomainObject.Predmet.ProtuStrankaListFormated>
  <DomainObject.Predmet.ProtuStrankaListFormatedOIB>
    <izvorni_sadrzaj>
      <item>KONTEX, d.o.o. za trgovinu, usluge i zastupanje, u stečaju, OIB 46821567482</item>
    </izvorni_sadrzaj>
    <derivirana_varijabla naziv="DomainObject.Predmet.ProtuStrankaListFormatedOIB_1">
      <item>KONTEX, d.o.o. za trgovinu, usluge i zastupanje, u stečaju, OIB 46821567482</item>
    </derivirana_varijabla>
  </DomainObject.Predmet.ProtuStrankaListFormatedOIB>
  <DomainObject.Predmet.ProtuStrankaListFormatedWithAdress>
    <izvorni_sadrzaj>
      <item>KONTEX, d.o.o. za trgovinu, usluge i zastupanje, u stečaju, Zavižanska 8, 10000 Zagreb</item>
    </izvorni_sadrzaj>
    <derivirana_varijabla naziv="DomainObject.Predmet.ProtuStrankaListFormatedWithAdress_1">
      <item>KONTEX, d.o.o. za trgovinu, usluge i zastupanje, u stečaju, Zavižanska 8, 10000 Zagreb</item>
    </derivirana_varijabla>
  </DomainObject.Predmet.ProtuStrankaListFormatedWithAdress>
  <DomainObject.Predmet.ProtuStrankaListFormatedWithAdressOIB>
    <izvorni_sadrzaj>
      <item>KONTEX, d.o.o. za trgovinu, usluge i zastupanje, u stečaju, OIB 46821567482, Zavižanska 8, 10000 Zagreb</item>
    </izvorni_sadrzaj>
    <derivirana_varijabla naziv="DomainObject.Predmet.ProtuStrankaListFormatedWithAdressOIB_1">
      <item>KONTEX, d.o.o. za trgovinu, usluge i zastupanje, u stečaju, OIB 46821567482, Zavižanska 8, 10000 Zagreb</item>
    </derivirana_varijabla>
  </DomainObject.Predmet.ProtuStrankaListFormatedWithAdressOIB>
  <DomainObject.Predmet.ProtuStrankaListNazivFormated>
    <izvorni_sadrzaj>
      <item>KONTEX, d.o.o. za trgovinu, usluge i zastupanje, u stečaju</item>
    </izvorni_sadrzaj>
    <derivirana_varijabla naziv="DomainObject.Predmet.ProtuStrankaListNazivFormated_1">
      <item>KONTEX, d.o.o. za trgovinu, usluge i zastupanje, u stečaju</item>
    </derivirana_varijabla>
  </DomainObject.Predmet.ProtuStrankaListNazivFormated>
  <DomainObject.Predmet.ProtuStrankaListNazivFormatedOIB>
    <izvorni_sadrzaj>
      <item>KONTEX, d.o.o. za trgovinu, usluge i zastupanje, u stečaju, OIB 46821567482</item>
    </izvorni_sadrzaj>
    <derivirana_varijabla naziv="DomainObject.Predmet.ProtuStrankaListNazivFormatedOIB_1">
      <item>KONTEX, d.o.o. za trgovinu, usluge i zastupanje, u stečaju,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 za trgovinu, usluge i zastupanje, u stečaju</izvorni_sadrzaj>
    <derivirana_varijabla naziv="DomainObject.Predmet.ProtustrankaIDrugi_1">KONTEX, d.o.o. za trgovinu, usluge i zastupanje,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 za trgovinu, usluge i zastupanje, u stečaju, OIB 46821567482, Zavižanska 8, 10000 Zagreb</izvorni_sadrzaj>
    <derivirana_varijabla naziv="DomainObject.Predmet.ProtustrankaIDrugiAdressOIB_1">KONTEX, d.o.o. za trgovinu, usluge i zastupanje, u stečaju,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 za trgovinu, usluge i zastupanje, u stečaju</item>
      <item>Borko Šeni</item>
      <item>Borko Šeni</item>
      <item>Milan Kanjer</item>
    </izvorni_sadrzaj>
    <derivirana_varijabla naziv="DomainObject.Predmet.SudioniciListNaziv_1">
      <item>FINA Regionalni centar Zagreb</item>
      <item>KONTEX, d.o.o. za trgovinu, usluge i zastupanje, u stečaju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 za trgovinu, usluge i zastupanje, u stečaju,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St-2884/2016-67</izvorni_sadrzaj>
    <derivirana_varijabla naziv="DomainObject.PredzadnjaOdlukaIzPredmeta.Oznaka_1">St-2884/2016-67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1540</properties:Words>
  <properties:Characters>8473</properties:Characters>
  <properties:Lines>175</properties:Lines>
  <properties:Paragraphs>48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2019-03-11T13:02:00Z</dcterms:created>
  <dc:creator>x</dc:creator>
  <cp:lastModifiedBy>Renata Klokočki</cp:lastModifiedBy>
  <cp:lastPrinted>2019-03-11T13:20:00Z</cp:lastPrinted>
  <dcterms:modified xmlns:xsi="http://www.w3.org/2001/XMLSchema-instance" xsi:type="dcterms:W3CDTF">2019-03-12T09:31:00Z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-KONTEX-RAZLUČNI VJEROVNIK-GARAŽA E-11.docx)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