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b8235" w14:paraId="3bb8235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844B7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844B79">
        <w:rPr>
          <w:rFonts w:cs="Times New Roman" w:hAnsi="Times New Roman" w:ascii="Times New Roman"/>
          <w:sz w:val="24"/>
          <w:szCs w:val="24"/>
        </w:rPr>
        <w:t xml:space="preserve"> </w:t>
      </w:r>
      <w:r w:rsidR="00844B79" w:rsidRPr="00844B79">
        <w:rPr>
          <w:rFonts w:cs="Times New Roman" w:hAnsi="Times New Roman" w:ascii="Times New Roman"/>
          <w:sz w:val="24"/>
          <w:szCs w:val="24"/>
        </w:rPr>
        <w:t>I EXPERT d.o.o. RIJEKA (Grad Rijeka), Frana Supila 11, MBS: 040341220, OIB: 98330655771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623796">
        <w:rPr>
          <w:rFonts w:cs="Times New Roman" w:hAnsi="Times New Roman" w:ascii="Times New Roman"/>
          <w:sz w:val="24"/>
          <w:szCs w:val="24"/>
        </w:rPr>
        <w:t>29. prosinca</w:t>
      </w:r>
      <w:r w:rsidR="002B6D51">
        <w:rPr>
          <w:rFonts w:cs="Times New Roman" w:hAnsi="Times New Roman" w:ascii="Times New Roman"/>
          <w:sz w:val="24"/>
          <w:szCs w:val="24"/>
        </w:rPr>
        <w:t xml:space="preserve">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844B79">
        <w:rPr>
          <w:rFonts w:cs="Times New Roman" w:hAnsi="Times New Roman" w:ascii="Times New Roman"/>
          <w:sz w:val="24"/>
          <w:szCs w:val="24"/>
        </w:rPr>
        <w:t xml:space="preserve"> </w:t>
      </w:r>
      <w:r w:rsidR="00844B79" w:rsidRPr="00844B79">
        <w:rPr>
          <w:rFonts w:cs="Times New Roman" w:hAnsi="Times New Roman" w:ascii="Times New Roman"/>
          <w:sz w:val="24"/>
          <w:szCs w:val="24"/>
        </w:rPr>
        <w:t>I EXPERT d.o.o. RIJEKA (Grad Rijeka), Frana Supila 11, MBS: 040341220, OIB: 98330655771</w:t>
      </w:r>
      <w:r w:rsidRPr="000222A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796" w:rsidRPr="00623796">
        <w:rPr>
          <w:rFonts w:cs="Times New Roman" w:hAnsi="Times New Roman" w:ascii="Times New Roman"/>
          <w:sz w:val="24"/>
          <w:szCs w:val="24"/>
        </w:rPr>
        <w:t>29. prosinca 2017. god. u 11:</w:t>
      </w:r>
      <w:r w:rsidR="00844B79">
        <w:rPr>
          <w:rFonts w:cs="Times New Roman" w:hAnsi="Times New Roman" w:ascii="Times New Roman"/>
          <w:sz w:val="24"/>
          <w:szCs w:val="24"/>
        </w:rPr>
        <w:t>40</w:t>
      </w:r>
      <w:r w:rsidRPr="00623796">
        <w:rPr>
          <w:rFonts w:cs="Times New Roman" w:hAnsi="Times New Roman" w:ascii="Times New Roman"/>
          <w:sz w:val="24"/>
          <w:szCs w:val="24"/>
        </w:rPr>
        <w:t xml:space="preserve"> sati,</w:t>
      </w:r>
      <w:r w:rsidRPr="000222A9">
        <w:rPr>
          <w:rFonts w:cs="Times New Roman" w:hAnsi="Times New Roman" w:ascii="Times New Roman"/>
          <w:sz w:val="24"/>
          <w:szCs w:val="24"/>
        </w:rPr>
        <w:t xml:space="preserve">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6237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844B79">
        <w:rPr>
          <w:rFonts w:cs="Times New Roman" w:hAnsi="Times New Roman" w:ascii="Times New Roman"/>
          <w:sz w:val="24"/>
          <w:szCs w:val="24"/>
        </w:rPr>
        <w:t>Dubravka Stašić iz Rijeke, Vatroslava Lisinskog 2, Rijeka, OIB: 23303100671.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844B79">
        <w:rPr>
          <w:rFonts w:cs="Times New Roman" w:hAnsi="Times New Roman" w:ascii="Times New Roman"/>
          <w:sz w:val="24"/>
          <w:szCs w:val="24"/>
        </w:rPr>
        <w:t xml:space="preserve"> </w:t>
      </w:r>
      <w:r w:rsidR="00844B79" w:rsidRPr="00844B79">
        <w:rPr>
          <w:rFonts w:cs="Times New Roman" w:hAnsi="Times New Roman" w:ascii="Times New Roman"/>
          <w:sz w:val="24"/>
          <w:szCs w:val="24"/>
        </w:rPr>
        <w:t>I EXPERT d.o.o. RIJEKA (Grad Rijeka), Frana Supila 11, MBS: 040341220, OIB: 98330655771</w:t>
      </w:r>
      <w:r w:rsidRPr="000222A9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62379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844B79">
        <w:rPr>
          <w:rFonts w:cs="Times New Roman" w:hAnsi="Times New Roman" w:ascii="Times New Roman"/>
          <w:sz w:val="24"/>
          <w:szCs w:val="24"/>
        </w:rPr>
        <w:t xml:space="preserve"> </w:t>
      </w:r>
      <w:r w:rsidR="00844B79" w:rsidRPr="00844B79">
        <w:rPr>
          <w:rFonts w:cs="Times New Roman" w:hAnsi="Times New Roman" w:ascii="Times New Roman"/>
          <w:sz w:val="24"/>
          <w:szCs w:val="24"/>
        </w:rPr>
        <w:t>I EXPERT d.o.o. RIJEKA (Grad Rijeka), Frana Supila 11, MBS: 040341220, OIB: 98330655771</w:t>
      </w:r>
      <w:r w:rsidRPr="000222A9">
        <w:rPr>
          <w:rFonts w:cs="Times New Roman" w:hAnsi="Times New Roman" w:ascii="Times New Roman"/>
          <w:sz w:val="24"/>
          <w:szCs w:val="24"/>
        </w:rPr>
        <w:t xml:space="preserve">.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844B79">
        <w:rPr>
          <w:rFonts w:cs="Times New Roman" w:eastAsia="Times New Roman" w:hAnsi="Times New Roman" w:ascii="Times New Roman"/>
          <w:sz w:val="24"/>
          <w:szCs w:val="24"/>
          <w:lang w:eastAsia="hr-HR"/>
        </w:rPr>
        <w:t>34.858,53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</w:t>
      </w:r>
      <w:r w:rsidRPr="00623796">
        <w:rPr>
          <w:rFonts w:cs="Times New Roman" w:eastAsia="Times New Roman" w:hAnsi="Times New Roman" w:ascii="Times New Roman"/>
          <w:sz w:val="24"/>
          <w:szCs w:val="24"/>
          <w:lang w:eastAsia="hr-HR"/>
        </w:rPr>
        <w:t>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0222A9" w:rsidP="000222A9" w:rsidR="000222A9" w:rsidRPr="006237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Uvidom u izvadak iz sudskog registra za dužnika u skladu s odredbom članka 430. SZ-a (na listu</w:t>
      </w:r>
      <w:r w:rsidR="00520484">
        <w:rPr>
          <w:rFonts w:cs="Times New Roman" w:hAnsi="Times New Roman" w:ascii="Times New Roman"/>
          <w:sz w:val="24"/>
          <w:szCs w:val="24"/>
        </w:rPr>
        <w:t xml:space="preserve"> </w:t>
      </w:r>
      <w:r w:rsidR="003337C7">
        <w:rPr>
          <w:rFonts w:cs="Times New Roman" w:hAnsi="Times New Roman" w:ascii="Times New Roman"/>
          <w:sz w:val="24"/>
          <w:szCs w:val="24"/>
        </w:rPr>
        <w:t>2 i 3</w:t>
      </w:r>
      <w:r w:rsidRPr="00623796">
        <w:rPr>
          <w:rFonts w:cs="Times New Roman" w:hAnsi="Times New Roman" w:ascii="Times New Roman"/>
          <w:sz w:val="24"/>
          <w:szCs w:val="24"/>
        </w:rPr>
        <w:t xml:space="preserve"> spisa</w:t>
      </w:r>
      <w:r w:rsidRPr="000222A9">
        <w:rPr>
          <w:rFonts w:cs="Times New Roman" w:hAnsi="Times New Roman" w:ascii="Times New Roman"/>
          <w:sz w:val="24"/>
          <w:szCs w:val="24"/>
        </w:rPr>
        <w:t xml:space="preserve">), sud je utvrdio da nisu ispunjene pretpostavke za pokretanje drugog postupka radi brisanja iz sudskoga registra, a uvidom u potvrdu Hrvatskog zavoda </w:t>
      </w:r>
      <w:r w:rsidRPr="000222A9">
        <w:rPr>
          <w:rFonts w:cs="Times New Roman" w:hAnsi="Times New Roman" w:ascii="Times New Roman"/>
          <w:sz w:val="24"/>
          <w:szCs w:val="24"/>
        </w:rPr>
        <w:lastRenderedPageBreak/>
        <w:t xml:space="preserve">za mirovinsko osiguranje </w:t>
      </w:r>
      <w:r w:rsidRPr="00623796">
        <w:rPr>
          <w:rFonts w:cs="Times New Roman" w:hAnsi="Times New Roman" w:ascii="Times New Roman"/>
          <w:sz w:val="24"/>
          <w:szCs w:val="24"/>
        </w:rPr>
        <w:t xml:space="preserve">(na listu </w:t>
      </w:r>
      <w:r w:rsidR="003337C7">
        <w:rPr>
          <w:rFonts w:cs="Times New Roman" w:hAnsi="Times New Roman" w:ascii="Times New Roman"/>
          <w:sz w:val="24"/>
          <w:szCs w:val="24"/>
        </w:rPr>
        <w:t>5</w:t>
      </w:r>
      <w:r w:rsidRPr="00623796">
        <w:rPr>
          <w:rFonts w:cs="Times New Roman" w:hAnsi="Times New Roman" w:ascii="Times New Roman"/>
          <w:sz w:val="24"/>
          <w:szCs w:val="24"/>
        </w:rPr>
        <w:t xml:space="preserve"> spisa) da dužnik </w:t>
      </w:r>
      <w:r w:rsidR="003337C7">
        <w:rPr>
          <w:rFonts w:cs="Times New Roman" w:hAnsi="Times New Roman" w:ascii="Times New Roman"/>
          <w:sz w:val="24"/>
          <w:szCs w:val="24"/>
        </w:rPr>
        <w:t>nije bio registriran u banci podataka tog zavoda</w:t>
      </w:r>
      <w:r w:rsidRPr="0062379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844B79">
        <w:rPr>
          <w:rFonts w:cs="Times New Roman" w:hAnsi="Times New Roman" w:ascii="Times New Roman"/>
          <w:sz w:val="24"/>
          <w:szCs w:val="24"/>
        </w:rPr>
        <w:t>1. rujna</w:t>
      </w:r>
      <w:r w:rsidR="00623796">
        <w:rPr>
          <w:rFonts w:cs="Times New Roman" w:hAnsi="Times New Roman" w:ascii="Times New Roman"/>
          <w:sz w:val="24"/>
          <w:szCs w:val="24"/>
        </w:rPr>
        <w:t xml:space="preserve"> 2017. god.</w:t>
      </w: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623796">
        <w:rPr>
          <w:rFonts w:cs="Times New Roman" w:hAnsi="Times New Roman" w:ascii="Times New Roman"/>
          <w:sz w:val="24"/>
          <w:szCs w:val="24"/>
        </w:rPr>
        <w:t>29. prosinca</w:t>
      </w:r>
      <w:r w:rsidR="002B6D51">
        <w:rPr>
          <w:rFonts w:cs="Times New Roman" w:hAnsi="Times New Roman" w:ascii="Times New Roman"/>
          <w:sz w:val="24"/>
          <w:szCs w:val="24"/>
        </w:rPr>
        <w:t xml:space="preserve">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5E36" w:rsidP="000222A9" w:rsidR="00395E36">
      <w:pPr>
        <w:spacing w:lineRule="auto" w:line="240" w:after="0"/>
      </w:pPr>
      <w:r>
        <w:separator/>
      </w:r>
    </w:p>
  </w:endnote>
  <w:endnote w:id="0" w:type="continuationSeparator">
    <w:p w:rsidRDefault="00395E36" w:rsidP="000222A9" w:rsidR="00395E3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0742">
          <w:rPr>
            <w:noProof/>
          </w:rPr>
          <w:t>1</w:t>
        </w:r>
        <w:r>
          <w:fldChar w:fldCharType="end"/>
        </w:r>
      </w:p>
    </w:sdtContent>
  </w:sdt>
  <w:p w:rsidRDefault="00FA0742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5E36" w:rsidP="000222A9" w:rsidR="00395E36">
      <w:pPr>
        <w:spacing w:lineRule="auto" w:line="240" w:after="0"/>
      </w:pPr>
      <w:r>
        <w:separator/>
      </w:r>
    </w:p>
  </w:footnote>
  <w:footnote w:id="0" w:type="continuationSeparator">
    <w:p w:rsidRDefault="00395E36" w:rsidP="000222A9" w:rsidR="00395E3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</w:t>
    </w:r>
    <w:r w:rsidR="000222A9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 xml:space="preserve"> St-</w:t>
    </w:r>
    <w:r w:rsidR="00844B79">
      <w:rPr>
        <w:rFonts w:cs="Times New Roman" w:hAnsi="Times New Roman" w:ascii="Times New Roman"/>
        <w:sz w:val="24"/>
        <w:szCs w:val="24"/>
      </w:rPr>
      <w:t>391</w:t>
    </w:r>
    <w:r w:rsidR="003473C1">
      <w:rPr>
        <w:rFonts w:cs="Times New Roman" w:hAnsi="Times New Roman" w:ascii="Times New Roman"/>
        <w:sz w:val="24"/>
        <w:szCs w:val="24"/>
      </w:rPr>
      <w:t>/2017</w:t>
    </w:r>
    <w:r w:rsidR="00623796">
      <w:rPr>
        <w:rFonts w:cs="Times New Roman" w:hAnsi="Times New Roman" w:ascii="Times New Roman"/>
        <w:sz w:val="24"/>
        <w:szCs w:val="24"/>
      </w:rPr>
      <w:t>-9</w:t>
    </w:r>
  </w:p>
  <w:p w:rsidRDefault="00FA0742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222A9"/>
    <w:rsid w:val="00034492"/>
    <w:rsid w:val="000B0B82"/>
    <w:rsid w:val="00136B9B"/>
    <w:rsid w:val="00143A8E"/>
    <w:rsid w:val="001B5844"/>
    <w:rsid w:val="001D2A19"/>
    <w:rsid w:val="00214F33"/>
    <w:rsid w:val="002B6D51"/>
    <w:rsid w:val="00327700"/>
    <w:rsid w:val="003337C7"/>
    <w:rsid w:val="003473C1"/>
    <w:rsid w:val="00395E36"/>
    <w:rsid w:val="003E2532"/>
    <w:rsid w:val="00481693"/>
    <w:rsid w:val="004A68DC"/>
    <w:rsid w:val="00503778"/>
    <w:rsid w:val="00520484"/>
    <w:rsid w:val="005547D3"/>
    <w:rsid w:val="00577661"/>
    <w:rsid w:val="006044AA"/>
    <w:rsid w:val="00623796"/>
    <w:rsid w:val="00703EB8"/>
    <w:rsid w:val="007079FA"/>
    <w:rsid w:val="007141A2"/>
    <w:rsid w:val="007C5886"/>
    <w:rsid w:val="007C6241"/>
    <w:rsid w:val="007F5F7E"/>
    <w:rsid w:val="00844B79"/>
    <w:rsid w:val="00893A5D"/>
    <w:rsid w:val="008F54A1"/>
    <w:rsid w:val="00953016"/>
    <w:rsid w:val="00A11B53"/>
    <w:rsid w:val="00A858B9"/>
    <w:rsid w:val="00AF411C"/>
    <w:rsid w:val="00B20BFF"/>
    <w:rsid w:val="00B62E34"/>
    <w:rsid w:val="00B73C7F"/>
    <w:rsid w:val="00C25228"/>
    <w:rsid w:val="00C4149D"/>
    <w:rsid w:val="00D043A0"/>
    <w:rsid w:val="00D94425"/>
    <w:rsid w:val="00E44ECD"/>
    <w:rsid w:val="00E85F73"/>
    <w:rsid w:val="00EC101F"/>
    <w:rsid w:val="00EE2372"/>
    <w:rsid w:val="00F52919"/>
    <w:rsid w:val="00F9245C"/>
    <w:rsid w:val="00FA0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07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7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074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07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07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07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7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074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07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07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St-391/2017</izvorni_sadrzaj>
    <derivirana_varijabla naziv="DomainObject.Predmet.OznakaBroj_1">St-391/2017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 EXPERT d.o.o.</izvorni_sadrzaj>
    <derivirana_varijabla naziv="DomainObject.Predmet.ProtustrankaFormated_1">  I EXPERT d.o.o.</derivirana_varijabla>
  </DomainObject.Predmet.ProtustrankaFormated>
  <DomainObject.Predmet.ProtustrankaFormatedOIB>
    <izvorni_sadrzaj>  I EXPERT d.o.o., OIB 98330655771</izvorni_sadrzaj>
    <derivirana_varijabla naziv="DomainObject.Predmet.ProtustrankaFormatedOIB_1">  I EXPERT d.o.o., OIB 98330655771</derivirana_varijabla>
  </DomainObject.Predmet.ProtustrankaFormatedOIB>
  <DomainObject.Predmet.ProtustrankaFormatedWithAdress>
    <izvorni_sadrzaj> I EXPERT d.o.o., Frana Supila 11, 51000 Rijeka</izvorni_sadrzaj>
    <derivirana_varijabla naziv="DomainObject.Predmet.ProtustrankaFormatedWithAdress_1"> I EXPERT d.o.o., Frana Supila 11, 51000 Rijeka</derivirana_varijabla>
  </DomainObject.Predmet.ProtustrankaFormatedWithAdress>
  <DomainObject.Predmet.ProtustrankaFormatedWithAdressOIB>
    <izvorni_sadrzaj> I EXPERT d.o.o., OIB 98330655771, Frana Supila 11, 51000 Rijeka</izvorni_sadrzaj>
    <derivirana_varijabla naziv="DomainObject.Predmet.ProtustrankaFormatedWithAdressOIB_1"> I EXPERT d.o.o., OIB 98330655771, Frana Supila 11, 51000 Rijeka</derivirana_varijabla>
  </DomainObject.Predmet.ProtustrankaFormatedWithAdressOIB>
  <DomainObject.Predmet.ProtustrankaWithAdress>
    <izvorni_sadrzaj>I EXPERT d.o.o. Frana Supila 11, 51000 Rijeka</izvorni_sadrzaj>
    <derivirana_varijabla naziv="DomainObject.Predmet.ProtustrankaWithAdress_1">I EXPERT d.o.o. Frana Supila 11, 51000 Rijeka</derivirana_varijabla>
  </DomainObject.Predmet.ProtustrankaWithAdress>
  <DomainObject.Predmet.ProtustrankaWithAdressOIB>
    <izvorni_sadrzaj>I EXPERT d.o.o., OIB 98330655771, Frana Supila 11, 51000 Rijeka</izvorni_sadrzaj>
    <derivirana_varijabla naziv="DomainObject.Predmet.ProtustrankaWithAdressOIB_1">I EXPERT d.o.o., OIB 98330655771, Frana Supila 11, 51000 Rijeka</derivirana_varijabla>
  </DomainObject.Predmet.ProtustrankaWithAdressOIB>
  <DomainObject.Predmet.ProtustrankaNazivFormated>
    <izvorni_sadrzaj>I EXPERT d.o.o.</izvorni_sadrzaj>
    <derivirana_varijabla naziv="DomainObject.Predmet.ProtustrankaNazivFormated_1">I EXPERT d.o.o.</derivirana_varijabla>
  </DomainObject.Predmet.ProtustrankaNazivFormated>
  <DomainObject.Predmet.ProtustrankaNazivFormatedOIB>
    <izvorni_sadrzaj>I EXPERT d.o.o., OIB 98330655771</izvorni_sadrzaj>
    <derivirana_varijabla naziv="DomainObject.Predmet.ProtustrankaNazivFormatedOIB_1">I EXPERT d.o.o., OIB 98330655771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Frana Kurelca 3, 51000 Rijeka</izvorni_sadrzaj>
    <derivirana_varijabla naziv="DomainObject.Predmet.StrankaFormatedWithAdress_1"> Financijska agencija, Frana Kurelca 3, 51000 Rijeka</derivirana_varijabla>
  </DomainObject.Predmet.StrankaFormatedWithAdress>
  <DomainObject.Predmet.StrankaFormatedWithAdressOIB>
    <izvorni_sadrzaj> Financijska agencija, OIB 85821130368, Frana Kurelca 3, 51000 Rijeka</izvorni_sadrzaj>
    <derivirana_varijabla naziv="DomainObject.Predmet.StrankaFormatedWithAdressOIB_1"> Financijska agencija, OIB 85821130368, Frana Kurelca 3, 51000 Rijeka</derivirana_varijabla>
  </DomainObject.Predmet.StrankaFormatedWithAdressOIB>
  <DomainObject.Predmet.StrankaWithAdress>
    <izvorni_sadrzaj>Financijska agencija Frana Kurelca 3,51000 Rijeka</izvorni_sadrzaj>
    <derivirana_varijabla naziv="DomainObject.Predmet.StrankaWithAdress_1">Financijska agencija Frana Kurelca 3,51000 Rijeka</derivirana_varijabla>
  </DomainObject.Predmet.StrankaWithAdress>
  <DomainObject.Predmet.StrankaWithAdressOIB>
    <izvorni_sadrzaj>Financijska agencija, OIB 85821130368, Frana Kurelca 3,51000 Rijeka</izvorni_sadrzaj>
    <derivirana_varijabla naziv="DomainObject.Predmet.StrankaWithAdressOIB_1">Financijska agencija, OIB 85821130368, Frana Kurelca 3,51000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Frana Kurelca 3, 51000 Rijeka</item>
    </izvorni_sadrzaj>
    <derivirana_varijabla naziv="DomainObject.Predmet.StrankaListFormatedWithAdress_1">
      <item>Financijska agencija, Frana Kurelca 3, 51000 Rijeka</item>
    </derivirana_varijabla>
  </DomainObject.Predmet.StrankaListFormatedWithAdress>
  <DomainObject.Predmet.StrankaListFormatedWithAdressOIB>
    <izvorni_sadrzaj>
      <item>Financijska agencija, OIB 85821130368, Frana Kurelca 3, 51000 Rijeka</item>
    </izvorni_sadrzaj>
    <derivirana_varijabla naziv="DomainObject.Predmet.StrankaListFormatedWithAdressOIB_1">
      <item>Financijska agencija, OIB 85821130368, Frana Kurelca 3,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 EXPERT d.o.o.</item>
    </izvorni_sadrzaj>
    <derivirana_varijabla naziv="DomainObject.Predmet.ProtuStrankaListFormated_1">
      <item>I EXPERT d.o.o.</item>
    </derivirana_varijabla>
  </DomainObject.Predmet.ProtuStrankaListFormated>
  <DomainObject.Predmet.ProtuStrankaListFormatedOIB>
    <izvorni_sadrzaj>
      <item>I EXPERT d.o.o., OIB 98330655771</item>
    </izvorni_sadrzaj>
    <derivirana_varijabla naziv="DomainObject.Predmet.ProtuStrankaListFormatedOIB_1">
      <item>I EXPERT d.o.o., OIB 98330655771</item>
    </derivirana_varijabla>
  </DomainObject.Predmet.ProtuStrankaListFormatedOIB>
  <DomainObject.Predmet.ProtuStrankaListFormatedWithAdress>
    <izvorni_sadrzaj>
      <item>I EXPERT d.o.o., Frana Supila 11, 51000 Rijeka</item>
    </izvorni_sadrzaj>
    <derivirana_varijabla naziv="DomainObject.Predmet.ProtuStrankaListFormatedWithAdress_1">
      <item>I EXPERT d.o.o., Frana Supila 11, 51000 Rijeka</item>
    </derivirana_varijabla>
  </DomainObject.Predmet.ProtuStrankaListFormatedWithAdress>
  <DomainObject.Predmet.ProtuStrankaListFormatedWithAdressOIB>
    <izvorni_sadrzaj>
      <item>I EXPERT d.o.o., OIB 98330655771, Frana Supila 11, 51000 Rijeka</item>
    </izvorni_sadrzaj>
    <derivirana_varijabla naziv="DomainObject.Predmet.ProtuStrankaListFormatedWithAdressOIB_1">
      <item>I EXPERT d.o.o., OIB 98330655771, Frana Supila 11, 51000 Rijeka</item>
    </derivirana_varijabla>
  </DomainObject.Predmet.ProtuStrankaListFormatedWithAdressOIB>
  <DomainObject.Predmet.ProtuStrankaListNazivFormated>
    <izvorni_sadrzaj>
      <item>I EXPERT d.o.o.</item>
    </izvorni_sadrzaj>
    <derivirana_varijabla naziv="DomainObject.Predmet.ProtuStrankaListNazivFormated_1">
      <item>I EXPERT d.o.o.</item>
    </derivirana_varijabla>
  </DomainObject.Predmet.ProtuStrankaListNazivFormated>
  <DomainObject.Predmet.ProtuStrankaListNazivFormatedOIB>
    <izvorni_sadrzaj>
      <item>I EXPERT d.o.o., OIB 98330655771</item>
    </izvorni_sadrzaj>
    <derivirana_varijabla naziv="DomainObject.Predmet.ProtuStrankaListNazivFormatedOIB_1">
      <item>I EXPERT d.o.o., OIB 98330655771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 EXPERT d.o.o.</izvorni_sadrzaj>
    <derivirana_varijabla naziv="DomainObject.Predmet.ProtustrankaIDrugi_1">I EXPERT d.o.o.</derivirana_varijabla>
  </DomainObject.Predmet.ProtustrankaIDrugi>
  <DomainObject.Predmet.StrankaIDrugiAdressOIB>
    <izvorni_sadrzaj>Financijska agencija, OIB 85821130368, Frana Kurelca 3, 51000 Rijeka</izvorni_sadrzaj>
    <derivirana_varijabla naziv="DomainObject.Predmet.StrankaIDrugiAdressOIB_1">Financijska agencija, OIB 85821130368, Frana Kurelca 3, 51000 Rijeka</derivirana_varijabla>
  </DomainObject.Predmet.StrankaIDrugiAdressOIB>
  <DomainObject.Predmet.ProtustrankaIDrugiAdressOIB>
    <izvorni_sadrzaj>I EXPERT d.o.o., OIB 98330655771, Frana Supila 11, 51000 Rijeka</izvorni_sadrzaj>
    <derivirana_varijabla naziv="DomainObject.Predmet.ProtustrankaIDrugiAdressOIB_1">I EXPERT d.o.o., OIB 98330655771, Frana Supila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 EXPERT d.o.o.</item>
    </izvorni_sadrzaj>
    <derivirana_varijabla naziv="DomainObject.Predmet.SudioniciListNaziv_1">
      <item>Financijska agencija</item>
      <item>I EXPERT d.o.o.</item>
    </derivirana_varijabla>
  </DomainObject.Predmet.SudioniciListNaziv>
  <DomainObject.Predmet.SudioniciListAdressOIB>
    <izvorni_sadrzaj>
      <item>Financijska agencija, OIB 85821130368, Frana Kurelca 3,51000 Rijeka</item>
      <item>I EXPERT d.o.o., OIB 98330655771, Frana Supila 11,51000 Rijeka</item>
    </izvorni_sadrzaj>
    <derivirana_varijabla naziv="DomainObject.Predmet.SudioniciListAdressOIB_1">
      <item>Financijska agencija, OIB 85821130368, Frana Kurelca 3,51000 Rijeka</item>
      <item>I EXPERT d.o.o., OIB 98330655771, Frana Supila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98330655771</item>
    </izvorni_sadrzaj>
    <derivirana_varijabla naziv="DomainObject.Predmet.SudioniciListNazivOIB_1">
      <item>, OIB 85821130368</item>
      <item>, OIB 98330655771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26B6AC-CA08-4994-A478-B714E98143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644</properties:Words>
  <properties:Characters>3445</properties:Characters>
  <properties:Lines>97</properties:Lines>
  <properties:Paragraphs>20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2017-12-29T10:09:00Z</cp:lastPrinted>
  <dcterms:modified xmlns:xsi="http://www.w3.org/2001/XMLSchema-instance" xsi:type="dcterms:W3CDTF">2017-12-29T10:09:00Z</dcterms:modified>
  <cp:revision>20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