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8ade" w14:paraId="37c8ad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7394" w:rsidP="00B27394" w:rsidR="00B27394" w:rsidRPr="00B27394">
      <w:pPr>
        <w:spacing w:after="0"/>
        <w:jc w:val="right"/>
        <w:rPr>
          <w:rFonts w:cs="Times New Roman" w:eastAsia="Times New Roman"/>
          <w:lang w:eastAsia="hr-HR"/>
        </w:rPr>
      </w:pPr>
      <w:r w:rsidRPr="00B27394">
        <w:rPr>
          <w:rFonts w:cs="Times New Roman" w:eastAsia="Times New Roman"/>
          <w:lang w:eastAsia="hr-HR"/>
        </w:rPr>
        <w:t xml:space="preserve">  Poslovni broj 3. St-92/2017-7</w:t>
      </w:r>
    </w:p>
    <w:p w:rsidRDefault="00B27394" w:rsidP="00B27394" w:rsidR="00B27394" w:rsidRPr="00B273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7394" w:rsidP="00B27394" w:rsidR="00B27394" w:rsidRPr="00B2739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27394" w:rsidP="00B27394" w:rsidR="00B27394" w:rsidRPr="00B27394">
      <w:pPr>
        <w:spacing w:after="0"/>
        <w:ind w:firstLine="708"/>
        <w:rPr>
          <w:rFonts w:cs="Times New Roman" w:eastAsia="Times New Roman"/>
          <w:lang w:eastAsia="hr-HR"/>
        </w:rPr>
      </w:pPr>
      <w:r w:rsidRPr="00B27394">
        <w:rPr>
          <w:rFonts w:cs="Times New Roman" w:eastAsia="Times New Roman"/>
          <w:lang w:eastAsia="hr-HR"/>
        </w:rPr>
        <w:t>REPUBLIKA HRVATSKA</w:t>
      </w:r>
    </w:p>
    <w:p w:rsidRDefault="00B27394" w:rsidP="00B27394" w:rsidR="00B27394" w:rsidRPr="00B27394">
      <w:pPr>
        <w:spacing w:after="0"/>
        <w:ind w:firstLine="708"/>
        <w:rPr>
          <w:rFonts w:cs="Times New Roman" w:eastAsia="Times New Roman"/>
          <w:lang w:eastAsia="hr-HR"/>
        </w:rPr>
      </w:pPr>
      <w:r w:rsidRPr="00B27394">
        <w:rPr>
          <w:rFonts w:cs="Times New Roman" w:eastAsia="Times New Roman"/>
          <w:lang w:eastAsia="hr-HR"/>
        </w:rPr>
        <w:t>TRGOVAČKI SUD U ZADRU</w:t>
      </w:r>
    </w:p>
    <w:p w:rsidRDefault="00B27394" w:rsidP="00B27394" w:rsidR="00B27394" w:rsidRPr="00B27394">
      <w:pPr>
        <w:spacing w:after="0"/>
        <w:ind w:firstLine="708"/>
        <w:rPr>
          <w:rFonts w:cs="Times New Roman" w:eastAsia="Times New Roman"/>
          <w:lang w:eastAsia="hr-HR"/>
        </w:rPr>
      </w:pPr>
      <w:r w:rsidRPr="00B27394">
        <w:rPr>
          <w:rFonts w:cs="Times New Roman" w:eastAsia="Times New Roman"/>
          <w:lang w:eastAsia="hr-HR"/>
        </w:rPr>
        <w:t>Zadar, Dr. Franje Tuđmana 35</w:t>
      </w:r>
    </w:p>
    <w:p w:rsidRDefault="00B27394" w:rsidP="00B27394" w:rsidR="00B27394" w:rsidRPr="00B273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7394" w:rsidP="00B27394" w:rsidR="00B27394" w:rsidRPr="00B273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7394" w:rsidP="00B27394" w:rsidR="00B27394" w:rsidRPr="00B27394">
      <w:pPr>
        <w:spacing w:after="0"/>
        <w:jc w:val="center"/>
        <w:rPr>
          <w:rFonts w:cs="Times New Roman" w:eastAsia="Times New Roman"/>
          <w:lang w:eastAsia="hr-HR"/>
        </w:rPr>
      </w:pPr>
      <w:r w:rsidRPr="00B27394">
        <w:rPr>
          <w:rFonts w:cs="Times New Roman" w:eastAsia="Times New Roman"/>
          <w:lang w:eastAsia="hr-HR"/>
        </w:rPr>
        <w:t xml:space="preserve">R E P U B L I K A  H R V A T S K A </w:t>
      </w:r>
    </w:p>
    <w:p w:rsidRDefault="00B27394" w:rsidP="00B27394" w:rsidR="00B27394" w:rsidRPr="00B273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7394" w:rsidP="00B27394" w:rsidR="00B27394" w:rsidRPr="00B27394">
      <w:pPr>
        <w:spacing w:after="0"/>
        <w:jc w:val="center"/>
        <w:rPr>
          <w:rFonts w:cs="Times New Roman" w:eastAsia="Times New Roman"/>
          <w:lang w:eastAsia="hr-HR"/>
        </w:rPr>
      </w:pPr>
      <w:r w:rsidRPr="00B27394">
        <w:rPr>
          <w:rFonts w:cs="Times New Roman" w:eastAsia="Times New Roman"/>
          <w:lang w:eastAsia="hr-HR"/>
        </w:rPr>
        <w:t>R J E Š E NJ E</w:t>
      </w:r>
    </w:p>
    <w:p w:rsidRDefault="00B27394" w:rsidP="00B27394" w:rsidR="00B27394" w:rsidRPr="00B27394">
      <w:pPr>
        <w:spacing w:after="0"/>
        <w:rPr>
          <w:rFonts w:cs="Times New Roman" w:eastAsia="Times New Roman"/>
          <w:lang w:eastAsia="hr-HR"/>
        </w:rPr>
      </w:pPr>
    </w:p>
    <w:p w:rsidRDefault="00B27394" w:rsidP="00B27394" w:rsidR="00B27394" w:rsidRPr="00B273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7394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Split, Podružnice Zadar, Ivana Danila 4 za otvaranje stečajnog postupka nad dužnikom BEATA YACHTING d.o.o. sa sjedištem u </w:t>
      </w:r>
      <w:proofErr w:type="spellStart"/>
      <w:r w:rsidRPr="00B27394">
        <w:rPr>
          <w:rFonts w:cs="Times New Roman" w:eastAsia="Times New Roman"/>
          <w:lang w:eastAsia="hr-HR"/>
        </w:rPr>
        <w:t>Sukošanu</w:t>
      </w:r>
      <w:proofErr w:type="spellEnd"/>
      <w:r w:rsidRPr="00B27394">
        <w:rPr>
          <w:rFonts w:cs="Times New Roman" w:eastAsia="Times New Roman"/>
          <w:lang w:eastAsia="hr-HR"/>
        </w:rPr>
        <w:t xml:space="preserve">, Općina </w:t>
      </w:r>
      <w:proofErr w:type="spellStart"/>
      <w:r w:rsidRPr="00B27394">
        <w:rPr>
          <w:rFonts w:cs="Times New Roman" w:eastAsia="Times New Roman"/>
          <w:lang w:eastAsia="hr-HR"/>
        </w:rPr>
        <w:t>Sukošan</w:t>
      </w:r>
      <w:proofErr w:type="spellEnd"/>
      <w:r w:rsidRPr="00B27394">
        <w:rPr>
          <w:rFonts w:cs="Times New Roman" w:eastAsia="Times New Roman"/>
          <w:lang w:eastAsia="hr-HR"/>
        </w:rPr>
        <w:t xml:space="preserve">, OIB: 84137289478 zastupanom po direktoru </w:t>
      </w:r>
      <w:proofErr w:type="spellStart"/>
      <w:r w:rsidRPr="00B27394">
        <w:rPr>
          <w:rFonts w:cs="Times New Roman" w:eastAsia="Times New Roman"/>
          <w:lang w:eastAsia="hr-HR"/>
        </w:rPr>
        <w:t>Matjažu</w:t>
      </w:r>
      <w:proofErr w:type="spellEnd"/>
      <w:r w:rsidRPr="00B27394">
        <w:rPr>
          <w:rFonts w:cs="Times New Roman" w:eastAsia="Times New Roman"/>
          <w:lang w:eastAsia="hr-HR"/>
        </w:rPr>
        <w:t xml:space="preserve"> </w:t>
      </w:r>
      <w:proofErr w:type="spellStart"/>
      <w:r w:rsidRPr="00B27394">
        <w:rPr>
          <w:rFonts w:cs="Times New Roman" w:eastAsia="Times New Roman"/>
          <w:lang w:eastAsia="hr-HR"/>
        </w:rPr>
        <w:t>Avšiču</w:t>
      </w:r>
      <w:proofErr w:type="spellEnd"/>
      <w:r w:rsidRPr="00B27394">
        <w:rPr>
          <w:rFonts w:cs="Times New Roman" w:eastAsia="Times New Roman"/>
          <w:lang w:eastAsia="hr-HR"/>
        </w:rPr>
        <w:t xml:space="preserve"> iz Ljubljane, Republika Slovenija, 15. svibnja 2017.  </w:t>
      </w:r>
    </w:p>
    <w:p w:rsidRDefault="00B27394" w:rsidP="00B27394" w:rsidR="00B27394" w:rsidRPr="00B2739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27394" w:rsidP="00B27394" w:rsidR="00B27394" w:rsidRPr="00B27394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B27394">
        <w:rPr>
          <w:rFonts w:cs="Times New Roman" w:eastAsia="Times New Roman"/>
          <w:lang w:eastAsia="hr-HR" w:val="en-AU"/>
        </w:rPr>
        <w:t>r</w:t>
      </w:r>
      <w:proofErr w:type="gram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i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j e š </w:t>
      </w:r>
      <w:proofErr w:type="spellStart"/>
      <w:r w:rsidRPr="00B27394">
        <w:rPr>
          <w:rFonts w:cs="Times New Roman" w:eastAsia="Times New Roman"/>
          <w:lang w:eastAsia="hr-HR" w:val="en-AU"/>
        </w:rPr>
        <w:t>i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o  j e</w:t>
      </w:r>
    </w:p>
    <w:p w:rsidRDefault="00B27394" w:rsidP="00B27394" w:rsidR="00B27394" w:rsidRPr="00B27394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</w:p>
    <w:p w:rsidRDefault="00B27394" w:rsidP="00B27394" w:rsidR="00B27394" w:rsidRPr="00B27394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  <w:r w:rsidRPr="00B27394">
        <w:rPr>
          <w:rFonts w:cs="Times New Roman" w:eastAsia="Times New Roman"/>
          <w:lang w:eastAsia="hr-HR" w:val="en-AU"/>
        </w:rPr>
        <w:t xml:space="preserve">I. </w:t>
      </w:r>
      <w:proofErr w:type="spellStart"/>
      <w:r w:rsidRPr="00B27394">
        <w:rPr>
          <w:rFonts w:cs="Times New Roman" w:eastAsia="Times New Roman"/>
          <w:lang w:eastAsia="hr-HR" w:val="en-AU"/>
        </w:rPr>
        <w:t>Pozivaju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B27394">
        <w:rPr>
          <w:rFonts w:cs="Times New Roman" w:eastAsia="Times New Roman"/>
          <w:lang w:eastAsia="hr-HR" w:val="en-AU"/>
        </w:rPr>
        <w:t>osobe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koje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imaju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pravni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interes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za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provedbom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stečajnoga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postupka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nad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dužnikom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r w:rsidRPr="00B27394">
        <w:rPr>
          <w:rFonts w:cs="Times New Roman" w:eastAsia="Times New Roman"/>
          <w:lang w:eastAsia="hr-HR"/>
        </w:rPr>
        <w:t xml:space="preserve">BEATA YACHTING d.o.o. sa sjedištem u </w:t>
      </w:r>
      <w:proofErr w:type="spellStart"/>
      <w:r w:rsidRPr="00B27394">
        <w:rPr>
          <w:rFonts w:cs="Times New Roman" w:eastAsia="Times New Roman"/>
          <w:lang w:eastAsia="hr-HR"/>
        </w:rPr>
        <w:t>Sukošanu</w:t>
      </w:r>
      <w:proofErr w:type="spellEnd"/>
      <w:r w:rsidRPr="00B27394">
        <w:rPr>
          <w:rFonts w:cs="Times New Roman" w:eastAsia="Times New Roman"/>
          <w:lang w:eastAsia="hr-HR"/>
        </w:rPr>
        <w:t xml:space="preserve">, Općina </w:t>
      </w:r>
      <w:proofErr w:type="spellStart"/>
      <w:r w:rsidRPr="00B27394">
        <w:rPr>
          <w:rFonts w:cs="Times New Roman" w:eastAsia="Times New Roman"/>
          <w:lang w:eastAsia="hr-HR"/>
        </w:rPr>
        <w:t>Sukošan</w:t>
      </w:r>
      <w:proofErr w:type="spellEnd"/>
      <w:r w:rsidRPr="00B27394">
        <w:rPr>
          <w:rFonts w:cs="Times New Roman" w:eastAsia="Times New Roman"/>
          <w:lang w:eastAsia="hr-HR"/>
        </w:rPr>
        <w:t xml:space="preserve">, OIB: 84137289478,  </w:t>
      </w:r>
      <w:r w:rsidRPr="00B27394">
        <w:rPr>
          <w:rFonts w:cs="Times New Roman" w:eastAsia="Times New Roman"/>
          <w:lang w:eastAsia="hr-HR" w:val="en-AU"/>
        </w:rPr>
        <w:t xml:space="preserve">u </w:t>
      </w:r>
      <w:proofErr w:type="spellStart"/>
      <w:r w:rsidRPr="00B27394">
        <w:rPr>
          <w:rFonts w:cs="Times New Roman" w:eastAsia="Times New Roman"/>
          <w:lang w:eastAsia="hr-HR" w:val="en-AU"/>
        </w:rPr>
        <w:t>roku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od 15 dana od </w:t>
      </w:r>
      <w:proofErr w:type="spellStart"/>
      <w:r w:rsidRPr="00B27394">
        <w:rPr>
          <w:rFonts w:cs="Times New Roman" w:eastAsia="Times New Roman"/>
          <w:lang w:eastAsia="hr-HR" w:val="en-AU"/>
        </w:rPr>
        <w:t>isteka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osmog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dana od dana </w:t>
      </w:r>
      <w:proofErr w:type="spellStart"/>
      <w:r w:rsidRPr="00B27394">
        <w:rPr>
          <w:rFonts w:cs="Times New Roman" w:eastAsia="Times New Roman"/>
          <w:lang w:eastAsia="hr-HR" w:val="en-AU"/>
        </w:rPr>
        <w:t>objave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ovog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rješenja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na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mrežnoj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stranici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B27394">
        <w:rPr>
          <w:rFonts w:cs="Times New Roman" w:eastAsia="Times New Roman"/>
          <w:lang w:eastAsia="hr-HR" w:val="en-AU"/>
        </w:rPr>
        <w:t>Oglasna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ploča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suda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B27394">
        <w:rPr>
          <w:rFonts w:cs="Times New Roman" w:eastAsia="Times New Roman"/>
          <w:lang w:eastAsia="hr-HR" w:val="en-AU"/>
        </w:rPr>
        <w:t>solidarno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uplatiti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predujam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za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namirenje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troškova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prethodnoga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i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otvorenoga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stečajnog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postupka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B27394">
        <w:rPr>
          <w:rFonts w:cs="Times New Roman" w:eastAsia="Times New Roman"/>
          <w:lang w:eastAsia="hr-HR" w:val="en-AU"/>
        </w:rPr>
        <w:t>iznosu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od 5.000,00 </w:t>
      </w:r>
      <w:proofErr w:type="spellStart"/>
      <w:r w:rsidRPr="00B27394">
        <w:rPr>
          <w:rFonts w:cs="Times New Roman" w:eastAsia="Times New Roman"/>
          <w:lang w:eastAsia="hr-HR" w:val="en-AU"/>
        </w:rPr>
        <w:t>kuna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B27394">
        <w:rPr>
          <w:rFonts w:cs="Times New Roman" w:eastAsia="Times New Roman"/>
          <w:lang w:eastAsia="hr-HR" w:val="en-AU"/>
        </w:rPr>
        <w:t>pettisuća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kuna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) </w:t>
      </w:r>
      <w:proofErr w:type="spellStart"/>
      <w:r w:rsidRPr="00B27394">
        <w:rPr>
          <w:rFonts w:cs="Times New Roman" w:eastAsia="Times New Roman"/>
          <w:lang w:eastAsia="hr-HR" w:val="en-AU"/>
        </w:rPr>
        <w:t>na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žiro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račun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ovog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suda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otvoren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kod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Hrvatske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poštanske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banke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d.d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B27394">
        <w:rPr>
          <w:rFonts w:cs="Times New Roman" w:eastAsia="Times New Roman"/>
          <w:lang w:eastAsia="hr-HR" w:val="en-AU"/>
        </w:rPr>
        <w:t>broj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: IBAN: HR43 2390 0011 3000 0085 7 s </w:t>
      </w:r>
      <w:proofErr w:type="spellStart"/>
      <w:r w:rsidRPr="00B27394">
        <w:rPr>
          <w:rFonts w:cs="Times New Roman" w:eastAsia="Times New Roman"/>
          <w:lang w:eastAsia="hr-HR" w:val="en-AU"/>
        </w:rPr>
        <w:t>pozivom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na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broj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odobrenja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05 221-92-17</w:t>
      </w:r>
    </w:p>
    <w:p w:rsidRDefault="00B27394" w:rsidP="00B27394" w:rsidR="00B27394" w:rsidRPr="00B27394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B27394">
        <w:rPr>
          <w:rFonts w:cs="Times New Roman" w:eastAsia="Times New Roman"/>
          <w:lang w:eastAsia="hr-HR" w:val="en-AU"/>
        </w:rPr>
        <w:t xml:space="preserve">II. </w:t>
      </w:r>
      <w:proofErr w:type="spellStart"/>
      <w:r w:rsidRPr="00B27394">
        <w:rPr>
          <w:rFonts w:cs="Times New Roman" w:eastAsia="Times New Roman"/>
          <w:lang w:eastAsia="hr-HR" w:val="en-AU"/>
        </w:rPr>
        <w:t>Ako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osobe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iz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točke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I. </w:t>
      </w:r>
      <w:proofErr w:type="spellStart"/>
      <w:r w:rsidRPr="00B27394">
        <w:rPr>
          <w:rFonts w:cs="Times New Roman" w:eastAsia="Times New Roman"/>
          <w:lang w:eastAsia="hr-HR" w:val="en-AU"/>
        </w:rPr>
        <w:t>izreke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ovog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rješenja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ne </w:t>
      </w:r>
      <w:proofErr w:type="spellStart"/>
      <w:r w:rsidRPr="00B27394">
        <w:rPr>
          <w:rFonts w:cs="Times New Roman" w:eastAsia="Times New Roman"/>
          <w:lang w:eastAsia="hr-HR" w:val="en-AU"/>
        </w:rPr>
        <w:t>predujme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zatraženi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iznos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B27394">
        <w:rPr>
          <w:rFonts w:cs="Times New Roman" w:eastAsia="Times New Roman"/>
          <w:lang w:eastAsia="hr-HR" w:val="en-AU"/>
        </w:rPr>
        <w:t>sud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B27394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donijeti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rješenje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B27394">
        <w:rPr>
          <w:rFonts w:cs="Times New Roman" w:eastAsia="Times New Roman"/>
          <w:lang w:eastAsia="hr-HR" w:val="en-AU"/>
        </w:rPr>
        <w:t>otvaranju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i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istovremenom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zaključenju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stečajnoga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postupka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nad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uvodno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označenim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dužnikom</w:t>
      </w:r>
      <w:proofErr w:type="spellEnd"/>
      <w:r w:rsidRPr="00B27394">
        <w:rPr>
          <w:rFonts w:cs="Times New Roman" w:eastAsia="Times New Roman"/>
          <w:lang w:eastAsia="hr-HR" w:val="en-AU"/>
        </w:rPr>
        <w:t>.</w:t>
      </w:r>
    </w:p>
    <w:p w:rsidRDefault="00B27394" w:rsidP="00B27394" w:rsidR="00B27394" w:rsidRPr="00B27394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B27394">
        <w:rPr>
          <w:rFonts w:cs="Times New Roman" w:eastAsia="Times New Roman"/>
          <w:lang w:eastAsia="hr-HR" w:val="en-AU"/>
        </w:rPr>
        <w:t xml:space="preserve">III. </w:t>
      </w:r>
      <w:proofErr w:type="spellStart"/>
      <w:r w:rsidRPr="00B27394">
        <w:rPr>
          <w:rFonts w:cs="Times New Roman" w:eastAsia="Times New Roman"/>
          <w:lang w:eastAsia="hr-HR" w:val="en-AU"/>
        </w:rPr>
        <w:t>Ovo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rješenje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B27394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B27394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B27394">
        <w:rPr>
          <w:rFonts w:cs="Times New Roman" w:eastAsia="Times New Roman"/>
          <w:lang w:eastAsia="hr-HR" w:val="en-AU"/>
        </w:rPr>
        <w:t>objaviti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na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mrežnoj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stranici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B27394">
        <w:rPr>
          <w:rFonts w:cs="Times New Roman" w:eastAsia="Times New Roman"/>
          <w:lang w:eastAsia="hr-HR" w:val="en-AU"/>
        </w:rPr>
        <w:t>Oglasna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ploča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suda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27394">
        <w:rPr>
          <w:rFonts w:cs="Times New Roman" w:eastAsia="Times New Roman"/>
          <w:lang w:eastAsia="hr-HR" w:val="en-AU"/>
        </w:rPr>
        <w:t>istog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dana </w:t>
      </w:r>
      <w:proofErr w:type="spellStart"/>
      <w:r w:rsidRPr="00B27394">
        <w:rPr>
          <w:rFonts w:cs="Times New Roman" w:eastAsia="Times New Roman"/>
          <w:lang w:eastAsia="hr-HR" w:val="en-AU"/>
        </w:rPr>
        <w:t>kada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B27394">
        <w:rPr>
          <w:rFonts w:cs="Times New Roman" w:eastAsia="Times New Roman"/>
          <w:lang w:eastAsia="hr-HR" w:val="en-AU"/>
        </w:rPr>
        <w:t>doneseno</w:t>
      </w:r>
      <w:proofErr w:type="spellEnd"/>
      <w:r w:rsidRPr="00B27394">
        <w:rPr>
          <w:rFonts w:cs="Times New Roman" w:eastAsia="Times New Roman"/>
          <w:lang w:eastAsia="hr-HR" w:val="en-AU"/>
        </w:rPr>
        <w:t xml:space="preserve">. </w:t>
      </w:r>
    </w:p>
    <w:p w:rsidRDefault="00B27394" w:rsidP="00B27394" w:rsidR="00B27394" w:rsidRPr="00B2739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B27394" w:rsidP="00B27394" w:rsidR="00B27394" w:rsidRPr="00B27394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spellStart"/>
      <w:r w:rsidRPr="00B27394">
        <w:rPr>
          <w:rFonts w:cs="Times New Roman" w:eastAsia="Times New Roman"/>
          <w:lang w:eastAsia="hr-HR" w:val="en-AU"/>
        </w:rPr>
        <w:t>Obrazloženje</w:t>
      </w:r>
      <w:proofErr w:type="spellEnd"/>
    </w:p>
    <w:p w:rsidRDefault="00B27394" w:rsidP="00B27394" w:rsidR="00B27394" w:rsidRPr="00B2739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B27394" w:rsidP="00B27394" w:rsidR="00B27394" w:rsidRPr="00B27394">
      <w:pPr>
        <w:spacing w:after="0"/>
        <w:ind w:firstLine="708"/>
        <w:jc w:val="both"/>
        <w:rPr>
          <w:rFonts w:cs="Times New Roman" w:eastAsia="Calibri"/>
        </w:rPr>
      </w:pPr>
      <w:r w:rsidRPr="00B27394">
        <w:rPr>
          <w:rFonts w:cs="Times New Roman" w:eastAsia="Calibri"/>
        </w:rPr>
        <w:t xml:space="preserve">Postupajući po prijedlogu Financijske agencije od 7. ožujka 2017. za otvaranje stečajnoga postupka nad uvodno označenim dužnikom, rješenjem ovog suda </w:t>
      </w:r>
      <w:proofErr w:type="spellStart"/>
      <w:r w:rsidRPr="00B27394">
        <w:rPr>
          <w:rFonts w:cs="Times New Roman" w:eastAsia="Calibri"/>
        </w:rPr>
        <w:t>posl</w:t>
      </w:r>
      <w:proofErr w:type="spellEnd"/>
      <w:r w:rsidRPr="00B27394">
        <w:rPr>
          <w:rFonts w:cs="Times New Roman" w:eastAsia="Calibri"/>
        </w:rPr>
        <w:t xml:space="preserve">. br. gornji od 29. ožujka 2017. pokrenut je prethodni postupak radi utvrđivanja pretpostavki za otvaranje stečajnoga postupka nad dužnikom.  </w:t>
      </w:r>
    </w:p>
    <w:p w:rsidRDefault="00B27394" w:rsidP="00B27394" w:rsidR="00B27394" w:rsidRPr="00B27394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27394">
        <w:rPr>
          <w:rFonts w:cs="Times New Roman" w:eastAsia="Calibri"/>
        </w:rPr>
        <w:tab/>
      </w:r>
      <w:r w:rsidRPr="00B27394">
        <w:rPr>
          <w:rFonts w:cs="Times New Roman" w:eastAsia="Times New Roman"/>
          <w:lang w:eastAsia="hr-HR"/>
        </w:rPr>
        <w:t xml:space="preserve">Na ročištu radi očitovanja o prijedlogu i ročištu radi utvrđivanja pretpostavki za otvaranje stečajnog postupka nad dužnikom od 26. travnja 2017. uvodno označena osoba ovlaštena za zastupanje po zakonu dužnika je u bitnom navela da je suglasna s prijedlogom Financijske agencije za otvaranjem stečajnoga postupka nad dužnikom zbog postojanja stečajnog razloga nesposobnosti dužnika za plaćanje svojih dospjelih obveza prema vjerovnicima u iznosu od oko 700.000,00 kuna i prezaduženosti istog. Naime, nad dužnikom </w:t>
      </w:r>
      <w:r w:rsidRPr="00B27394">
        <w:rPr>
          <w:rFonts w:cs="Times New Roman" w:eastAsia="Times New Roman"/>
          <w:lang w:eastAsia="hr-HR"/>
        </w:rPr>
        <w:lastRenderedPageBreak/>
        <w:t xml:space="preserve">da je ranije otvoren postupak </w:t>
      </w:r>
      <w:proofErr w:type="spellStart"/>
      <w:r w:rsidRPr="00B27394">
        <w:rPr>
          <w:rFonts w:cs="Times New Roman" w:eastAsia="Times New Roman"/>
          <w:lang w:eastAsia="hr-HR"/>
        </w:rPr>
        <w:t>predstečajne</w:t>
      </w:r>
      <w:proofErr w:type="spellEnd"/>
      <w:r w:rsidRPr="00B27394">
        <w:rPr>
          <w:rFonts w:cs="Times New Roman" w:eastAsia="Times New Roman"/>
          <w:lang w:eastAsia="hr-HR"/>
        </w:rPr>
        <w:t xml:space="preserve"> nagodbe pred Financijskom agencijom koji je okončan donošenjem rješenja ovog suda </w:t>
      </w:r>
      <w:proofErr w:type="spellStart"/>
      <w:r w:rsidRPr="00B27394">
        <w:rPr>
          <w:rFonts w:cs="Times New Roman" w:eastAsia="Times New Roman"/>
          <w:lang w:eastAsia="hr-HR"/>
        </w:rPr>
        <w:t>posl</w:t>
      </w:r>
      <w:proofErr w:type="spellEnd"/>
      <w:r w:rsidRPr="00B27394">
        <w:rPr>
          <w:rFonts w:cs="Times New Roman" w:eastAsia="Times New Roman"/>
          <w:lang w:eastAsia="hr-HR"/>
        </w:rPr>
        <w:t xml:space="preserve">. br. 2. </w:t>
      </w:r>
      <w:proofErr w:type="spellStart"/>
      <w:r w:rsidRPr="00B27394">
        <w:rPr>
          <w:rFonts w:cs="Times New Roman" w:eastAsia="Times New Roman"/>
          <w:lang w:eastAsia="hr-HR"/>
        </w:rPr>
        <w:t>Stpn</w:t>
      </w:r>
      <w:proofErr w:type="spellEnd"/>
      <w:r w:rsidRPr="00B27394">
        <w:rPr>
          <w:rFonts w:cs="Times New Roman" w:eastAsia="Times New Roman"/>
          <w:lang w:eastAsia="hr-HR"/>
        </w:rPr>
        <w:t xml:space="preserve">-19/2016 od 22. prosinca 2016.  kojim se odbacuje prijedlog za sklapanje </w:t>
      </w:r>
      <w:proofErr w:type="spellStart"/>
      <w:r w:rsidRPr="00B27394">
        <w:rPr>
          <w:rFonts w:cs="Times New Roman" w:eastAsia="Times New Roman"/>
          <w:lang w:eastAsia="hr-HR"/>
        </w:rPr>
        <w:t>predstečajne</w:t>
      </w:r>
      <w:proofErr w:type="spellEnd"/>
      <w:r w:rsidRPr="00B27394">
        <w:rPr>
          <w:rFonts w:cs="Times New Roman" w:eastAsia="Times New Roman"/>
          <w:lang w:eastAsia="hr-HR"/>
        </w:rPr>
        <w:t xml:space="preserve"> nagodbe nad istim. Dužnik da nema uvjeta za nastavak svoje osnovne djelatnosti iznajmljivanja plovnih prijevoznih sredstava, da nema zaposlenika te da u svom vlasništvu nema nekretnina ni pokretnina unovčenjem koje imovine bi se mogli podmiriti troškovi postupka ili vjerovnici dužnika. </w:t>
      </w:r>
    </w:p>
    <w:p w:rsidRDefault="00B27394" w:rsidP="00B27394" w:rsidR="00B27394" w:rsidRPr="00B27394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27394">
        <w:rPr>
          <w:rFonts w:cs="Times New Roman" w:eastAsia="Times New Roman"/>
          <w:lang w:eastAsia="hr-HR"/>
        </w:rPr>
        <w:tab/>
        <w:t>Odredbom čl. 132. st. 1. i 2. Stečajnog zakona (Narodne novine broj 71/15, u nastavku odluke: SZ)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B27394" w:rsidP="00B27394" w:rsidR="00B27394" w:rsidRPr="00B27394">
      <w:pPr>
        <w:tabs>
          <w:tab w:pos="3500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7394">
        <w:rPr>
          <w:rFonts w:cs="Times New Roman" w:eastAsia="Times New Roman"/>
          <w:lang w:eastAsia="hr-HR"/>
        </w:rPr>
        <w:t>S obzirom da iz prednjih navoda 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B27394" w:rsidP="00B27394" w:rsidR="00B27394" w:rsidRPr="00B27394">
      <w:pPr>
        <w:tabs>
          <w:tab w:pos="3500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27394">
        <w:rPr>
          <w:rFonts w:cs="Times New Roman" w:eastAsia="Times New Roman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B27394" w:rsidP="00B27394" w:rsidR="00B27394" w:rsidRPr="00B27394">
      <w:pPr>
        <w:spacing w:after="200"/>
        <w:rPr>
          <w:rFonts w:cs="Times New Roman" w:eastAsia="Calibri"/>
        </w:rPr>
      </w:pPr>
    </w:p>
    <w:p w:rsidRDefault="00B27394" w:rsidP="00B27394" w:rsidR="00B27394" w:rsidRPr="00B27394">
      <w:pPr>
        <w:spacing w:after="200"/>
        <w:jc w:val="center"/>
        <w:rPr>
          <w:rFonts w:cs="Times New Roman" w:eastAsia="Calibri"/>
        </w:rPr>
      </w:pPr>
      <w:r w:rsidRPr="00B27394">
        <w:rPr>
          <w:rFonts w:cs="Times New Roman" w:eastAsia="Calibri"/>
        </w:rPr>
        <w:t xml:space="preserve">U Zadru 15. svibnja 2017.   </w:t>
      </w:r>
    </w:p>
    <w:p w:rsidRDefault="00B27394" w:rsidP="00B27394" w:rsidR="00B27394" w:rsidRPr="00B2739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27394">
        <w:rPr>
          <w:rFonts w:cs="Times New Roman" w:eastAsia="Times New Roman"/>
          <w:lang w:eastAsia="hr-HR"/>
        </w:rPr>
        <w:t xml:space="preserve">                                         Sutkinja</w:t>
      </w:r>
    </w:p>
    <w:p w:rsidRDefault="00B27394" w:rsidP="00B27394" w:rsidR="00B27394" w:rsidRPr="00B2739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27394">
        <w:rPr>
          <w:rFonts w:cs="Times New Roman" w:eastAsia="Times New Roman"/>
          <w:lang w:eastAsia="hr-HR"/>
        </w:rPr>
        <w:t>Tina Grgas</w:t>
      </w:r>
    </w:p>
    <w:p w:rsidRDefault="00B27394" w:rsidP="00B27394" w:rsidR="00B27394" w:rsidRPr="00B27394">
      <w:pPr>
        <w:spacing w:after="0"/>
        <w:jc w:val="right"/>
        <w:rPr>
          <w:rFonts w:cs="Times New Roman" w:eastAsia="Calibri"/>
        </w:rPr>
      </w:pPr>
    </w:p>
    <w:p w:rsidRDefault="00B27394" w:rsidP="00B27394" w:rsidR="00B27394" w:rsidRPr="00B27394">
      <w:pPr>
        <w:spacing w:after="200"/>
        <w:rPr>
          <w:rFonts w:cs="Times New Roman" w:eastAsia="Calibri"/>
        </w:rPr>
      </w:pPr>
      <w:r w:rsidRPr="00B27394">
        <w:rPr>
          <w:rFonts w:cs="Times New Roman" w:eastAsia="Calibri"/>
        </w:rPr>
        <w:tab/>
      </w:r>
    </w:p>
    <w:p w:rsidRDefault="00B27394" w:rsidP="00B27394" w:rsidR="00B27394" w:rsidRPr="00B27394">
      <w:pPr>
        <w:spacing w:after="200"/>
        <w:ind w:firstLine="708"/>
        <w:rPr>
          <w:rFonts w:cs="Times New Roman" w:eastAsia="Calibri"/>
        </w:rPr>
      </w:pPr>
      <w:r w:rsidRPr="00B27394">
        <w:rPr>
          <w:rFonts w:cs="Times New Roman" w:eastAsia="Calibri"/>
        </w:rPr>
        <w:t xml:space="preserve">UPUTA O PRAVNOM LIJEKU: </w:t>
      </w:r>
    </w:p>
    <w:p w:rsidRDefault="00B27394" w:rsidP="00B27394" w:rsidR="00B27394" w:rsidRPr="00B27394">
      <w:pPr>
        <w:spacing w:after="200"/>
        <w:ind w:firstLine="708"/>
        <w:jc w:val="both"/>
        <w:rPr>
          <w:rFonts w:cs="Times New Roman" w:eastAsia="Calibri"/>
        </w:rPr>
      </w:pPr>
      <w:r w:rsidRPr="00B27394">
        <w:rPr>
          <w:rFonts w:cs="Times New Roman" w:eastAsia="Calibri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B27394" w:rsidP="00B27394" w:rsidR="00B27394" w:rsidRPr="00B27394">
      <w:pPr>
        <w:spacing w:after="200"/>
        <w:contextualSpacing/>
        <w:jc w:val="both"/>
        <w:rPr>
          <w:rFonts w:cs="Times New Roman" w:eastAsia="Calibri"/>
        </w:rPr>
      </w:pPr>
    </w:p>
    <w:p w:rsidRDefault="00B27394" w:rsidP="00B27394" w:rsidR="00B27394" w:rsidRPr="00B27394">
      <w:pPr>
        <w:spacing w:after="0"/>
        <w:ind w:firstLine="708"/>
        <w:rPr>
          <w:rFonts w:cs="Times New Roman" w:eastAsia="Calibri"/>
        </w:rPr>
      </w:pPr>
      <w:r w:rsidRPr="00B27394">
        <w:rPr>
          <w:rFonts w:cs="Times New Roman" w:eastAsia="Calibri"/>
        </w:rPr>
        <w:t xml:space="preserve">Dostaviti: </w:t>
      </w:r>
    </w:p>
    <w:p w:rsidRDefault="00B27394" w:rsidP="00B27394" w:rsidR="00B27394" w:rsidRPr="00B27394">
      <w:pPr>
        <w:spacing w:after="0"/>
        <w:ind w:left="708"/>
        <w:rPr>
          <w:rFonts w:cs="Times New Roman" w:eastAsia="Calibri"/>
        </w:rPr>
      </w:pPr>
      <w:r w:rsidRPr="00B27394">
        <w:rPr>
          <w:rFonts w:cs="Times New Roman" w:eastAsia="Calibri"/>
        </w:rPr>
        <w:t xml:space="preserve">- Svim sudionicima postupka putem e-Oglasne ploče suda </w:t>
      </w:r>
    </w:p>
    <w:p w:rsidRDefault="00B27394" w:rsidP="00B27394" w:rsidR="00B27394" w:rsidRPr="00B27394">
      <w:pPr>
        <w:spacing w:after="0"/>
        <w:ind w:firstLine="708"/>
        <w:rPr>
          <w:rFonts w:cs="Times New Roman" w:eastAsia="Calibri"/>
        </w:rPr>
      </w:pPr>
      <w:r w:rsidRPr="00B27394">
        <w:rPr>
          <w:rFonts w:cs="Times New Roman" w:eastAsia="Calibri"/>
        </w:rPr>
        <w:t xml:space="preserve">- Računovodstvu ovog suda  </w:t>
      </w:r>
    </w:p>
    <w:p w:rsidRDefault="00B27394" w:rsidP="00B27394" w:rsidR="00B27394" w:rsidRPr="00B27394">
      <w:pPr>
        <w:spacing w:after="0"/>
        <w:ind w:firstLine="708"/>
        <w:rPr>
          <w:rFonts w:cs="Times New Roman" w:eastAsia="Calibri"/>
        </w:rPr>
      </w:pPr>
    </w:p>
    <w:p w:rsidRDefault="00B27394" w:rsidP="00B27394" w:rsidR="00B27394" w:rsidRPr="00B27394">
      <w:pPr>
        <w:spacing w:after="0"/>
        <w:ind w:firstLine="708"/>
        <w:rPr>
          <w:rFonts w:cs="Times New Roman" w:eastAsia="Calibri"/>
        </w:rPr>
      </w:pPr>
    </w:p>
    <w:p w:rsidRDefault="00B27394" w:rsidP="00B27394" w:rsidR="00B27394" w:rsidRPr="00B27394">
      <w:pPr>
        <w:spacing w:after="0"/>
        <w:ind w:firstLine="708"/>
        <w:rPr>
          <w:rFonts w:cs="Times New Roman" w:eastAsia="Calibri"/>
        </w:rPr>
      </w:pPr>
      <w:r w:rsidRPr="00B27394">
        <w:rPr>
          <w:rFonts w:cs="Times New Roman" w:eastAsia="Calibri"/>
        </w:rPr>
        <w:t xml:space="preserve">Napomena: </w:t>
      </w:r>
    </w:p>
    <w:p w:rsidRDefault="00B27394" w:rsidP="00B27394" w:rsidR="00B27394" w:rsidRPr="00B27394">
      <w:pPr>
        <w:spacing w:after="0"/>
        <w:ind w:firstLine="708"/>
        <w:rPr>
          <w:rFonts w:cs="Times New Roman" w:eastAsia="Calibri"/>
        </w:rPr>
      </w:pPr>
      <w:r w:rsidRPr="00B27394">
        <w:rPr>
          <w:rFonts w:cs="Times New Roman" w:eastAsia="Calibri"/>
        </w:rPr>
        <w:t xml:space="preserve">Spis predmeta </w:t>
      </w:r>
      <w:proofErr w:type="spellStart"/>
      <w:r w:rsidRPr="00B27394">
        <w:rPr>
          <w:rFonts w:cs="Times New Roman" w:eastAsia="Calibri"/>
        </w:rPr>
        <w:t>kalendirati</w:t>
      </w:r>
      <w:proofErr w:type="spellEnd"/>
      <w:r w:rsidRPr="00B27394">
        <w:rPr>
          <w:rFonts w:cs="Times New Roman" w:eastAsia="Calibri"/>
        </w:rPr>
        <w:t xml:space="preserve"> za 30 dana radi donošenja meritorne odluke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394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929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St-92/2017-5</izvorni_sadrzaj>
    <derivirana_varijabla naziv="DomainObject.Oznaka_1">St-92/2017-5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St-92/2017</izvorni_sadrzaj>
    <derivirana_varijabla naziv="DomainObject.Predmet.OznakaBroj_1">St-92/2017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YACHTING d.o.o. za nautički turizam</izvorni_sadrzaj>
    <derivirana_varijabla naziv="DomainObject.Predmet.ProtustrankaFormated_1">  BETA YACHTING d.o.o. za nautički turizam</derivirana_varijabla>
  </DomainObject.Predmet.ProtustrankaFormated>
  <DomainObject.Predmet.ProtustrankaFormatedOIB>
    <izvorni_sadrzaj>  BETA YACHTING d.o.o. za nautički turizam, OIB 84137289478</izvorni_sadrzaj>
    <derivirana_varijabla naziv="DomainObject.Predmet.ProtustrankaFormatedOIB_1">  BETA YACHTING d.o.o. za nautički turizam, OIB 84137289478</derivirana_varijabla>
  </DomainObject.Predmet.ProtustrankaFormatedOIB>
  <DomainObject.Predmet.ProtustrankaFormatedWithAdress>
    <izvorni_sadrzaj> BETA YACHTING d.o.o. za nautički turizam, Sukošan bb, 23206 Sukošan</izvorni_sadrzaj>
    <derivirana_varijabla naziv="DomainObject.Predmet.ProtustrankaFormatedWithAdress_1"> BETA YACHTING d.o.o. za nautički turizam, Sukošan bb, 23206 Sukošan</derivirana_varijabla>
  </DomainObject.Predmet.ProtustrankaFormatedWithAdress>
  <DomainObject.Predmet.ProtustrankaFormatedWithAdressOIB>
    <izvorni_sadrzaj> BETA YACHTING d.o.o. za nautički turizam, OIB 84137289478, Sukošan bb, 23206 Sukošan</izvorni_sadrzaj>
    <derivirana_varijabla naziv="DomainObject.Predmet.ProtustrankaFormatedWithAdressOIB_1"> BETA YACHTING d.o.o. za nautički turizam, OIB 84137289478, Sukošan bb, 23206 Sukošan</derivirana_varijabla>
  </DomainObject.Predmet.ProtustrankaFormatedWithAdressOIB>
  <DomainObject.Predmet.ProtustrankaWithAdress>
    <izvorni_sadrzaj>BETA YACHTING d.o.o. za nautički turizam Sukošan bb, 23206 Sukošan</izvorni_sadrzaj>
    <derivirana_varijabla naziv="DomainObject.Predmet.ProtustrankaWithAdress_1">BETA YACHTING d.o.o. za nautički turizam Sukošan bb, 23206 Sukošan</derivirana_varijabla>
  </DomainObject.Predmet.ProtustrankaWithAdress>
  <DomainObject.Predmet.ProtustrankaWithAdressOIB>
    <izvorni_sadrzaj>BETA YACHTING d.o.o. za nautički turizam, OIB 84137289478, Sukošan bb, 23206 Sukošan</izvorni_sadrzaj>
    <derivirana_varijabla naziv="DomainObject.Predmet.ProtustrankaWithAdressOIB_1">BETA YACHTING d.o.o. za nautički turizam, OIB 84137289478, Sukošan bb, 23206 Sukošan</derivirana_varijabla>
  </DomainObject.Predmet.ProtustrankaWithAdressOIB>
  <DomainObject.Predmet.ProtustrankaNazivFormated>
    <izvorni_sadrzaj>BETA YACHTING d.o.o. za nautički turizam</izvorni_sadrzaj>
    <derivirana_varijabla naziv="DomainObject.Predmet.ProtustrankaNazivFormated_1">BETA YACHTING d.o.o. za nautički turizam</derivirana_varijabla>
  </DomainObject.Predmet.ProtustrankaNazivFormated>
  <DomainObject.Predmet.ProtustrankaNazivFormatedOIB>
    <izvorni_sadrzaj>BETA YACHTING d.o.o. za nautički turizam, OIB 84137289478</izvorni_sadrzaj>
    <derivirana_varijabla naziv="DomainObject.Predmet.ProtustrankaNazivFormatedOIB_1">BETA YACHTING d.o.o. za nautički turizam, OIB 84137289478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BETA YACHTING d.o.o. za nautički turizam</item>
    </izvorni_sadrzaj>
    <derivirana_varijabla naziv="DomainObject.Predmet.ProtuStrankaListFormated_1">
      <item>BETA YACHTING d.o.o. za nautički turizam</item>
    </derivirana_varijabla>
  </DomainObject.Predmet.ProtuStrankaListFormated>
  <DomainObject.Predmet.ProtuStrankaListFormatedOIB>
    <izvorni_sadrzaj>
      <item>BETA YACHTING d.o.o. za nautički turizam, OIB 84137289478</item>
    </izvorni_sadrzaj>
    <derivirana_varijabla naziv="DomainObject.Predmet.ProtuStrankaListFormatedOIB_1">
      <item>BETA YACHTING d.o.o. za nautički turizam, OIB 84137289478</item>
    </derivirana_varijabla>
  </DomainObject.Predmet.ProtuStrankaListFormatedOIB>
  <DomainObject.Predmet.ProtuStrankaListFormatedWithAdress>
    <izvorni_sadrzaj>
      <item>BETA YACHTING d.o.o. za nautički turizam, Sukošan bb, 23206 Sukošan</item>
    </izvorni_sadrzaj>
    <derivirana_varijabla naziv="DomainObject.Predmet.ProtuStrankaListFormatedWithAdress_1">
      <item>BETA YACHTING d.o.o. za nautički turizam, Sukošan bb, 23206 Sukošan</item>
    </derivirana_varijabla>
  </DomainObject.Predmet.ProtuStrankaListFormatedWithAdress>
  <DomainObject.Predmet.ProtuStrankaListFormatedWithAdressOIB>
    <izvorni_sadrzaj>
      <item>BETA YACHTING d.o.o. za nautički turizam, OIB 84137289478, Sukošan bb, 23206 Sukošan</item>
    </izvorni_sadrzaj>
    <derivirana_varijabla naziv="DomainObject.Predmet.ProtuStrankaListFormatedWithAdressOIB_1">
      <item>BETA YACHTING d.o.o. za nautički turizam, OIB 84137289478, Sukošan bb, 23206 Sukošan</item>
    </derivirana_varijabla>
  </DomainObject.Predmet.ProtuStrankaListFormatedWithAdressOIB>
  <DomainObject.Predmet.ProtuStrankaListNazivFormated>
    <izvorni_sadrzaj>
      <item>BETA YACHTING d.o.o. za nautički turizam</item>
    </izvorni_sadrzaj>
    <derivirana_varijabla naziv="DomainObject.Predmet.ProtuStrankaListNazivFormated_1">
      <item>BETA YACHTING d.o.o. za nautički turizam</item>
    </derivirana_varijabla>
  </DomainObject.Predmet.ProtuStrankaListNazivFormated>
  <DomainObject.Predmet.ProtuStrankaListNazivFormatedOIB>
    <izvorni_sadrzaj>
      <item>BETA YACHTING d.o.o. za nautički turizam, OIB 84137289478</item>
    </izvorni_sadrzaj>
    <derivirana_varijabla naziv="DomainObject.Predmet.ProtuStrankaListNazivFormatedOIB_1">
      <item>BETA YACHTING d.o.o. za nautički turizam, OIB 84137289478</item>
    </derivirana_varijabla>
  </DomainObject.Predmet.ProtuStrankaListNazivFormatedOIB>
  <DomainObject.Predmet.OstaliListFormated>
    <izvorni_sadrzaj>
      <item>Matjaž Avšič</item>
    </izvorni_sadrzaj>
    <derivirana_varijabla naziv="DomainObject.Predmet.OstaliListFormated_1">
      <item>Matjaž Avšič</item>
    </derivirana_varijabla>
  </DomainObject.Predmet.OstaliListFormated>
  <DomainObject.Predmet.OstaliListFormatedOIB>
    <izvorni_sadrzaj>
      <item>Matjaž Avšič, OIB 41867994171</item>
    </izvorni_sadrzaj>
    <derivirana_varijabla naziv="DomainObject.Predmet.OstaliListFormatedOIB_1">
      <item>Matjaž Avšič, OIB 41867994171</item>
    </derivirana_varijabla>
  </DomainObject.Predmet.OstaliListFormatedOIB>
  <DomainObject.Predmet.OstaliListFormatedWithAdress>
    <izvorni_sadrzaj>
      <item>Matjaž Avšič, Kseška Cesta 8, Ljubljana</item>
    </izvorni_sadrzaj>
    <derivirana_varijabla naziv="DomainObject.Predmet.OstaliListFormatedWithAdress_1">
      <item>Matjaž Avšič, Kseška Cesta 8, Ljubljana</item>
    </derivirana_varijabla>
  </DomainObject.Predmet.OstaliListFormatedWithAdress>
  <DomainObject.Predmet.OstaliListFormatedWithAdressOIB>
    <izvorni_sadrzaj>
      <item>Matjaž Avšič, OIB 41867994171, Kseška Cesta 8, Ljubljana</item>
    </izvorni_sadrzaj>
    <derivirana_varijabla naziv="DomainObject.Predmet.OstaliListFormatedWithAdressOIB_1">
      <item>Matjaž Avšič, OIB 41867994171, Kseška Cesta 8, Ljubljana</item>
    </derivirana_varijabla>
  </DomainObject.Predmet.OstaliListFormatedWithAdressOIB>
  <DomainObject.Predmet.OstaliListNazivFormated>
    <izvorni_sadrzaj>
      <item>Matjaž Avšič</item>
    </izvorni_sadrzaj>
    <derivirana_varijabla naziv="DomainObject.Predmet.OstaliListNazivFormated_1">
      <item>Matjaž Avšič</item>
    </derivirana_varijabla>
  </DomainObject.Predmet.OstaliListNazivFormated>
  <DomainObject.Predmet.OstaliListNazivFormatedOIB>
    <izvorni_sadrzaj>
      <item>Matjaž Avšič, OIB 41867994171</item>
    </izvorni_sadrzaj>
    <derivirana_varijabla naziv="DomainObject.Predmet.OstaliListNazivFormatedOIB_1">
      <item>Matjaž Avšič, OIB 41867994171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St-92/2017-5</izvorni_sadrzaj>
    <derivirana_varijabla naziv="DomainObject.PoslovniBrojDokumenta_1">St-92/2017-5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BETA YACHTING d.o.o. za nautički turizam</izvorni_sadrzaj>
    <derivirana_varijabla naziv="DomainObject.Predmet.ProtustrankaIDrugi_1">BETA YACHTING d.o.o. za nautički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BETA YACHTING d.o.o. za nautički turizam, OIB 84137289478, Sukošan bb, 23206 Sukošan</izvorni_sadrzaj>
    <derivirana_varijabla naziv="DomainObject.Predmet.ProtustrankaIDrugiAdressOIB_1">BETA YACHTING d.o.o. za nautički turizam, OIB 84137289478, Sukošan 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BETA YACHTING d.o.o. za nautički turizam</item>
      <item>Matjaž Avšič</item>
    </izvorni_sadrzaj>
    <derivirana_varijabla naziv="DomainObject.Predmet.SudioniciListNaziv_1">
      <item>FINA</item>
      <item>BETA YACHTING d.o.o. za nautički turizam</item>
      <item>Matjaž Avšič</item>
    </derivirana_varijabla>
  </DomainObject.Predmet.SudioniciListNaziv>
  <DomainObject.Predmet.SudioniciListAdressOIB>
    <izvorni_sadrzaj>
      <item>FINA, OIB 85821130368</item>
      <item>BETA YACHTING d.o.o. za nautički turizam, OIB 84137289478, Sukošan bb,23206 Sukošan</item>
      <item>Matjaž Avšič, OIB 41867994171, Kseška Cesta 8,Ljubljana</item>
    </izvorni_sadrzaj>
    <derivirana_varijabla naziv="DomainObject.Predmet.SudioniciListAdressOIB_1">
      <item>FINA, OIB 85821130368</item>
      <item>BETA YACHTING d.o.o. za nautički turizam, OIB 84137289478, Sukošan bb,23206 Sukošan</item>
      <item>Matjaž Avšič, OIB 41867994171, Kseška Cesta 8,Ljubljana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8819C6-0AC6-42DC-9451-BDF170621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732</properties:Words>
  <properties:Characters>4055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2017-05-17T08:26:00Z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