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a0648" w14:paraId="94a0648" w:rsidRDefault="003B674A" w:rsidP="000A7794" w:rsidR="00FF0485" w:rsidRPr="008D27E7">
      <w:pPr>
        <w:ind w:firstLine="426" w:left="708"/>
        <w15:collapsed w:val="false"/>
        <w:rPr>
          <w:color w:val="000000"/>
          <w:sz w:val="22"/>
          <w:szCs w:val="22"/>
        </w:rPr>
      </w:pPr>
      <w:bookmarkStart w:name="_GoBack" w:id="0"/>
      <w:bookmarkEnd w:id="0"/>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1F471E">
        <w:rPr>
          <w:b/>
          <w:sz w:val="22"/>
          <w:szCs w:val="22"/>
        </w:rPr>
        <w:t>448</w:t>
      </w:r>
      <w:r w:rsidRPr="000A7794">
        <w:rPr>
          <w:b/>
          <w:sz w:val="22"/>
          <w:szCs w:val="22"/>
        </w:rPr>
        <w:t>/</w:t>
      </w:r>
      <w:r>
        <w:rPr>
          <w:b/>
          <w:sz w:val="22"/>
          <w:szCs w:val="22"/>
        </w:rPr>
        <w:t>20</w:t>
      </w:r>
      <w:r w:rsidRPr="000A7794">
        <w:rPr>
          <w:b/>
          <w:sz w:val="22"/>
          <w:szCs w:val="22"/>
        </w:rPr>
        <w:t>1</w:t>
      </w:r>
      <w:r w:rsidR="001F471E">
        <w:rPr>
          <w:b/>
          <w:sz w:val="22"/>
          <w:szCs w:val="22"/>
        </w:rPr>
        <w:t>6</w:t>
      </w:r>
      <w:r w:rsidRPr="000A7794">
        <w:rPr>
          <w:b/>
          <w:sz w:val="22"/>
          <w:szCs w:val="22"/>
        </w:rPr>
        <w:t>-</w:t>
      </w:r>
      <w:r w:rsidR="001F471E">
        <w:rPr>
          <w:b/>
          <w:sz w:val="22"/>
          <w:szCs w:val="22"/>
        </w:rPr>
        <w:t>246</w:t>
      </w:r>
    </w:p>
    <w:p w:rsidRDefault="00FF0485" w:rsidP="0087591A" w:rsidR="00FF0485" w:rsidRPr="004E4469">
      <w:pPr>
        <w:jc w:val="right"/>
        <w:rPr>
          <w:b/>
          <w:sz w:val="16"/>
          <w:szCs w:val="16"/>
        </w:rPr>
      </w:pPr>
    </w:p>
    <w:p w:rsidRDefault="00FF0485" w:rsidR="00FF0485">
      <w:pPr>
        <w:jc w:val="center"/>
        <w:rPr>
          <w:b/>
          <w:sz w:val="16"/>
          <w:szCs w:val="16"/>
        </w:rPr>
      </w:pPr>
    </w:p>
    <w:p w:rsidRDefault="00DF30C7" w:rsidR="00DF30C7"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DC6FD1" w:rsidP="00E62343" w:rsidR="00E62343" w:rsidRPr="00E62343">
      <w:pPr>
        <w:ind w:firstLine="720"/>
        <w:jc w:val="both"/>
        <w:rPr>
          <w:sz w:val="22"/>
          <w:szCs w:val="22"/>
        </w:rPr>
      </w:pPr>
      <w:r w:rsidRPr="00DC6FD1">
        <w:rPr>
          <w:sz w:val="22"/>
          <w:szCs w:val="22"/>
        </w:rPr>
        <w:t xml:space="preserve">Trgovački sud u Splitu, Stalna služba u Dubrovniku, po sucu tog suda Srđanu Gavraniću kao stečajnom sucu u stečajnom postupku nad dužnikom </w:t>
      </w:r>
      <w:r w:rsidR="001F471E" w:rsidRPr="001F471E">
        <w:rPr>
          <w:sz w:val="22"/>
          <w:szCs w:val="22"/>
        </w:rPr>
        <w:t>MONTMONTAŽA-GREBEN d.o.o. za gradnju i popravak brodova i čamaca "u stečaju", Vela Luka, Obala 4 50,  MBS: 090005549, OIB: 68547761103, zastupano po stečajnom upravitelju Vlahu Monkoviću iz Cavtata</w:t>
      </w:r>
      <w:r w:rsidR="00B74A38" w:rsidRPr="00B74A38">
        <w:rPr>
          <w:sz w:val="22"/>
          <w:szCs w:val="22"/>
        </w:rPr>
        <w:t>, izvan ročišta</w:t>
      </w:r>
      <w:r w:rsidRPr="00DC6FD1">
        <w:rPr>
          <w:sz w:val="22"/>
          <w:szCs w:val="22"/>
        </w:rPr>
        <w:t xml:space="preserve">, dana </w:t>
      </w:r>
      <w:r w:rsidR="00EE6C6F">
        <w:rPr>
          <w:sz w:val="22"/>
          <w:szCs w:val="22"/>
        </w:rPr>
        <w:t>1</w:t>
      </w:r>
      <w:r w:rsidR="001F471E">
        <w:rPr>
          <w:sz w:val="22"/>
          <w:szCs w:val="22"/>
        </w:rPr>
        <w:t>5</w:t>
      </w:r>
      <w:r w:rsidRPr="00DC6FD1">
        <w:rPr>
          <w:sz w:val="22"/>
          <w:szCs w:val="22"/>
        </w:rPr>
        <w:t xml:space="preserve">. </w:t>
      </w:r>
      <w:r w:rsidR="001F471E">
        <w:rPr>
          <w:sz w:val="22"/>
          <w:szCs w:val="22"/>
        </w:rPr>
        <w:t>prosinca</w:t>
      </w:r>
      <w:r w:rsidR="00E62343" w:rsidRPr="00E62343">
        <w:rPr>
          <w:sz w:val="22"/>
          <w:szCs w:val="22"/>
        </w:rPr>
        <w:t xml:space="preserve"> 201</w:t>
      </w:r>
      <w:r w:rsidR="00EE6C6F">
        <w:rPr>
          <w:sz w:val="22"/>
          <w:szCs w:val="22"/>
        </w:rPr>
        <w:t>7</w:t>
      </w:r>
      <w:r w:rsidR="00E62343" w:rsidRPr="00E62343">
        <w:rPr>
          <w:sz w:val="22"/>
          <w:szCs w:val="22"/>
        </w:rPr>
        <w:t xml:space="preserve">. godine </w:t>
      </w:r>
    </w:p>
    <w:p w:rsidRDefault="00FF0485" w:rsidP="000B2D08" w:rsidR="00FF0485" w:rsidRPr="00F82197">
      <w:pPr>
        <w:ind w:firstLine="720"/>
        <w:jc w:val="both"/>
        <w:rPr>
          <w:sz w:val="16"/>
          <w:szCs w:val="16"/>
        </w:rPr>
      </w:pP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FF0485" w:rsidP="00A360FC" w:rsidR="00A360FC" w:rsidRPr="00A360FC">
      <w:pPr>
        <w:numPr>
          <w:ilvl w:val="0"/>
          <w:numId w:val="7"/>
        </w:numPr>
        <w:tabs>
          <w:tab w:pos="709" w:val="num"/>
        </w:tabs>
        <w:ind w:hanging="709" w:left="709"/>
        <w:jc w:val="both"/>
        <w:rPr>
          <w:sz w:val="22"/>
          <w:szCs w:val="22"/>
        </w:rPr>
      </w:pPr>
      <w:r w:rsidRPr="00465E11">
        <w:rPr>
          <w:sz w:val="22"/>
          <w:szCs w:val="22"/>
        </w:rPr>
        <w:t xml:space="preserve">Ponuditelju: </w:t>
      </w:r>
      <w:r w:rsidR="00641655">
        <w:rPr>
          <w:sz w:val="22"/>
          <w:szCs w:val="22"/>
        </w:rPr>
        <w:t>TONKO BARČOT vl. obrta BARČOT ULJARA ULOV I PRERADA RIBE</w:t>
      </w:r>
      <w:r w:rsidR="003953F6">
        <w:rPr>
          <w:sz w:val="22"/>
          <w:szCs w:val="22"/>
        </w:rPr>
        <w:t>, Vela Luka, Ulica 59 br. 1,</w:t>
      </w:r>
      <w:r w:rsidR="00641655">
        <w:rPr>
          <w:sz w:val="22"/>
          <w:szCs w:val="22"/>
        </w:rPr>
        <w:t xml:space="preserve"> OIB: 82300089539</w:t>
      </w:r>
      <w:r w:rsidR="00EE6C6F">
        <w:rPr>
          <w:sz w:val="22"/>
          <w:szCs w:val="22"/>
        </w:rPr>
        <w:t>,</w:t>
      </w:r>
      <w:r w:rsidR="000222F9">
        <w:rPr>
          <w:sz w:val="22"/>
          <w:szCs w:val="22"/>
        </w:rPr>
        <w:t xml:space="preserve"> </w:t>
      </w:r>
      <w:r w:rsidRPr="00465E11">
        <w:rPr>
          <w:sz w:val="22"/>
          <w:szCs w:val="22"/>
        </w:rPr>
        <w:t xml:space="preserve">dosuđuje </w:t>
      </w:r>
      <w:r w:rsidR="009D7D10">
        <w:rPr>
          <w:sz w:val="22"/>
          <w:szCs w:val="22"/>
        </w:rPr>
        <w:t xml:space="preserve">se </w:t>
      </w:r>
      <w:r w:rsidR="00A360FC" w:rsidRPr="00A360FC">
        <w:rPr>
          <w:sz w:val="22"/>
          <w:szCs w:val="22"/>
        </w:rPr>
        <w:t>imovin</w:t>
      </w:r>
      <w:r w:rsidR="009D7D10">
        <w:rPr>
          <w:sz w:val="22"/>
          <w:szCs w:val="22"/>
        </w:rPr>
        <w:t>a</w:t>
      </w:r>
      <w:r w:rsidR="00A360FC" w:rsidRPr="00A360FC">
        <w:rPr>
          <w:sz w:val="22"/>
          <w:szCs w:val="22"/>
        </w:rPr>
        <w:t xml:space="preserve"> stečajnog dužnika i to oznake kat</w:t>
      </w:r>
      <w:r w:rsidR="009D7D10">
        <w:rPr>
          <w:sz w:val="22"/>
          <w:szCs w:val="22"/>
        </w:rPr>
        <w:t>astarske čestice</w:t>
      </w:r>
      <w:r w:rsidR="00A360FC" w:rsidRPr="00A360FC">
        <w:rPr>
          <w:sz w:val="22"/>
          <w:szCs w:val="22"/>
        </w:rPr>
        <w:t>:</w:t>
      </w:r>
    </w:p>
    <w:p w:rsidRDefault="00EE4D00" w:rsidP="00EE4D00" w:rsidR="00EE4D00" w:rsidRPr="00EE4D00">
      <w:pPr>
        <w:ind w:left="709"/>
        <w:jc w:val="both"/>
        <w:rPr>
          <w:sz w:val="22"/>
          <w:szCs w:val="22"/>
        </w:rPr>
      </w:pPr>
      <w:r w:rsidRPr="00EE4D00">
        <w:rPr>
          <w:sz w:val="22"/>
          <w:szCs w:val="22"/>
        </w:rPr>
        <w:t>- 4658/3 zgr., zgrada 375 m2, z.ul. 3745 k.o. Vela Luka,</w:t>
      </w:r>
    </w:p>
    <w:p w:rsidRDefault="00EE4D00" w:rsidP="00EE4D00" w:rsidR="00EE4D00" w:rsidRPr="00EE4D00">
      <w:pPr>
        <w:ind w:left="709"/>
        <w:jc w:val="both"/>
        <w:rPr>
          <w:sz w:val="22"/>
          <w:szCs w:val="22"/>
        </w:rPr>
      </w:pPr>
      <w:r w:rsidRPr="00EE4D00">
        <w:rPr>
          <w:sz w:val="22"/>
          <w:szCs w:val="22"/>
        </w:rPr>
        <w:t>- 9225/1 dvorište, gudulija, 1.449 m2, z.ul. 3750 k.o. Vela Luka,</w:t>
      </w:r>
    </w:p>
    <w:p w:rsidRDefault="00EE4D00" w:rsidP="00EE4D00" w:rsidR="00EE4D00" w:rsidRPr="00EE4D00">
      <w:pPr>
        <w:ind w:left="709"/>
        <w:jc w:val="both"/>
        <w:rPr>
          <w:sz w:val="22"/>
          <w:szCs w:val="22"/>
        </w:rPr>
      </w:pPr>
      <w:r w:rsidRPr="00EE4D00">
        <w:rPr>
          <w:sz w:val="22"/>
          <w:szCs w:val="22"/>
        </w:rPr>
        <w:t>- 700/15 put, močni laz, 439 m2, 31189/2 neplodno, 170 m2, ukupno 609 m2, z.ul. 4426 k.o. Vela Luka,</w:t>
      </w:r>
    </w:p>
    <w:p w:rsidRDefault="00EE4D00" w:rsidP="00EE4D00" w:rsidR="00EE4D00" w:rsidRPr="00EE4D00">
      <w:pPr>
        <w:ind w:left="709"/>
        <w:jc w:val="both"/>
        <w:rPr>
          <w:sz w:val="22"/>
          <w:szCs w:val="22"/>
        </w:rPr>
      </w:pPr>
      <w:r w:rsidRPr="00EE4D00">
        <w:rPr>
          <w:sz w:val="22"/>
          <w:szCs w:val="22"/>
        </w:rPr>
        <w:t>- 9218/1 neplodno, gudulija 539 m2, 9218/2 neplodno, gudulija 352 m2, 9218/3 neplodno, gudulija 435 m2, 9218/4 neplodno, gudulija 522 m2, ukupno 1.848 m2, z.ul. 3444 k.o. Vela Luka,</w:t>
      </w:r>
    </w:p>
    <w:p w:rsidRDefault="00EE4D00" w:rsidP="00EE4D00" w:rsidR="00EE4D00" w:rsidRPr="00EE4D00">
      <w:pPr>
        <w:ind w:left="709"/>
        <w:jc w:val="both"/>
        <w:rPr>
          <w:sz w:val="22"/>
          <w:szCs w:val="22"/>
        </w:rPr>
      </w:pPr>
      <w:r w:rsidRPr="00EE4D00">
        <w:rPr>
          <w:sz w:val="22"/>
          <w:szCs w:val="22"/>
        </w:rPr>
        <w:t>- 9218/5 neplodno, gudulija 611 m2,za 450/611 dijela, z.ul. 3325 k.o. Vela Luka,</w:t>
      </w:r>
    </w:p>
    <w:p w:rsidRDefault="00EE4D00" w:rsidP="00EE4D00" w:rsidR="00EE4D00" w:rsidRPr="00EE4D00">
      <w:pPr>
        <w:ind w:left="709"/>
        <w:jc w:val="both"/>
        <w:rPr>
          <w:sz w:val="22"/>
          <w:szCs w:val="22"/>
        </w:rPr>
      </w:pPr>
      <w:r w:rsidRPr="00EE4D00">
        <w:rPr>
          <w:sz w:val="22"/>
          <w:szCs w:val="22"/>
        </w:rPr>
        <w:t>- 9225/2 zajednički put 430 m2, za ½ dijela, z.ul. 4440 k.o. Vela Luka,</w:t>
      </w:r>
    </w:p>
    <w:p w:rsidRDefault="00EE4D00" w:rsidP="00EE4D00" w:rsidR="007B56B7">
      <w:pPr>
        <w:ind w:left="709"/>
        <w:jc w:val="both"/>
        <w:rPr>
          <w:sz w:val="22"/>
          <w:szCs w:val="22"/>
        </w:rPr>
      </w:pPr>
      <w:r w:rsidRPr="00EE4D00">
        <w:rPr>
          <w:sz w:val="22"/>
          <w:szCs w:val="22"/>
        </w:rPr>
        <w:t xml:space="preserve">zajedno sa pripadajućom opremom što u </w:t>
      </w:r>
      <w:r>
        <w:rPr>
          <w:sz w:val="22"/>
          <w:szCs w:val="22"/>
        </w:rPr>
        <w:t>naravi predstavlja pogon uljare</w:t>
      </w:r>
      <w:r w:rsidR="007B56B7">
        <w:rPr>
          <w:sz w:val="22"/>
          <w:szCs w:val="22"/>
        </w:rPr>
        <w:t>,</w:t>
      </w:r>
    </w:p>
    <w:p w:rsidRDefault="007B56B7" w:rsidP="00EE6C6F" w:rsidR="00044220">
      <w:pPr>
        <w:ind w:left="709"/>
        <w:jc w:val="both"/>
        <w:rPr>
          <w:sz w:val="22"/>
          <w:szCs w:val="22"/>
        </w:rPr>
      </w:pPr>
      <w:r>
        <w:rPr>
          <w:sz w:val="22"/>
          <w:szCs w:val="22"/>
        </w:rPr>
        <w:t>v</w:t>
      </w:r>
      <w:r w:rsidR="00044220">
        <w:rPr>
          <w:sz w:val="22"/>
          <w:szCs w:val="22"/>
        </w:rPr>
        <w:t xml:space="preserve">rsta predmeta prodaje: </w:t>
      </w:r>
      <w:r w:rsidR="00EE4D00">
        <w:rPr>
          <w:sz w:val="22"/>
          <w:szCs w:val="22"/>
        </w:rPr>
        <w:t>skupni</w:t>
      </w:r>
      <w:r w:rsidR="00DF275C">
        <w:rPr>
          <w:sz w:val="22"/>
          <w:szCs w:val="22"/>
        </w:rPr>
        <w:t xml:space="preserve"> predmet prodaje,</w:t>
      </w:r>
    </w:p>
    <w:p w:rsidRDefault="00044220" w:rsidP="00A360FC" w:rsidR="00FF0485" w:rsidRPr="00B109D3">
      <w:pPr>
        <w:ind w:left="709"/>
        <w:jc w:val="both"/>
        <w:rPr>
          <w:sz w:val="22"/>
          <w:szCs w:val="22"/>
        </w:rPr>
      </w:pPr>
      <w:r>
        <w:rPr>
          <w:sz w:val="22"/>
          <w:szCs w:val="22"/>
        </w:rPr>
        <w:t xml:space="preserve">identifikator prodaje: </w:t>
      </w:r>
      <w:r w:rsidR="00DD4123">
        <w:rPr>
          <w:sz w:val="22"/>
          <w:szCs w:val="22"/>
        </w:rPr>
        <w:t>1944</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DD4123" w:rsidRPr="00DD4123">
        <w:rPr>
          <w:sz w:val="22"/>
          <w:szCs w:val="22"/>
        </w:rPr>
        <w:t>TONKO BARČOT vl. obrta BARČOT ULJARA ULOV I PRERADA RIBE</w:t>
      </w:r>
      <w:r w:rsidR="003953F6">
        <w:rPr>
          <w:sz w:val="22"/>
          <w:szCs w:val="22"/>
        </w:rPr>
        <w:t>, Vela Luka, Ulica 59 br. 1,</w:t>
      </w:r>
      <w:r w:rsidR="00DD4123" w:rsidRPr="00DD4123">
        <w:rPr>
          <w:sz w:val="22"/>
          <w:szCs w:val="22"/>
        </w:rPr>
        <w:t xml:space="preserve"> OIB: 82300089539</w:t>
      </w:r>
      <w:r w:rsidR="00DF275C" w:rsidRPr="00DF275C">
        <w:rPr>
          <w:sz w:val="22"/>
          <w:szCs w:val="22"/>
        </w:rPr>
        <w:t>,</w:t>
      </w:r>
      <w:r w:rsidRPr="000A7794">
        <w:rPr>
          <w:sz w:val="22"/>
          <w:szCs w:val="22"/>
        </w:rPr>
        <w:t xml:space="preserve"> nakon što u cijelosti u roku od </w:t>
      </w:r>
      <w:r w:rsidR="003953F6">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FE4BB4">
        <w:rPr>
          <w:sz w:val="22"/>
          <w:szCs w:val="22"/>
        </w:rPr>
        <w:t>1</w:t>
      </w:r>
      <w:r w:rsidR="00DD4123">
        <w:rPr>
          <w:sz w:val="22"/>
          <w:szCs w:val="22"/>
        </w:rPr>
        <w:t>.1</w:t>
      </w:r>
      <w:r w:rsidR="00FE4BB4">
        <w:rPr>
          <w:sz w:val="22"/>
          <w:szCs w:val="22"/>
        </w:rPr>
        <w:t>50</w:t>
      </w:r>
      <w:r w:rsidR="004B3972">
        <w:rPr>
          <w:sz w:val="22"/>
          <w:szCs w:val="22"/>
        </w:rPr>
        <w:t>.0</w:t>
      </w:r>
      <w:r w:rsidR="00E46758">
        <w:rPr>
          <w:sz w:val="22"/>
          <w:szCs w:val="22"/>
        </w:rPr>
        <w:t>00</w:t>
      </w:r>
      <w:r w:rsidR="00DA4E08">
        <w:rPr>
          <w:sz w:val="22"/>
          <w:szCs w:val="22"/>
        </w:rPr>
        <w:t>,00</w:t>
      </w:r>
      <w:r w:rsidR="00142C4A">
        <w:rPr>
          <w:sz w:val="22"/>
          <w:szCs w:val="22"/>
        </w:rPr>
        <w:t xml:space="preserve"> kuna </w:t>
      </w:r>
      <w:r w:rsidRPr="00AD25E6">
        <w:rPr>
          <w:sz w:val="22"/>
          <w:szCs w:val="22"/>
        </w:rPr>
        <w:t xml:space="preserve">(slovima: </w:t>
      </w:r>
      <w:r w:rsidR="00DD4123">
        <w:rPr>
          <w:sz w:val="22"/>
          <w:szCs w:val="22"/>
        </w:rPr>
        <w:t>jedan-milijun-</w:t>
      </w:r>
      <w:r w:rsidR="00FE4BB4">
        <w:rPr>
          <w:sz w:val="22"/>
          <w:szCs w:val="22"/>
        </w:rPr>
        <w:t>jedna-stotina-pedeset-tisuća</w:t>
      </w:r>
      <w:r w:rsidR="00192BCD">
        <w:rPr>
          <w:sz w:val="22"/>
          <w:szCs w:val="22"/>
        </w:rPr>
        <w:t xml:space="preserve"> </w:t>
      </w:r>
      <w:r w:rsidR="00142C4A">
        <w:rPr>
          <w:sz w:val="22"/>
          <w:szCs w:val="22"/>
        </w:rPr>
        <w:t>kuna</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697EE4">
        <w:rPr>
          <w:sz w:val="22"/>
          <w:szCs w:val="22"/>
        </w:rPr>
        <w:t>54127</w:t>
      </w:r>
      <w:r w:rsidRPr="000A7794">
        <w:rPr>
          <w:sz w:val="22"/>
          <w:szCs w:val="22"/>
        </w:rPr>
        <w:t>,</w:t>
      </w:r>
      <w:r w:rsidR="00610E19">
        <w:rPr>
          <w:sz w:val="22"/>
          <w:szCs w:val="22"/>
        </w:rPr>
        <w:t xml:space="preserve"> </w:t>
      </w:r>
      <w:r w:rsidR="007125EA">
        <w:rPr>
          <w:sz w:val="22"/>
          <w:szCs w:val="22"/>
        </w:rPr>
        <w:t>te</w:t>
      </w:r>
      <w:r w:rsidR="00610E19">
        <w:rPr>
          <w:sz w:val="22"/>
          <w:szCs w:val="22"/>
        </w:rPr>
        <w:t xml:space="preserve"> kao podatak drugi broj (P2)</w:t>
      </w:r>
      <w:r w:rsidR="00EB7C39">
        <w:rPr>
          <w:sz w:val="22"/>
          <w:szCs w:val="22"/>
        </w:rPr>
        <w:t xml:space="preserve"> odvojen crticom (-)</w:t>
      </w:r>
      <w:r w:rsidR="00610E19">
        <w:rPr>
          <w:sz w:val="22"/>
          <w:szCs w:val="22"/>
        </w:rPr>
        <w:t xml:space="preserve"> </w:t>
      </w:r>
      <w:r w:rsidR="00697EE4">
        <w:rPr>
          <w:sz w:val="22"/>
          <w:szCs w:val="22"/>
        </w:rPr>
        <w:t>19</w:t>
      </w:r>
      <w:r w:rsidR="00610E19">
        <w:rPr>
          <w:sz w:val="22"/>
          <w:szCs w:val="22"/>
        </w:rPr>
        <w:t>,</w:t>
      </w:r>
      <w:r w:rsidRPr="000A7794">
        <w:rPr>
          <w:sz w:val="22"/>
          <w:szCs w:val="22"/>
        </w:rPr>
        <w:t xml:space="preserve"> </w:t>
      </w:r>
      <w:r w:rsidR="001300ED">
        <w:rPr>
          <w:sz w:val="22"/>
          <w:szCs w:val="22"/>
        </w:rPr>
        <w:t xml:space="preserve">a u polje 71A na swiftu ili u polje "Opcija troška" u nalogu za plaćanje naznači "OUR", </w:t>
      </w:r>
      <w:r w:rsidR="007125EA">
        <w:rPr>
          <w:sz w:val="22"/>
          <w:szCs w:val="22"/>
        </w:rPr>
        <w:t xml:space="preserve">a kao </w:t>
      </w:r>
      <w:r w:rsidRPr="000A7794">
        <w:rPr>
          <w:sz w:val="22"/>
          <w:szCs w:val="22"/>
        </w:rPr>
        <w:t>opis plaćanja uplata cijene za St-</w:t>
      </w:r>
      <w:r w:rsidR="001300ED">
        <w:rPr>
          <w:sz w:val="22"/>
          <w:szCs w:val="22"/>
        </w:rPr>
        <w:t>448</w:t>
      </w:r>
      <w:r w:rsidRPr="000A7794">
        <w:rPr>
          <w:sz w:val="22"/>
          <w:szCs w:val="22"/>
        </w:rPr>
        <w:t>/</w:t>
      </w:r>
      <w:r w:rsidR="00A771E5">
        <w:rPr>
          <w:sz w:val="22"/>
          <w:szCs w:val="22"/>
        </w:rPr>
        <w:t>201</w:t>
      </w:r>
      <w:r w:rsidR="001300ED">
        <w:rPr>
          <w:sz w:val="22"/>
          <w:szCs w:val="22"/>
        </w:rPr>
        <w:t>6</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3E78DA">
        <w:rPr>
          <w:sz w:val="22"/>
          <w:szCs w:val="22"/>
        </w:rPr>
        <w:t>1</w:t>
      </w:r>
      <w:r w:rsidR="007125EA">
        <w:rPr>
          <w:sz w:val="22"/>
          <w:szCs w:val="22"/>
        </w:rPr>
        <w:t>1</w:t>
      </w:r>
      <w:r w:rsidR="003E78DA">
        <w:rPr>
          <w:sz w:val="22"/>
          <w:szCs w:val="22"/>
        </w:rPr>
        <w:t>5.000</w:t>
      </w:r>
      <w:r w:rsidR="000C3684">
        <w:rPr>
          <w:sz w:val="22"/>
          <w:szCs w:val="22"/>
        </w:rPr>
        <w:t>,00</w:t>
      </w:r>
      <w:r>
        <w:rPr>
          <w:sz w:val="22"/>
          <w:szCs w:val="22"/>
        </w:rPr>
        <w:t xml:space="preserve"> kuna uračunava se u kupovninu.</w:t>
      </w:r>
    </w:p>
    <w:p w:rsidRDefault="00FF0485" w:rsidP="00F444B5" w:rsidR="00FF0485" w:rsidRPr="00E16BCD">
      <w:pPr>
        <w:pStyle w:val="Tijeloteksta"/>
        <w:tabs>
          <w:tab w:pos="709" w:val="num"/>
        </w:tabs>
        <w:ind w:hanging="720" w:left="720"/>
        <w:rPr>
          <w:sz w:val="16"/>
          <w:szCs w:val="16"/>
        </w:rPr>
      </w:pPr>
    </w:p>
    <w:p w:rsidRDefault="00FF0485" w:rsidP="00D42F30" w:rsidR="00D42F30">
      <w:pPr>
        <w:tabs>
          <w:tab w:pos="709" w:val="num"/>
        </w:tabs>
        <w:ind w:hanging="709" w:left="709"/>
        <w:jc w:val="both"/>
        <w:rPr>
          <w:sz w:val="22"/>
          <w:szCs w:val="22"/>
        </w:rPr>
      </w:pPr>
      <w:r w:rsidRPr="000A7794">
        <w:rPr>
          <w:b/>
          <w:sz w:val="22"/>
          <w:szCs w:val="22"/>
        </w:rPr>
        <w:t>III.</w:t>
      </w:r>
      <w:r w:rsidRPr="000A7794">
        <w:rPr>
          <w:b/>
          <w:sz w:val="22"/>
          <w:szCs w:val="22"/>
        </w:rPr>
        <w:tab/>
      </w:r>
      <w:r w:rsidR="00D42F30" w:rsidRPr="00D42F30">
        <w:rPr>
          <w:sz w:val="22"/>
          <w:szCs w:val="22"/>
        </w:rPr>
        <w:t xml:space="preserve">Ako kupac koji je stavio najpovoljniju ponudu ne položi kupovinu u cijelosti u roku iz ove odluke, sud će </w:t>
      </w:r>
      <w:r w:rsidR="008E0D5A">
        <w:rPr>
          <w:sz w:val="22"/>
          <w:szCs w:val="22"/>
        </w:rPr>
        <w:t xml:space="preserve">posebnim </w:t>
      </w:r>
      <w:r w:rsidR="00D42F30" w:rsidRPr="00D42F30">
        <w:rPr>
          <w:sz w:val="22"/>
          <w:szCs w:val="22"/>
        </w:rPr>
        <w:t xml:space="preserve">rješenjem prodaju </w:t>
      </w:r>
      <w:r w:rsidR="008E0D5A" w:rsidRPr="008E0D5A">
        <w:rPr>
          <w:sz w:val="22"/>
          <w:szCs w:val="22"/>
        </w:rPr>
        <w:t>proglasiti dosudu kupcu nevažećom</w:t>
      </w:r>
      <w:r w:rsidR="00D42F30" w:rsidRPr="00D42F30">
        <w:rPr>
          <w:sz w:val="22"/>
          <w:szCs w:val="22"/>
        </w:rPr>
        <w:t xml:space="preserve"> i odrediti novu prodaju uz uvjete određene za prodaju koja je oglašena nevažećom.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lastRenderedPageBreak/>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ama Općinskog suda u Dubrovniku</w:t>
      </w:r>
      <w:r w:rsidR="007E5C60">
        <w:rPr>
          <w:sz w:val="22"/>
          <w:szCs w:val="22"/>
        </w:rPr>
        <w:t xml:space="preserve">, zemljišnoknjižni odjel </w:t>
      </w:r>
      <w:r w:rsidR="0026645D">
        <w:rPr>
          <w:sz w:val="22"/>
          <w:szCs w:val="22"/>
        </w:rPr>
        <w:t>Blato</w:t>
      </w:r>
      <w:r w:rsidRPr="000A7794">
        <w:rPr>
          <w:sz w:val="22"/>
          <w:szCs w:val="22"/>
        </w:rPr>
        <w:t>.</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VI.</w:t>
      </w:r>
      <w:r w:rsidRPr="000A7794">
        <w:rPr>
          <w:sz w:val="22"/>
          <w:szCs w:val="22"/>
        </w:rPr>
        <w:tab/>
        <w:t>Žalba protiv ovog rješenja ne zadržava provedbu rješenja.</w:t>
      </w:r>
    </w:p>
    <w:p w:rsidRDefault="00FF0485" w:rsidP="0026645D" w:rsidR="00AA72DA">
      <w:pPr>
        <w:pStyle w:val="Tijeloteksta"/>
        <w:ind w:hanging="720" w:left="720"/>
        <w:rPr>
          <w:sz w:val="16"/>
          <w:szCs w:val="16"/>
        </w:rPr>
      </w:pPr>
      <w:r w:rsidRPr="003B674A">
        <w:rPr>
          <w:sz w:val="16"/>
          <w:szCs w:val="16"/>
        </w:rPr>
        <w:t xml:space="preserve">  </w:t>
      </w:r>
    </w:p>
    <w:p w:rsidRDefault="0026645D" w:rsidP="0026645D" w:rsidR="0026645D">
      <w:pPr>
        <w:pStyle w:val="Tijeloteksta"/>
        <w:ind w:hanging="720" w:left="720"/>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FF0485" w:rsidP="000B2D08" w:rsidR="00FF0485" w:rsidRPr="000A7794">
      <w:pPr>
        <w:ind w:firstLine="708"/>
        <w:jc w:val="both"/>
        <w:rPr>
          <w:sz w:val="22"/>
          <w:szCs w:val="22"/>
        </w:rPr>
      </w:pPr>
      <w:r w:rsidRPr="000A7794">
        <w:rPr>
          <w:sz w:val="22"/>
          <w:szCs w:val="22"/>
        </w:rPr>
        <w:tab/>
        <w:t xml:space="preserve">Rješenjem </w:t>
      </w:r>
      <w:r w:rsidR="000562AE">
        <w:rPr>
          <w:sz w:val="22"/>
          <w:szCs w:val="22"/>
        </w:rPr>
        <w:t xml:space="preserve">ovog suda </w:t>
      </w:r>
      <w:r w:rsidRPr="000A7794">
        <w:rPr>
          <w:sz w:val="22"/>
          <w:szCs w:val="22"/>
        </w:rPr>
        <w:t xml:space="preserve">posl.br. </w:t>
      </w:r>
      <w:r w:rsidR="0026645D" w:rsidRPr="0026645D">
        <w:rPr>
          <w:sz w:val="22"/>
          <w:szCs w:val="22"/>
        </w:rPr>
        <w:t>posl.br. St-448/2016-21 od 21. travnja 2016. godine otvoren je stečajni postupak nad stečajnim dužnikom</w:t>
      </w:r>
      <w:r w:rsidRPr="000A7794">
        <w:rPr>
          <w:sz w:val="22"/>
          <w:szCs w:val="22"/>
        </w:rPr>
        <w:t xml:space="preserve">. U stečajnoj masi nalazi se </w:t>
      </w:r>
      <w:r w:rsidR="00C048E4">
        <w:rPr>
          <w:sz w:val="22"/>
          <w:szCs w:val="22"/>
        </w:rPr>
        <w:t>imovina</w:t>
      </w:r>
      <w:r w:rsidRPr="000A7794">
        <w:rPr>
          <w:sz w:val="22"/>
          <w:szCs w:val="22"/>
        </w:rPr>
        <w:t xml:space="preserve"> sa svim pravima, pripadnostima i teretima, pobliže opisana u točki I. izreke ovog rješenja, zajedno sa teretima tj. pravom odvojenog namirenja (razlučnim pravom) u korist </w:t>
      </w:r>
      <w:r w:rsidR="00576EF7" w:rsidRPr="00576EF7">
        <w:rPr>
          <w:sz w:val="22"/>
          <w:szCs w:val="22"/>
        </w:rPr>
        <w:t>RAIFFEISENBANK AUSTRIA d.d. i HRVATSK</w:t>
      </w:r>
      <w:r w:rsidR="00B447A1">
        <w:rPr>
          <w:sz w:val="22"/>
          <w:szCs w:val="22"/>
        </w:rPr>
        <w:t>A</w:t>
      </w:r>
      <w:r w:rsidR="00576EF7" w:rsidRPr="00576EF7">
        <w:rPr>
          <w:sz w:val="22"/>
          <w:szCs w:val="22"/>
        </w:rPr>
        <w:t xml:space="preserve"> BANK</w:t>
      </w:r>
      <w:r w:rsidR="00B447A1">
        <w:rPr>
          <w:sz w:val="22"/>
          <w:szCs w:val="22"/>
        </w:rPr>
        <w:t>A</w:t>
      </w:r>
      <w:r w:rsidR="00576EF7" w:rsidRPr="00576EF7">
        <w:rPr>
          <w:sz w:val="22"/>
          <w:szCs w:val="22"/>
        </w:rPr>
        <w:t xml:space="preserve"> ZA OBNOVU I RAZVITAK</w:t>
      </w:r>
      <w:r w:rsidRPr="000A7794">
        <w:rPr>
          <w:sz w:val="22"/>
          <w:szCs w:val="22"/>
        </w:rPr>
        <w:t>.</w:t>
      </w:r>
    </w:p>
    <w:p w:rsidRDefault="00FF0485" w:rsidR="00FF0485" w:rsidRPr="00E16BCD">
      <w:pPr>
        <w:pStyle w:val="Tijeloteksta"/>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384098" w:rsidRPr="00384098">
        <w:rPr>
          <w:sz w:val="22"/>
          <w:szCs w:val="22"/>
        </w:rPr>
        <w:t>St. 448/2016-155</w:t>
      </w:r>
      <w:r w:rsidR="00384098">
        <w:rPr>
          <w:sz w:val="22"/>
          <w:szCs w:val="22"/>
        </w:rPr>
        <w:t xml:space="preserve"> </w:t>
      </w:r>
      <w:r w:rsidR="00955210" w:rsidRPr="00384098">
        <w:rPr>
          <w:sz w:val="22"/>
          <w:szCs w:val="22"/>
        </w:rPr>
        <w:t>od</w:t>
      </w:r>
      <w:r w:rsidR="00955210" w:rsidRPr="00955210">
        <w:rPr>
          <w:sz w:val="22"/>
          <w:szCs w:val="22"/>
        </w:rPr>
        <w:t xml:space="preserve"> </w:t>
      </w:r>
      <w:r w:rsidR="00965A4E" w:rsidRPr="00965A4E">
        <w:rPr>
          <w:sz w:val="22"/>
          <w:szCs w:val="22"/>
        </w:rPr>
        <w:t>8</w:t>
      </w:r>
      <w:r w:rsidR="00384098" w:rsidRPr="00384098">
        <w:rPr>
          <w:sz w:val="22"/>
          <w:szCs w:val="22"/>
        </w:rPr>
        <w:t>15. studenog 2016. godine</w:t>
      </w:r>
      <w:r w:rsidR="00384098">
        <w:rPr>
          <w:sz w:val="22"/>
          <w:szCs w:val="22"/>
        </w:rPr>
        <w:t xml:space="preserv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384098">
        <w:rPr>
          <w:sz w:val="22"/>
          <w:szCs w:val="22"/>
        </w:rPr>
        <w:t>448</w:t>
      </w:r>
      <w:r w:rsidR="00C44F9A" w:rsidRPr="00C44F9A">
        <w:rPr>
          <w:sz w:val="22"/>
          <w:szCs w:val="22"/>
        </w:rPr>
        <w:t>/201</w:t>
      </w:r>
      <w:r w:rsidR="00384098">
        <w:rPr>
          <w:sz w:val="22"/>
          <w:szCs w:val="22"/>
        </w:rPr>
        <w:t>6</w:t>
      </w:r>
      <w:r w:rsidR="00C44F9A" w:rsidRPr="00C44F9A">
        <w:rPr>
          <w:sz w:val="22"/>
          <w:szCs w:val="22"/>
        </w:rPr>
        <w:t>-</w:t>
      </w:r>
      <w:r w:rsidR="00384098">
        <w:rPr>
          <w:sz w:val="22"/>
          <w:szCs w:val="22"/>
        </w:rPr>
        <w:t>174</w:t>
      </w:r>
      <w:r w:rsidR="00C44F9A" w:rsidRPr="00C44F9A">
        <w:rPr>
          <w:sz w:val="22"/>
          <w:szCs w:val="22"/>
        </w:rPr>
        <w:t xml:space="preserve"> od </w:t>
      </w:r>
      <w:r w:rsidR="00384098" w:rsidRPr="00384098">
        <w:rPr>
          <w:sz w:val="22"/>
          <w:szCs w:val="22"/>
        </w:rPr>
        <w:t xml:space="preserve">21. veljače 2017.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F91282" w:rsidRPr="00650607">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201815">
        <w:rPr>
          <w:sz w:val="22"/>
          <w:szCs w:val="22"/>
        </w:rPr>
        <w:t>1645-1655</w:t>
      </w:r>
      <w:r w:rsidR="00100D9A" w:rsidRPr="00650607">
        <w:rPr>
          <w:sz w:val="22"/>
          <w:szCs w:val="22"/>
        </w:rPr>
        <w:t xml:space="preserve">) </w:t>
      </w:r>
      <w:r w:rsidR="00386310" w:rsidRPr="00650607">
        <w:rPr>
          <w:sz w:val="22"/>
          <w:szCs w:val="22"/>
        </w:rPr>
        <w:t xml:space="preserve">dražba je počela </w:t>
      </w:r>
      <w:r w:rsidR="000E4AD8">
        <w:rPr>
          <w:sz w:val="22"/>
          <w:szCs w:val="22"/>
        </w:rPr>
        <w:t>2</w:t>
      </w:r>
      <w:r w:rsidR="00201815">
        <w:rPr>
          <w:sz w:val="22"/>
          <w:szCs w:val="22"/>
        </w:rPr>
        <w:t>0</w:t>
      </w:r>
      <w:r w:rsidR="00386310" w:rsidRPr="00650607">
        <w:rPr>
          <w:sz w:val="22"/>
          <w:szCs w:val="22"/>
        </w:rPr>
        <w:t xml:space="preserve">. </w:t>
      </w:r>
      <w:r w:rsidR="00201815">
        <w:rPr>
          <w:sz w:val="22"/>
          <w:szCs w:val="22"/>
        </w:rPr>
        <w:t>rujna</w:t>
      </w:r>
      <w:r w:rsidR="00CF389E">
        <w:rPr>
          <w:sz w:val="22"/>
          <w:szCs w:val="22"/>
        </w:rPr>
        <w:t xml:space="preserve"> </w:t>
      </w:r>
      <w:r w:rsidR="000E4AD8">
        <w:rPr>
          <w:sz w:val="22"/>
          <w:szCs w:val="22"/>
        </w:rPr>
        <w:t>2017</w:t>
      </w:r>
      <w:r w:rsidR="00386310" w:rsidRPr="00650607">
        <w:rPr>
          <w:sz w:val="22"/>
          <w:szCs w:val="22"/>
        </w:rPr>
        <w:t>. godine u 1</w:t>
      </w:r>
      <w:r w:rsidR="00201815">
        <w:rPr>
          <w:sz w:val="22"/>
          <w:szCs w:val="22"/>
        </w:rPr>
        <w:t>5</w:t>
      </w:r>
      <w:r w:rsidR="00386310" w:rsidRPr="00650607">
        <w:rPr>
          <w:sz w:val="22"/>
          <w:szCs w:val="22"/>
        </w:rPr>
        <w:t xml:space="preserve">,00 sati </w:t>
      </w:r>
      <w:r w:rsidR="001B355D" w:rsidRPr="00650607">
        <w:rPr>
          <w:sz w:val="22"/>
          <w:szCs w:val="22"/>
        </w:rPr>
        <w:t>i uplaćen</w:t>
      </w:r>
      <w:r w:rsidR="00BD6DFB" w:rsidRPr="00650607">
        <w:rPr>
          <w:sz w:val="22"/>
          <w:szCs w:val="22"/>
        </w:rPr>
        <w:t xml:space="preserve">a je </w:t>
      </w:r>
      <w:r w:rsidR="001B355D" w:rsidRPr="00650607">
        <w:rPr>
          <w:sz w:val="22"/>
          <w:szCs w:val="22"/>
        </w:rPr>
        <w:t>jamčevin</w:t>
      </w:r>
      <w:r w:rsidR="00BD6DFB" w:rsidRPr="00650607">
        <w:rPr>
          <w:sz w:val="22"/>
          <w:szCs w:val="22"/>
        </w:rPr>
        <w:t xml:space="preserve">a po </w:t>
      </w:r>
      <w:r w:rsidR="00201815" w:rsidRPr="00201815">
        <w:rPr>
          <w:sz w:val="22"/>
          <w:szCs w:val="22"/>
        </w:rPr>
        <w:t>TONK</w:t>
      </w:r>
      <w:r w:rsidR="00201815">
        <w:rPr>
          <w:sz w:val="22"/>
          <w:szCs w:val="22"/>
        </w:rPr>
        <w:t>U</w:t>
      </w:r>
      <w:r w:rsidR="00201815" w:rsidRPr="00201815">
        <w:rPr>
          <w:sz w:val="22"/>
          <w:szCs w:val="22"/>
        </w:rPr>
        <w:t xml:space="preserve"> BARČOT</w:t>
      </w:r>
      <w:r w:rsidR="00201815">
        <w:rPr>
          <w:sz w:val="22"/>
          <w:szCs w:val="22"/>
        </w:rPr>
        <w:t>U</w:t>
      </w:r>
      <w:r w:rsidR="00201815" w:rsidRPr="00201815">
        <w:rPr>
          <w:sz w:val="22"/>
          <w:szCs w:val="22"/>
        </w:rPr>
        <w:t xml:space="preserve"> vl. obrta BARČOT ULJARA ULOV I PRERADA RIBE, Vela Luka</w:t>
      </w:r>
      <w:r w:rsidR="000E4AD8">
        <w:rPr>
          <w:sz w:val="22"/>
          <w:szCs w:val="22"/>
        </w:rPr>
        <w:t xml:space="preserve">, </w:t>
      </w:r>
      <w:r w:rsidR="00C9671F" w:rsidRPr="00650607">
        <w:rPr>
          <w:sz w:val="22"/>
          <w:szCs w:val="22"/>
        </w:rPr>
        <w:t>koji ponuditelj</w:t>
      </w:r>
      <w:r w:rsidR="00BD6DFB" w:rsidRPr="00650607">
        <w:rPr>
          <w:sz w:val="22"/>
          <w:szCs w:val="22"/>
        </w:rPr>
        <w:t xml:space="preserve"> je</w:t>
      </w:r>
      <w:r w:rsidR="00C9671F" w:rsidRPr="00650607">
        <w:rPr>
          <w:sz w:val="22"/>
          <w:szCs w:val="22"/>
        </w:rPr>
        <w:t xml:space="preserve"> sudjelova</w:t>
      </w:r>
      <w:r w:rsidR="00BD6DFB" w:rsidRPr="00650607">
        <w:rPr>
          <w:sz w:val="22"/>
          <w:szCs w:val="22"/>
        </w:rPr>
        <w:t>o</w:t>
      </w:r>
      <w:r w:rsidR="00C9671F" w:rsidRPr="00650607">
        <w:rPr>
          <w:sz w:val="22"/>
          <w:szCs w:val="22"/>
        </w:rPr>
        <w:t xml:space="preserve"> na elektroničkoj javnoj dražbi, </w:t>
      </w:r>
      <w:r w:rsidR="00673E2F" w:rsidRPr="00650607">
        <w:rPr>
          <w:sz w:val="22"/>
          <w:szCs w:val="22"/>
        </w:rPr>
        <w:t xml:space="preserve">te je na dražbi zaključenoj </w:t>
      </w:r>
      <w:r w:rsidR="00DC0613">
        <w:rPr>
          <w:sz w:val="22"/>
          <w:szCs w:val="22"/>
        </w:rPr>
        <w:t>12</w:t>
      </w:r>
      <w:r w:rsidR="007C4705" w:rsidRPr="00650607">
        <w:rPr>
          <w:sz w:val="22"/>
          <w:szCs w:val="22"/>
        </w:rPr>
        <w:t xml:space="preserve">. </w:t>
      </w:r>
      <w:r w:rsidR="00DC0613">
        <w:rPr>
          <w:sz w:val="22"/>
          <w:szCs w:val="22"/>
        </w:rPr>
        <w:t>prosinca</w:t>
      </w:r>
      <w:r w:rsidR="005340EB">
        <w:rPr>
          <w:sz w:val="22"/>
          <w:szCs w:val="22"/>
        </w:rPr>
        <w:t xml:space="preserve"> </w:t>
      </w:r>
      <w:r w:rsidR="00673E2F" w:rsidRPr="00650607">
        <w:rPr>
          <w:sz w:val="22"/>
          <w:szCs w:val="22"/>
        </w:rPr>
        <w:t>201</w:t>
      </w:r>
      <w:r w:rsidR="00CF389E">
        <w:rPr>
          <w:sz w:val="22"/>
          <w:szCs w:val="22"/>
        </w:rPr>
        <w:t>7</w:t>
      </w:r>
      <w:r w:rsidR="00673E2F" w:rsidRPr="00650607">
        <w:rPr>
          <w:sz w:val="22"/>
          <w:szCs w:val="22"/>
        </w:rPr>
        <w:t xml:space="preserve">. godine u 23:59:59 sati </w:t>
      </w:r>
      <w:r w:rsidR="00CF389E">
        <w:rPr>
          <w:sz w:val="22"/>
          <w:szCs w:val="22"/>
        </w:rPr>
        <w:t>ponudi</w:t>
      </w:r>
      <w:r w:rsidR="004B3972">
        <w:rPr>
          <w:sz w:val="22"/>
          <w:szCs w:val="22"/>
        </w:rPr>
        <w:t>o</w:t>
      </w:r>
      <w:r w:rsidR="00CF389E">
        <w:rPr>
          <w:sz w:val="22"/>
          <w:szCs w:val="22"/>
        </w:rPr>
        <w:t xml:space="preserve"> </w:t>
      </w:r>
      <w:r w:rsidR="00673E2F" w:rsidRPr="00650607">
        <w:rPr>
          <w:sz w:val="22"/>
          <w:szCs w:val="22"/>
        </w:rPr>
        <w:t>naj</w:t>
      </w:r>
      <w:r w:rsidR="005351B8" w:rsidRPr="00650607">
        <w:rPr>
          <w:sz w:val="22"/>
          <w:szCs w:val="22"/>
        </w:rPr>
        <w:t>viši iznos valjane ponude</w:t>
      </w:r>
      <w:r w:rsidR="00C9671F" w:rsidRPr="00650607">
        <w:rPr>
          <w:sz w:val="22"/>
          <w:szCs w:val="22"/>
        </w:rPr>
        <w:t xml:space="preserve"> u iznosu od </w:t>
      </w:r>
      <w:r w:rsidR="00DC0613">
        <w:rPr>
          <w:sz w:val="22"/>
          <w:szCs w:val="22"/>
        </w:rPr>
        <w:t>1.</w:t>
      </w:r>
      <w:r w:rsidR="004B3972">
        <w:rPr>
          <w:sz w:val="22"/>
          <w:szCs w:val="22"/>
        </w:rPr>
        <w:t>150.00</w:t>
      </w:r>
      <w:r w:rsidR="00CF389E">
        <w:rPr>
          <w:sz w:val="22"/>
          <w:szCs w:val="22"/>
        </w:rPr>
        <w:t>0,00 kuna</w:t>
      </w:r>
      <w:r w:rsidR="006F7599" w:rsidRPr="00650607">
        <w:rPr>
          <w:sz w:val="22"/>
          <w:szCs w:val="22"/>
        </w:rPr>
        <w:t>.</w:t>
      </w:r>
      <w:r w:rsidR="005351B8" w:rsidRPr="00650607">
        <w:rPr>
          <w:sz w:val="22"/>
          <w:szCs w:val="22"/>
        </w:rPr>
        <w:t xml:space="preserve"> </w:t>
      </w:r>
    </w:p>
    <w:p w:rsidRDefault="00FF0485" w:rsidP="008F6F47" w:rsidR="00FF0485" w:rsidRPr="008D2B1B">
      <w:pPr>
        <w:ind w:firstLine="709"/>
        <w:jc w:val="both"/>
        <w:rPr>
          <w:sz w:val="16"/>
          <w:szCs w:val="16"/>
          <w:u w:val="single"/>
        </w:rPr>
      </w:pPr>
    </w:p>
    <w:p w:rsidRDefault="007D640F" w:rsidP="008841BD" w:rsidR="0097368B" w:rsidRPr="00CC1331">
      <w:pPr>
        <w:ind w:firstLine="709"/>
        <w:jc w:val="both"/>
        <w:rPr>
          <w:sz w:val="22"/>
          <w:szCs w:val="22"/>
        </w:rPr>
      </w:pPr>
      <w:r w:rsidRPr="00CC1331">
        <w:rPr>
          <w:sz w:val="22"/>
          <w:szCs w:val="22"/>
        </w:rPr>
        <w:t xml:space="preserve">Sukladno čl. 106. Ovršnog zakona (NN 112/12, 25/13, 93/14, dalje u tekstu: OZ), koji se u ovom postupku na temelju čl. 247. Stečajnog zakona (NN 71/15, </w:t>
      </w:r>
      <w:r w:rsidR="00DC0613">
        <w:rPr>
          <w:sz w:val="22"/>
          <w:szCs w:val="22"/>
        </w:rPr>
        <w:t xml:space="preserve">104/17, </w:t>
      </w:r>
      <w:r w:rsidRPr="00CC1331">
        <w:rPr>
          <w:sz w:val="22"/>
          <w:szCs w:val="22"/>
        </w:rPr>
        <w:t xml:space="preserve">dalje u tekstu SZ) na odgovarajući način primjenjuje, </w:t>
      </w:r>
      <w:r w:rsidR="00E764C9" w:rsidRPr="00CC1331">
        <w:rPr>
          <w:sz w:val="22"/>
          <w:szCs w:val="22"/>
        </w:rPr>
        <w:t>kupac je dužan položiti kupovninu u roku određenom</w:t>
      </w:r>
      <w:r w:rsidR="00650607" w:rsidRPr="00CC1331">
        <w:rPr>
          <w:sz w:val="22"/>
          <w:szCs w:val="22"/>
        </w:rPr>
        <w:t xml:space="preserve"> u zaključku o prodaji</w:t>
      </w:r>
      <w:r w:rsidR="00454A9C">
        <w:rPr>
          <w:sz w:val="22"/>
          <w:szCs w:val="22"/>
        </w:rPr>
        <w:t>.</w:t>
      </w:r>
      <w:r w:rsidR="00650607" w:rsidRPr="00CC1331">
        <w:rPr>
          <w:sz w:val="22"/>
          <w:szCs w:val="22"/>
        </w:rPr>
        <w:t xml:space="preserve"> P</w:t>
      </w:r>
      <w:r w:rsidR="00E764C9" w:rsidRPr="00CC1331">
        <w:rPr>
          <w:sz w:val="22"/>
          <w:szCs w:val="22"/>
        </w:rPr>
        <w:t>rema čl. 10</w:t>
      </w:r>
      <w:r w:rsidR="00375500" w:rsidRPr="00CC1331">
        <w:rPr>
          <w:sz w:val="22"/>
          <w:szCs w:val="22"/>
        </w:rPr>
        <w:t>6.</w:t>
      </w:r>
      <w:r w:rsidR="00E764C9" w:rsidRPr="00CC1331">
        <w:rPr>
          <w:sz w:val="22"/>
          <w:szCs w:val="22"/>
        </w:rPr>
        <w:t xml:space="preserve"> st. </w:t>
      </w:r>
      <w:r w:rsidR="00375500" w:rsidRPr="00CC1331">
        <w:rPr>
          <w:sz w:val="22"/>
          <w:szCs w:val="22"/>
        </w:rPr>
        <w:t>2</w:t>
      </w:r>
      <w:r w:rsidR="00E764C9" w:rsidRPr="00CC1331">
        <w:rPr>
          <w:sz w:val="22"/>
          <w:szCs w:val="22"/>
        </w:rPr>
        <w:t xml:space="preserve">. OZ </w:t>
      </w:r>
      <w:r w:rsidR="00D20D34" w:rsidRPr="00CC1331">
        <w:rPr>
          <w:sz w:val="22"/>
          <w:szCs w:val="22"/>
        </w:rPr>
        <w:t>ako kupac koji je stavio najpovoljniju ponudu ne položi kupovinu u cijelosti u roku iz ove od</w:t>
      </w:r>
      <w:r w:rsidR="0047170A" w:rsidRPr="00CC1331">
        <w:rPr>
          <w:sz w:val="22"/>
          <w:szCs w:val="22"/>
        </w:rPr>
        <w:t>luke</w:t>
      </w:r>
      <w:r w:rsidR="0045798D" w:rsidRPr="00CC1331">
        <w:rPr>
          <w:sz w:val="22"/>
          <w:szCs w:val="22"/>
        </w:rPr>
        <w:t xml:space="preserve"> sud će rješenjem prodaju oglasiti nevažećom i odrediti novu prodaju uz uvjete određene za prodaju koja je oglašena nevažećom</w:t>
      </w:r>
      <w:r w:rsidR="00D20D34" w:rsidRPr="00CC1331">
        <w:rPr>
          <w:sz w:val="22"/>
          <w:szCs w:val="22"/>
        </w:rPr>
        <w:t>.</w:t>
      </w:r>
      <w:r w:rsidR="00E31C82" w:rsidRPr="00CC1331">
        <w:rPr>
          <w:sz w:val="22"/>
          <w:szCs w:val="22"/>
        </w:rPr>
        <w:t xml:space="preserve"> </w:t>
      </w:r>
      <w:r w:rsidR="0097368B" w:rsidRPr="00CC1331">
        <w:rPr>
          <w:sz w:val="22"/>
          <w:szCs w:val="22"/>
        </w:rPr>
        <w:t xml:space="preserve">Prema čl. 103. st. 5. OZ smatra se da je rješenje dostavljeno </w:t>
      </w:r>
      <w:r w:rsidR="00E31C82" w:rsidRPr="00CC1331">
        <w:rPr>
          <w:sz w:val="22"/>
          <w:szCs w:val="22"/>
        </w:rPr>
        <w:t>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U smislu čl. </w:t>
      </w:r>
      <w:smartTag w:element="metricconverter" w:uri="urn:schemas-microsoft-com:office:smarttags">
        <w:smartTagPr>
          <w:attr w:val="4. OZ" w:name="ProductID"/>
        </w:smartTagPr>
        <w:r w:rsidRPr="000A7794">
          <w:rPr>
            <w:sz w:val="22"/>
            <w:szCs w:val="22"/>
          </w:rPr>
          <w:t>89. st</w:t>
        </w:r>
      </w:smartTag>
      <w:r w:rsidRPr="000A7794">
        <w:rPr>
          <w:sz w:val="22"/>
          <w:szCs w:val="22"/>
        </w:rP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Sukladno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FF0485" w:rsidP="00BA666B" w:rsidR="00FF0485" w:rsidRPr="000A7794">
      <w:pPr>
        <w:jc w:val="center"/>
        <w:rPr>
          <w:b/>
          <w:sz w:val="22"/>
          <w:szCs w:val="22"/>
        </w:rPr>
      </w:pPr>
      <w:r w:rsidRPr="000A7794">
        <w:rPr>
          <w:b/>
          <w:sz w:val="22"/>
          <w:szCs w:val="22"/>
        </w:rPr>
        <w:t xml:space="preserve">U Dubrovniku, </w:t>
      </w:r>
      <w:r w:rsidR="00962466">
        <w:rPr>
          <w:b/>
          <w:sz w:val="22"/>
          <w:szCs w:val="22"/>
        </w:rPr>
        <w:t>1</w:t>
      </w:r>
      <w:r w:rsidR="003953F6">
        <w:rPr>
          <w:b/>
          <w:sz w:val="22"/>
          <w:szCs w:val="22"/>
        </w:rPr>
        <w:t>5</w:t>
      </w:r>
      <w:r>
        <w:rPr>
          <w:b/>
          <w:sz w:val="22"/>
          <w:szCs w:val="22"/>
        </w:rPr>
        <w:t xml:space="preserve">. </w:t>
      </w:r>
      <w:r w:rsidR="003953F6">
        <w:rPr>
          <w:b/>
          <w:sz w:val="22"/>
          <w:szCs w:val="22"/>
        </w:rPr>
        <w:t>prosinca</w:t>
      </w:r>
      <w:r w:rsidR="00454A9C">
        <w:rPr>
          <w:b/>
          <w:sz w:val="22"/>
          <w:szCs w:val="22"/>
        </w:rPr>
        <w:t xml:space="preserve"> </w:t>
      </w:r>
      <w:r>
        <w:rPr>
          <w:b/>
          <w:sz w:val="22"/>
          <w:szCs w:val="22"/>
        </w:rPr>
        <w:t>201</w:t>
      </w:r>
      <w:r w:rsidR="00962466">
        <w:rPr>
          <w:b/>
          <w:sz w:val="22"/>
          <w:szCs w:val="22"/>
        </w:rPr>
        <w:t>7</w:t>
      </w:r>
      <w:r>
        <w:rPr>
          <w:b/>
          <w:sz w:val="22"/>
          <w:szCs w:val="22"/>
        </w:rPr>
        <w:t>.</w:t>
      </w:r>
      <w:r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3525CE">
        <w:rPr>
          <w:b/>
          <w:sz w:val="22"/>
          <w:szCs w:val="22"/>
        </w:rPr>
        <w:t>Gavranić</w:t>
      </w:r>
    </w:p>
    <w:p w:rsidRDefault="00F86568" w:rsidR="00F86568" w:rsidRPr="000A7794">
      <w:pPr>
        <w:jc w:val="both"/>
        <w:rPr>
          <w:b/>
          <w:sz w:val="22"/>
          <w:szCs w:val="22"/>
        </w:rPr>
      </w:pPr>
    </w:p>
    <w:p w:rsidRDefault="00FF0485" w:rsidR="00FF0485">
      <w:pPr>
        <w:jc w:val="both"/>
        <w:rPr>
          <w:b/>
          <w:sz w:val="22"/>
          <w:szCs w:val="22"/>
        </w:rPr>
      </w:pPr>
    </w:p>
    <w:p w:rsidRDefault="00454A9C" w:rsidR="00454A9C">
      <w:pPr>
        <w:jc w:val="both"/>
        <w:rPr>
          <w:b/>
          <w:sz w:val="22"/>
          <w:szCs w:val="22"/>
        </w:rPr>
      </w:pPr>
    </w:p>
    <w:p w:rsidRDefault="00AA72DA" w:rsidR="00AA72DA">
      <w:pPr>
        <w:jc w:val="both"/>
        <w:rPr>
          <w:b/>
          <w:sz w:val="22"/>
          <w:szCs w:val="22"/>
        </w:rPr>
      </w:pPr>
    </w:p>
    <w:p w:rsidRDefault="00AA72DA" w:rsidR="00AA72DA">
      <w:pPr>
        <w:jc w:val="both"/>
        <w:rPr>
          <w:b/>
          <w:sz w:val="22"/>
          <w:szCs w:val="22"/>
        </w:rPr>
      </w:pPr>
    </w:p>
    <w:p w:rsidRDefault="00FF0485" w:rsidR="00FF0485" w:rsidRPr="000A7794">
      <w:pPr>
        <w:jc w:val="both"/>
        <w:rPr>
          <w:b/>
          <w:sz w:val="22"/>
          <w:szCs w:val="22"/>
        </w:rPr>
      </w:pPr>
      <w:r w:rsidRPr="000A7794">
        <w:rPr>
          <w:b/>
          <w:sz w:val="22"/>
          <w:szCs w:val="22"/>
        </w:rPr>
        <w:lastRenderedPageBreak/>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 xml:space="preserve">Žalba ne odgađa provedbu rješenja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w:t>
      </w:r>
    </w:p>
    <w:p w:rsidRDefault="00E71E24" w:rsidR="00E71E24">
      <w:pPr>
        <w:jc w:val="both"/>
        <w:rPr>
          <w:b/>
        </w:rPr>
      </w:pPr>
    </w:p>
    <w:p w:rsidRDefault="00AA72DA" w:rsidR="00AA72DA">
      <w:pPr>
        <w:jc w:val="both"/>
        <w:rPr>
          <w:b/>
        </w:rPr>
      </w:pPr>
    </w:p>
    <w:p w:rsidRDefault="00AA72DA" w:rsidR="00AA72DA" w:rsidRPr="003843EB">
      <w:pPr>
        <w:jc w:val="both"/>
        <w:rPr>
          <w:b/>
        </w:rPr>
      </w:pPr>
    </w:p>
    <w:p w:rsidRDefault="00FF0485" w:rsidR="00FF0485" w:rsidRPr="003843EB">
      <w:pPr>
        <w:jc w:val="both"/>
        <w:rPr>
          <w:b/>
        </w:rPr>
      </w:pPr>
      <w:r w:rsidRPr="003843EB">
        <w:rPr>
          <w:b/>
        </w:rPr>
        <w:t xml:space="preserve">DN-a </w:t>
      </w:r>
      <w:r w:rsidRPr="003843EB">
        <w:t>(</w:t>
      </w:r>
      <w:r w:rsidR="00962466">
        <w:t>1</w:t>
      </w:r>
      <w:r w:rsidR="003953F6">
        <w:t>5</w:t>
      </w:r>
      <w:r w:rsidR="00E91295" w:rsidRPr="003843EB">
        <w:t>.</w:t>
      </w:r>
      <w:r w:rsidR="003953F6">
        <w:t>12</w:t>
      </w:r>
      <w:r w:rsidR="00962466">
        <w:t>.2017</w:t>
      </w:r>
      <w:r w:rsidRPr="003843EB">
        <w:t>.g.)</w:t>
      </w:r>
      <w:r w:rsidRPr="003843EB">
        <w:rPr>
          <w:b/>
        </w:rPr>
        <w:t>:</w:t>
      </w:r>
    </w:p>
    <w:p w:rsidRDefault="00FF0485" w:rsidP="003D7AAA" w:rsidR="00FF0485" w:rsidRPr="003843EB">
      <w:pPr>
        <w:numPr>
          <w:ilvl w:val="0"/>
          <w:numId w:val="1"/>
        </w:numPr>
        <w:jc w:val="both"/>
      </w:pPr>
      <w:r w:rsidRPr="003843EB">
        <w:t xml:space="preserve">stečajnom upravitelju, </w:t>
      </w:r>
      <w:r w:rsidR="00F55308">
        <w:t>putem e oglasne ploče,</w:t>
      </w:r>
    </w:p>
    <w:p w:rsidRDefault="00E7279D" w:rsidP="004D1228" w:rsidR="00E91295">
      <w:pPr>
        <w:pStyle w:val="Odlomakpopisa"/>
        <w:numPr>
          <w:ilvl w:val="0"/>
          <w:numId w:val="1"/>
        </w:numPr>
        <w:jc w:val="both"/>
      </w:pPr>
      <w:r w:rsidRPr="00E7279D">
        <w:t>TONKO BARČOT vl. obrta BARČOT ULJARA ULOV I PRERADA RIBE, Vela Luka, Ulica 59 br. 1</w:t>
      </w:r>
      <w:r w:rsidR="00D52CD8">
        <w:t>,</w:t>
      </w:r>
      <w:r w:rsidR="00962466">
        <w:t xml:space="preserve"> poštom i putem e oglasne ploče,</w:t>
      </w:r>
    </w:p>
    <w:p w:rsidRDefault="00FF0485" w:rsidP="004D1228" w:rsidR="00FF0485" w:rsidRPr="003843EB">
      <w:pPr>
        <w:numPr>
          <w:ilvl w:val="0"/>
          <w:numId w:val="1"/>
        </w:numPr>
        <w:jc w:val="both"/>
      </w:pPr>
      <w:r w:rsidRPr="003843EB">
        <w:t xml:space="preserve">Općinski sud u Dubrovniku, </w:t>
      </w:r>
      <w:r w:rsidR="00174C3B" w:rsidRPr="003843EB">
        <w:t>zemljišnoknjižni odjel</w:t>
      </w:r>
      <w:r w:rsidR="00962466">
        <w:t xml:space="preserve"> </w:t>
      </w:r>
      <w:r w:rsidR="00E7279D">
        <w:t>Blato</w:t>
      </w:r>
      <w:r w:rsidRPr="003843EB">
        <w:t>,</w:t>
      </w:r>
    </w:p>
    <w:p w:rsidRDefault="00FF0485" w:rsidP="002745B0" w:rsidR="00FF0485" w:rsidRPr="003843EB">
      <w:pPr>
        <w:numPr>
          <w:ilvl w:val="0"/>
          <w:numId w:val="1"/>
        </w:numPr>
        <w:jc w:val="both"/>
      </w:pPr>
      <w:r w:rsidRPr="003843EB">
        <w:t xml:space="preserve">Porezna uprava Ispostava </w:t>
      </w:r>
      <w:r w:rsidR="00E7279D">
        <w:t>Vela Luka</w:t>
      </w:r>
      <w:r w:rsidRPr="003843EB">
        <w:t>,</w:t>
      </w:r>
    </w:p>
    <w:p w:rsidRDefault="00FF0485" w:rsidP="002745B0" w:rsidR="00E30F8A" w:rsidRPr="003843EB">
      <w:pPr>
        <w:numPr>
          <w:ilvl w:val="0"/>
          <w:numId w:val="1"/>
        </w:numPr>
        <w:jc w:val="both"/>
      </w:pPr>
      <w:r w:rsidRPr="003843EB">
        <w:t>e-oglasna ploča suda – ovdje</w:t>
      </w:r>
      <w:r w:rsidR="00E30F8A" w:rsidRPr="003843EB">
        <w:t>,</w:t>
      </w:r>
    </w:p>
    <w:p w:rsidRDefault="00E30F8A" w:rsidP="002745B0" w:rsidR="00FF0485" w:rsidRPr="003843EB">
      <w:pPr>
        <w:numPr>
          <w:ilvl w:val="0"/>
          <w:numId w:val="1"/>
        </w:numPr>
        <w:jc w:val="both"/>
      </w:pPr>
      <w:r w:rsidRPr="003843EB">
        <w:t>FINA</w:t>
      </w:r>
      <w:r w:rsidR="00F82197" w:rsidRPr="003843EB">
        <w:t>, RC Split, Split</w:t>
      </w:r>
      <w:r w:rsidR="009B6DCC" w:rsidRPr="003843EB">
        <w:t xml:space="preserve">, </w:t>
      </w:r>
      <w:r w:rsidR="000F7677">
        <w:t xml:space="preserve">nakon pravomoćnosti s klauzulom pravomoćnosti </w:t>
      </w:r>
      <w:r w:rsidR="009B6DCC" w:rsidRPr="003843EB">
        <w:t xml:space="preserve">radi objave na mrežnim </w:t>
      </w:r>
      <w:r w:rsidR="00693CBA" w:rsidRPr="003843EB">
        <w:t>stranicama elektroničkom poštom</w:t>
      </w:r>
      <w:r w:rsidR="009D4A54">
        <w:t xml:space="preserve">. </w:t>
      </w:r>
    </w:p>
    <w:p w:rsidRDefault="00E30F8A" w:rsidP="002745B0" w:rsidR="00E30F8A" w:rsidRPr="000F7677">
      <w:pPr>
        <w:jc w:val="both"/>
        <w:rPr>
          <w:sz w:val="16"/>
          <w:szCs w:val="16"/>
        </w:rPr>
      </w:pPr>
    </w:p>
    <w:p w:rsidRDefault="00A10B0A" w:rsidP="00A10B0A" w:rsidR="00A10B0A">
      <w:pPr>
        <w:jc w:val="both"/>
      </w:pPr>
      <w:r>
        <w:t>N</w:t>
      </w:r>
      <w:r w:rsidR="00FF0485" w:rsidRPr="003843EB">
        <w:t>a znanje:</w:t>
      </w:r>
      <w:r w:rsidR="000F7677">
        <w:t xml:space="preserve"> </w:t>
      </w:r>
    </w:p>
    <w:p w:rsidRDefault="00E7279D" w:rsidP="00A10B0A" w:rsidR="00A10B0A" w:rsidRPr="00D52CD8">
      <w:pPr>
        <w:pStyle w:val="Odlomakpopisa"/>
        <w:numPr>
          <w:ilvl w:val="0"/>
          <w:numId w:val="1"/>
        </w:numPr>
        <w:jc w:val="both"/>
      </w:pPr>
      <w:r w:rsidRPr="00E7279D">
        <w:t xml:space="preserve">RAIFFEISENBANK AUSTRIA d.d </w:t>
      </w:r>
      <w:r w:rsidR="00A10B0A" w:rsidRPr="00D52CD8">
        <w:t>putem e oglasne ploče,</w:t>
      </w:r>
    </w:p>
    <w:p w:rsidRDefault="00E7279D" w:rsidP="00B447A1" w:rsidR="00A10B0A" w:rsidRPr="00D52CD8">
      <w:pPr>
        <w:pStyle w:val="Odlomakpopisa"/>
        <w:numPr>
          <w:ilvl w:val="0"/>
          <w:numId w:val="1"/>
        </w:numPr>
        <w:jc w:val="both"/>
      </w:pPr>
      <w:r w:rsidRPr="00E7279D">
        <w:t>HRVATSK</w:t>
      </w:r>
      <w:r>
        <w:t>A</w:t>
      </w:r>
      <w:r w:rsidRPr="00E7279D">
        <w:t xml:space="preserve"> BANK</w:t>
      </w:r>
      <w:r>
        <w:t>A</w:t>
      </w:r>
      <w:r w:rsidRPr="00E7279D">
        <w:t xml:space="preserve"> ZA OBNOVU I RAZVITAK</w:t>
      </w:r>
      <w:r w:rsidR="00B447A1">
        <w:t>,</w:t>
      </w:r>
      <w:r w:rsidRPr="00E7279D">
        <w:t xml:space="preserve"> </w:t>
      </w:r>
      <w:r w:rsidR="00B447A1">
        <w:t>putem e oglasne ploče</w:t>
      </w:r>
      <w:r w:rsidR="00A10B0A">
        <w:t>.</w:t>
      </w:r>
    </w:p>
    <w:sectPr w:rsidSect="00392C51" w:rsidR="00A10B0A" w:rsidRPr="00D52CD8">
      <w:headerReference w:type="even" r:id="rId11"/>
      <w:headerReference w:type="default" r:id="rId12"/>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1B38">
      <w:rPr>
        <w:rStyle w:val="Brojstranice"/>
        <w:noProof/>
      </w:rPr>
      <w:t>3</w:t>
    </w:r>
    <w:r>
      <w:rPr>
        <w:rStyle w:val="Brojstranice"/>
      </w:rPr>
      <w:fldChar w:fldCharType="end"/>
    </w:r>
  </w:p>
  <w:p w:rsidRDefault="001F471E" w:rsidP="001F471E" w:rsidR="001F471E" w:rsidRPr="001F471E">
    <w:pPr>
      <w:jc w:val="right"/>
      <w:rPr>
        <w:b/>
        <w:sz w:val="22"/>
        <w:szCs w:val="22"/>
      </w:rPr>
    </w:pPr>
    <w:r w:rsidRPr="001F471E">
      <w:rPr>
        <w:b/>
        <w:sz w:val="22"/>
        <w:szCs w:val="22"/>
      </w:rPr>
      <w:t>Posl. br. 6-St.448/2016-246</w:t>
    </w:r>
  </w:p>
  <w:p w:rsidRDefault="00FF0485" w:rsidP="00FA0968" w:rsidR="00FF0485"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33F5E"/>
    <w:rsid w:val="00044220"/>
    <w:rsid w:val="00044DAA"/>
    <w:rsid w:val="0004732F"/>
    <w:rsid w:val="00051B36"/>
    <w:rsid w:val="000562AE"/>
    <w:rsid w:val="000868E3"/>
    <w:rsid w:val="00094FA6"/>
    <w:rsid w:val="00095535"/>
    <w:rsid w:val="000A7794"/>
    <w:rsid w:val="000B1094"/>
    <w:rsid w:val="000B2D08"/>
    <w:rsid w:val="000B75AA"/>
    <w:rsid w:val="000C0694"/>
    <w:rsid w:val="000C3684"/>
    <w:rsid w:val="000C44BD"/>
    <w:rsid w:val="000C554D"/>
    <w:rsid w:val="000E4AD8"/>
    <w:rsid w:val="000F7677"/>
    <w:rsid w:val="00100D9A"/>
    <w:rsid w:val="00111E73"/>
    <w:rsid w:val="001300ED"/>
    <w:rsid w:val="00134DFA"/>
    <w:rsid w:val="00142C4A"/>
    <w:rsid w:val="0014662E"/>
    <w:rsid w:val="00151B09"/>
    <w:rsid w:val="00155867"/>
    <w:rsid w:val="00157F8B"/>
    <w:rsid w:val="00166A92"/>
    <w:rsid w:val="00172B0D"/>
    <w:rsid w:val="00174C3B"/>
    <w:rsid w:val="00182B39"/>
    <w:rsid w:val="00183773"/>
    <w:rsid w:val="00187B39"/>
    <w:rsid w:val="00190710"/>
    <w:rsid w:val="00191607"/>
    <w:rsid w:val="00192BCD"/>
    <w:rsid w:val="001B355D"/>
    <w:rsid w:val="001D4B7D"/>
    <w:rsid w:val="001E7DF6"/>
    <w:rsid w:val="001F471E"/>
    <w:rsid w:val="00201815"/>
    <w:rsid w:val="002147A9"/>
    <w:rsid w:val="00217C60"/>
    <w:rsid w:val="00223A24"/>
    <w:rsid w:val="00226880"/>
    <w:rsid w:val="002457CE"/>
    <w:rsid w:val="00255F16"/>
    <w:rsid w:val="002608B9"/>
    <w:rsid w:val="0026645D"/>
    <w:rsid w:val="002745B0"/>
    <w:rsid w:val="00277007"/>
    <w:rsid w:val="00283EC4"/>
    <w:rsid w:val="002878A1"/>
    <w:rsid w:val="002939B2"/>
    <w:rsid w:val="002C0D1E"/>
    <w:rsid w:val="002C62C6"/>
    <w:rsid w:val="002D35BE"/>
    <w:rsid w:val="002D3833"/>
    <w:rsid w:val="002F1A15"/>
    <w:rsid w:val="003133ED"/>
    <w:rsid w:val="00331845"/>
    <w:rsid w:val="00331A8E"/>
    <w:rsid w:val="00332E2D"/>
    <w:rsid w:val="00345D06"/>
    <w:rsid w:val="003525CE"/>
    <w:rsid w:val="00356F82"/>
    <w:rsid w:val="00375500"/>
    <w:rsid w:val="00384098"/>
    <w:rsid w:val="003843EB"/>
    <w:rsid w:val="00386310"/>
    <w:rsid w:val="003909FE"/>
    <w:rsid w:val="00392C51"/>
    <w:rsid w:val="003953F6"/>
    <w:rsid w:val="003A648F"/>
    <w:rsid w:val="003B6714"/>
    <w:rsid w:val="003B674A"/>
    <w:rsid w:val="003C4C98"/>
    <w:rsid w:val="003D11B0"/>
    <w:rsid w:val="003D4853"/>
    <w:rsid w:val="003D79D1"/>
    <w:rsid w:val="003D7AAA"/>
    <w:rsid w:val="003E6558"/>
    <w:rsid w:val="003E78DA"/>
    <w:rsid w:val="0040120B"/>
    <w:rsid w:val="0042201E"/>
    <w:rsid w:val="00431931"/>
    <w:rsid w:val="0044039E"/>
    <w:rsid w:val="00441CB2"/>
    <w:rsid w:val="00445657"/>
    <w:rsid w:val="00454A9C"/>
    <w:rsid w:val="0045798D"/>
    <w:rsid w:val="00464608"/>
    <w:rsid w:val="00465E11"/>
    <w:rsid w:val="00467395"/>
    <w:rsid w:val="0047170A"/>
    <w:rsid w:val="00476C93"/>
    <w:rsid w:val="00484449"/>
    <w:rsid w:val="004A28C4"/>
    <w:rsid w:val="004B0720"/>
    <w:rsid w:val="004B213D"/>
    <w:rsid w:val="004B3972"/>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70A"/>
    <w:rsid w:val="005657F4"/>
    <w:rsid w:val="005668F7"/>
    <w:rsid w:val="00574E6D"/>
    <w:rsid w:val="00576EF7"/>
    <w:rsid w:val="00580786"/>
    <w:rsid w:val="00590EBF"/>
    <w:rsid w:val="0059249C"/>
    <w:rsid w:val="00594FEB"/>
    <w:rsid w:val="0059573A"/>
    <w:rsid w:val="005B6414"/>
    <w:rsid w:val="005C3F53"/>
    <w:rsid w:val="005D71AF"/>
    <w:rsid w:val="005E767C"/>
    <w:rsid w:val="005F79D0"/>
    <w:rsid w:val="00610E19"/>
    <w:rsid w:val="00612FCE"/>
    <w:rsid w:val="00614F56"/>
    <w:rsid w:val="00616A08"/>
    <w:rsid w:val="006245A9"/>
    <w:rsid w:val="0062468A"/>
    <w:rsid w:val="006323E3"/>
    <w:rsid w:val="00641655"/>
    <w:rsid w:val="006443F8"/>
    <w:rsid w:val="00646CBB"/>
    <w:rsid w:val="0064790B"/>
    <w:rsid w:val="00650607"/>
    <w:rsid w:val="006604E9"/>
    <w:rsid w:val="00662CA9"/>
    <w:rsid w:val="00664590"/>
    <w:rsid w:val="00670E1D"/>
    <w:rsid w:val="00673E2F"/>
    <w:rsid w:val="00683F27"/>
    <w:rsid w:val="0069097D"/>
    <w:rsid w:val="00693CBA"/>
    <w:rsid w:val="0069583E"/>
    <w:rsid w:val="006979E2"/>
    <w:rsid w:val="00697EE4"/>
    <w:rsid w:val="006B204E"/>
    <w:rsid w:val="006C0566"/>
    <w:rsid w:val="006D2B72"/>
    <w:rsid w:val="006F7599"/>
    <w:rsid w:val="00705700"/>
    <w:rsid w:val="007125EA"/>
    <w:rsid w:val="007245FA"/>
    <w:rsid w:val="007254CE"/>
    <w:rsid w:val="007332C7"/>
    <w:rsid w:val="00745CBE"/>
    <w:rsid w:val="00751DA5"/>
    <w:rsid w:val="00754E83"/>
    <w:rsid w:val="00765C59"/>
    <w:rsid w:val="00776ECB"/>
    <w:rsid w:val="00786DEC"/>
    <w:rsid w:val="00791383"/>
    <w:rsid w:val="007B0E34"/>
    <w:rsid w:val="007B56B7"/>
    <w:rsid w:val="007C4705"/>
    <w:rsid w:val="007C62C8"/>
    <w:rsid w:val="007D640F"/>
    <w:rsid w:val="007E20A2"/>
    <w:rsid w:val="007E54D6"/>
    <w:rsid w:val="007E5C60"/>
    <w:rsid w:val="007E66B4"/>
    <w:rsid w:val="0080096C"/>
    <w:rsid w:val="00810257"/>
    <w:rsid w:val="00810398"/>
    <w:rsid w:val="008218B7"/>
    <w:rsid w:val="00842204"/>
    <w:rsid w:val="0085661E"/>
    <w:rsid w:val="008735FD"/>
    <w:rsid w:val="0087591A"/>
    <w:rsid w:val="00877490"/>
    <w:rsid w:val="008841BD"/>
    <w:rsid w:val="00885E4F"/>
    <w:rsid w:val="00886556"/>
    <w:rsid w:val="008972F9"/>
    <w:rsid w:val="008A0AC2"/>
    <w:rsid w:val="008B492F"/>
    <w:rsid w:val="008B5AF1"/>
    <w:rsid w:val="008B5E39"/>
    <w:rsid w:val="008C4796"/>
    <w:rsid w:val="008D1B38"/>
    <w:rsid w:val="008D27E7"/>
    <w:rsid w:val="008D2B1B"/>
    <w:rsid w:val="008E012A"/>
    <w:rsid w:val="008E0D5A"/>
    <w:rsid w:val="008F2E2C"/>
    <w:rsid w:val="008F4B06"/>
    <w:rsid w:val="008F6F47"/>
    <w:rsid w:val="00921F4D"/>
    <w:rsid w:val="0092309B"/>
    <w:rsid w:val="00924635"/>
    <w:rsid w:val="00930D63"/>
    <w:rsid w:val="00955210"/>
    <w:rsid w:val="009608E4"/>
    <w:rsid w:val="00962466"/>
    <w:rsid w:val="009626E1"/>
    <w:rsid w:val="00965A4E"/>
    <w:rsid w:val="0097368B"/>
    <w:rsid w:val="00980AA3"/>
    <w:rsid w:val="009A329A"/>
    <w:rsid w:val="009B6DCC"/>
    <w:rsid w:val="009C6833"/>
    <w:rsid w:val="009D180B"/>
    <w:rsid w:val="009D3DF3"/>
    <w:rsid w:val="009D403B"/>
    <w:rsid w:val="009D4A54"/>
    <w:rsid w:val="009D7D10"/>
    <w:rsid w:val="009E7517"/>
    <w:rsid w:val="00A01357"/>
    <w:rsid w:val="00A05E49"/>
    <w:rsid w:val="00A064E2"/>
    <w:rsid w:val="00A10B0A"/>
    <w:rsid w:val="00A30AAA"/>
    <w:rsid w:val="00A360FC"/>
    <w:rsid w:val="00A52F0F"/>
    <w:rsid w:val="00A67AD6"/>
    <w:rsid w:val="00A71EB7"/>
    <w:rsid w:val="00A771E5"/>
    <w:rsid w:val="00A82D0A"/>
    <w:rsid w:val="00AA24E3"/>
    <w:rsid w:val="00AA72DA"/>
    <w:rsid w:val="00AD25E6"/>
    <w:rsid w:val="00AD6149"/>
    <w:rsid w:val="00AE0822"/>
    <w:rsid w:val="00AF0445"/>
    <w:rsid w:val="00AF110E"/>
    <w:rsid w:val="00B109D3"/>
    <w:rsid w:val="00B10EAD"/>
    <w:rsid w:val="00B3729B"/>
    <w:rsid w:val="00B447A1"/>
    <w:rsid w:val="00B44B3B"/>
    <w:rsid w:val="00B63861"/>
    <w:rsid w:val="00B66C4A"/>
    <w:rsid w:val="00B67F71"/>
    <w:rsid w:val="00B74A38"/>
    <w:rsid w:val="00B80A11"/>
    <w:rsid w:val="00B81F93"/>
    <w:rsid w:val="00B827A1"/>
    <w:rsid w:val="00B9368C"/>
    <w:rsid w:val="00BA0B87"/>
    <w:rsid w:val="00BA666B"/>
    <w:rsid w:val="00BC00E9"/>
    <w:rsid w:val="00BC5226"/>
    <w:rsid w:val="00BD6DFB"/>
    <w:rsid w:val="00BD7DB5"/>
    <w:rsid w:val="00C02F70"/>
    <w:rsid w:val="00C048E4"/>
    <w:rsid w:val="00C05BCF"/>
    <w:rsid w:val="00C3304F"/>
    <w:rsid w:val="00C40361"/>
    <w:rsid w:val="00C44F9A"/>
    <w:rsid w:val="00C54941"/>
    <w:rsid w:val="00C54F1C"/>
    <w:rsid w:val="00C61205"/>
    <w:rsid w:val="00C61842"/>
    <w:rsid w:val="00C85BE9"/>
    <w:rsid w:val="00C87E7F"/>
    <w:rsid w:val="00C9671F"/>
    <w:rsid w:val="00CA10C9"/>
    <w:rsid w:val="00CB6A90"/>
    <w:rsid w:val="00CC1331"/>
    <w:rsid w:val="00CD26E7"/>
    <w:rsid w:val="00CD6169"/>
    <w:rsid w:val="00CD7576"/>
    <w:rsid w:val="00CE48FF"/>
    <w:rsid w:val="00CE693C"/>
    <w:rsid w:val="00CF389E"/>
    <w:rsid w:val="00D0677F"/>
    <w:rsid w:val="00D131C4"/>
    <w:rsid w:val="00D20D34"/>
    <w:rsid w:val="00D2730D"/>
    <w:rsid w:val="00D42F30"/>
    <w:rsid w:val="00D432D8"/>
    <w:rsid w:val="00D52CD8"/>
    <w:rsid w:val="00D56B28"/>
    <w:rsid w:val="00DA4E08"/>
    <w:rsid w:val="00DA792B"/>
    <w:rsid w:val="00DB0E17"/>
    <w:rsid w:val="00DC0444"/>
    <w:rsid w:val="00DC0613"/>
    <w:rsid w:val="00DC6FD1"/>
    <w:rsid w:val="00DD1E38"/>
    <w:rsid w:val="00DD4123"/>
    <w:rsid w:val="00DE54CD"/>
    <w:rsid w:val="00DF275C"/>
    <w:rsid w:val="00DF30C7"/>
    <w:rsid w:val="00E01F0D"/>
    <w:rsid w:val="00E04BCA"/>
    <w:rsid w:val="00E072D6"/>
    <w:rsid w:val="00E145BB"/>
    <w:rsid w:val="00E16BCD"/>
    <w:rsid w:val="00E30F8A"/>
    <w:rsid w:val="00E31C82"/>
    <w:rsid w:val="00E40DC5"/>
    <w:rsid w:val="00E44503"/>
    <w:rsid w:val="00E46758"/>
    <w:rsid w:val="00E62343"/>
    <w:rsid w:val="00E67F32"/>
    <w:rsid w:val="00E71E24"/>
    <w:rsid w:val="00E7279D"/>
    <w:rsid w:val="00E764C9"/>
    <w:rsid w:val="00E82B67"/>
    <w:rsid w:val="00E901CE"/>
    <w:rsid w:val="00E91295"/>
    <w:rsid w:val="00EB3B46"/>
    <w:rsid w:val="00EB7C39"/>
    <w:rsid w:val="00EC4A2A"/>
    <w:rsid w:val="00EC5663"/>
    <w:rsid w:val="00ED1B4F"/>
    <w:rsid w:val="00ED3E9E"/>
    <w:rsid w:val="00EE4D00"/>
    <w:rsid w:val="00EE6C6F"/>
    <w:rsid w:val="00EF18D3"/>
    <w:rsid w:val="00F00C8B"/>
    <w:rsid w:val="00F13FFD"/>
    <w:rsid w:val="00F14240"/>
    <w:rsid w:val="00F237F9"/>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26E9"/>
    <w:rsid w:val="00FC41BA"/>
    <w:rsid w:val="00FD70F7"/>
    <w:rsid w:val="00FE4BB4"/>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D1B38"/>
    <w:rPr>
      <w:color w:val="808080"/>
      <w:bdr w:space="0" w:sz="0" w:color="auto" w:val="none"/>
      <w:shd w:fill="auto" w:color="auto" w:val="clear"/>
    </w:rPr>
  </w:style>
  <w:style w:customStyle="true" w:styleId="eSPISCCParagraphDefaultFont" w:type="character">
    <w:name w:val="eSPIS_CC_Paragraph Default Font"/>
    <w:basedOn w:val="Zadanifontodlomka"/>
    <w:rsid w:val="008D1B3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D1B3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D1B3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D1B3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D1B38"/>
    <w:rPr>
      <w:color w:val="808080"/>
      <w:bdr w:color="auto" w:space="0" w:sz="0" w:val="none"/>
      <w:shd w:color="auto" w:fill="auto" w:val="clear"/>
    </w:rPr>
  </w:style>
  <w:style w:customStyle="1" w:styleId="eSPISCCParagraphDefaultFont" w:type="character">
    <w:name w:val="eSPIS_CC_Paragraph Default Font"/>
    <w:basedOn w:val="Zadanifontodlomka"/>
    <w:rsid w:val="008D1B3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D1B3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D1B3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D1B3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1062</properties:Words>
  <properties:Characters>5588</properties:Characters>
  <properties:Lines>140</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2017-12-15T12:47:00Z</dcterms:created>
  <dc:creator>Ante Kačić</dc:creator>
  <cp:lastModifiedBy>Srđan Gavranić</cp:lastModifiedBy>
  <cp:lastPrinted>2017-12-15T13:00:00Z</cp:lastPrinted>
  <dcterms:modified xmlns:xsi="http://www.w3.org/2001/XMLSchema-instance" xsi:type="dcterms:W3CDTF">2017-12-15T13:03:00Z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