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a3593" w14:paraId="cea3593" w:rsidRDefault="002520D6" w:rsidP="002520D6" w:rsidR="002520D6">
      <w:pPr>
        <w15:collapsed w:val="false"/>
      </w:pPr>
      <w:bookmarkStart w:name="_GoBack" w:id="0"/>
      <w:bookmarkEnd w:id="0"/>
      <w:r>
        <w:rPr>
          <w:noProof/>
        </w:rPr>
        <w:t xml:space="preserve">                  </w:t>
      </w:r>
      <w:r>
        <w:rPr>
          <w:noProof/>
        </w:rPr>
        <w:tab/>
      </w:r>
      <w:r>
        <w:rPr>
          <w:noProof/>
        </w:rPr>
        <w:tab/>
      </w:r>
      <w:r>
        <w:rPr>
          <w:noProof/>
        </w:rPr>
        <w:tab/>
        <w:t xml:space="preserve">      </w:t>
      </w:r>
      <w:r w:rsidR="002D60CE" w:rsidRPr="00B9015B">
        <w:t xml:space="preserve">                     </w:t>
      </w:r>
    </w:p>
    <w:p w:rsidRDefault="002520D6" w:rsidP="002520D6" w:rsidR="002D60CE" w:rsidRPr="00B9015B">
      <w:pPr>
        <w:ind w:firstLine="708" w:left="3540"/>
      </w:pPr>
      <w:r>
        <w:t xml:space="preserve">    </w:t>
      </w:r>
      <w:r w:rsidR="002D60CE" w:rsidRPr="00B9015B">
        <w:t xml:space="preserve">                                           </w:t>
      </w:r>
      <w:r w:rsidR="00CF535B">
        <w:t>89</w:t>
      </w:r>
      <w:r w:rsidR="002D60CE" w:rsidRPr="00B9015B">
        <w:t>. St</w:t>
      </w:r>
      <w:r w:rsidR="00F324F6">
        <w:t>-</w:t>
      </w:r>
      <w:r w:rsidR="00BE0BAA">
        <w:t>3007/16-8</w:t>
      </w:r>
    </w:p>
    <w:p w:rsidRDefault="002520D6" w:rsidP="002D60CE" w:rsidR="002520D6">
      <w:pPr>
        <w:jc w:val="both"/>
      </w:pPr>
    </w:p>
    <w:p w:rsidRDefault="002520D6" w:rsidP="002D60CE" w:rsidR="002520D6">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520D6" w:rsidP="002D60CE" w:rsidR="002520D6">
      <w:pPr>
        <w:jc w:val="both"/>
        <w:rPr>
          <w:b/>
        </w:rPr>
      </w:pPr>
    </w:p>
    <w:p w:rsidRDefault="002520D6" w:rsidP="002D60CE" w:rsidR="002520D6" w:rsidRPr="00B9015B">
      <w:pPr>
        <w:jc w:val="both"/>
        <w:rPr>
          <w:b/>
        </w:rPr>
      </w:pPr>
    </w:p>
    <w:p w:rsidRDefault="00F324F6" w:rsidP="00C40A44" w:rsidR="000B22E7" w:rsidRPr="00B9015B">
      <w:pPr>
        <w:ind w:firstLine="708"/>
        <w:jc w:val="both"/>
      </w:pPr>
      <w:r w:rsidRPr="00F53100">
        <w:t xml:space="preserve">Trgovački sud u Zagrebu, po sucu </w:t>
      </w:r>
      <w:r w:rsidR="00CF535B">
        <w:t>Nikolini Dorić Hadžisejdić</w:t>
      </w:r>
      <w:r w:rsidRPr="00F53100">
        <w:t xml:space="preserve">, u </w:t>
      </w:r>
      <w:r w:rsidRPr="00F53100">
        <w:rPr>
          <w:lang w:val="pt-BR"/>
        </w:rPr>
        <w:t xml:space="preserve">u stečajnom predmetu u povodu prijedloga predlagatelja </w:t>
      </w:r>
      <w:r w:rsidR="00CF535B" w:rsidRPr="00385968">
        <w:rPr>
          <w:lang w:val="pt-BR"/>
        </w:rPr>
        <w:t>FINANCIJSK</w:t>
      </w:r>
      <w:r w:rsidR="00CF535B">
        <w:rPr>
          <w:lang w:val="pt-BR"/>
        </w:rPr>
        <w:t>E</w:t>
      </w:r>
      <w:r w:rsidR="00CF535B" w:rsidRPr="00385968">
        <w:rPr>
          <w:lang w:val="pt-BR"/>
        </w:rPr>
        <w:t xml:space="preserve"> AGENCIJ</w:t>
      </w:r>
      <w:r w:rsidR="00CF535B">
        <w:rPr>
          <w:lang w:val="pt-BR"/>
        </w:rPr>
        <w:t>E</w:t>
      </w:r>
      <w:r w:rsidR="00CF535B" w:rsidRPr="00385968">
        <w:rPr>
          <w:lang w:val="pt-BR"/>
        </w:rPr>
        <w:t xml:space="preserve">, RC Zagreb, </w:t>
      </w:r>
      <w:r w:rsidR="00CF535B" w:rsidRPr="00385968">
        <w:t>Podružnica Zagre</w:t>
      </w:r>
      <w:r w:rsidR="00CF535B">
        <w:t xml:space="preserve">b, Trg svibanjskih žrtava 1995. </w:t>
      </w:r>
      <w:r w:rsidR="00CF535B" w:rsidRPr="00385968">
        <w:t>1</w:t>
      </w:r>
      <w:r>
        <w:rPr>
          <w:lang w:val="pt-BR"/>
        </w:rPr>
        <w:t xml:space="preserve">, OIB: </w:t>
      </w:r>
      <w:r w:rsidRPr="00DE1976">
        <w:t>85821130368</w:t>
      </w:r>
      <w:r w:rsidRPr="00500C65">
        <w:rPr>
          <w:lang w:val="pt-BR"/>
        </w:rPr>
        <w:t xml:space="preserve">, za otvaranje stečajnog postupka nad dužnikom </w:t>
      </w:r>
      <w:r w:rsidR="00BE0BAA">
        <w:rPr>
          <w:lang w:val="pt-BR"/>
        </w:rPr>
        <w:t>ROMANTIKA VJENČANJA d.o.o., OIB 02245702139, Zagreb, Gundulićeva 11</w:t>
      </w:r>
      <w:r w:rsidR="002D60CE" w:rsidRPr="00B9015B">
        <w:rPr>
          <w:lang w:val="pt-BR"/>
        </w:rPr>
        <w:t>,</w:t>
      </w:r>
      <w:r w:rsidR="000B22E7" w:rsidRPr="00B9015B">
        <w:rPr>
          <w:lang w:val="pt-BR"/>
        </w:rPr>
        <w:t xml:space="preserve"> </w:t>
      </w:r>
      <w:r w:rsidR="00926841">
        <w:rPr>
          <w:lang w:val="pt-BR"/>
        </w:rPr>
        <w:t>1</w:t>
      </w:r>
      <w:r w:rsidR="00672283">
        <w:rPr>
          <w:lang w:val="pt-BR"/>
        </w:rPr>
        <w:t>4</w:t>
      </w:r>
      <w:r w:rsidR="00926841">
        <w:rPr>
          <w:lang w:val="pt-BR"/>
        </w:rPr>
        <w:t>. rujna</w:t>
      </w:r>
      <w:r>
        <w:rPr>
          <w:lang w:val="pt-BR"/>
        </w:rPr>
        <w:t xml:space="preserve"> 2016</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BE0BAA">
        <w:rPr>
          <w:lang w:val="pt-BR"/>
        </w:rPr>
        <w:t>ROMANTIKA VJENČANJA d.o.o., OIB 02245702139, Zagreb, Gundulićeva 11</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BE0BAA">
        <w:rPr>
          <w:lang w:val="pt-BR"/>
        </w:rPr>
        <w:t>23</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BE0BAA">
        <w:t>3007</w:t>
      </w:r>
      <w:r w:rsidR="00535D8E" w:rsidRPr="00B9015B">
        <w:t>-</w:t>
      </w:r>
      <w:r w:rsidR="005543BD">
        <w:t>1</w:t>
      </w:r>
      <w:r w:rsidR="00B947B1">
        <w:t>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p w:rsidRDefault="002520D6" w:rsidP="00065B42" w:rsidR="002520D6" w:rsidRPr="00B9015B"/>
    <w:p w:rsidRDefault="00065B42" w:rsidP="00D677F7" w:rsidR="00065B42" w:rsidRPr="00B9015B">
      <w:pPr>
        <w:jc w:val="center"/>
      </w:pPr>
      <w:r w:rsidRPr="00B9015B">
        <w:t>Obrazloženje</w:t>
      </w:r>
    </w:p>
    <w:p w:rsidRDefault="00065B42" w:rsidP="00065B42" w:rsidR="00065B42" w:rsidRPr="00B9015B">
      <w:r w:rsidRPr="00B9015B">
        <w:t xml:space="preserve"> </w:t>
      </w:r>
    </w:p>
    <w:p w:rsidRDefault="005543BD" w:rsidP="005543BD" w:rsidR="005543BD" w:rsidRPr="005543BD">
      <w:pPr>
        <w:pStyle w:val="Tijeloteksta"/>
      </w:pPr>
    </w:p>
    <w:p w:rsidRDefault="00F324F6" w:rsidP="00B947B1" w:rsidR="00F324F6">
      <w:pPr>
        <w:ind w:firstLine="708"/>
        <w:jc w:val="both"/>
      </w:pPr>
      <w:r w:rsidRPr="00C37D39">
        <w:t xml:space="preserve">Financijska agencija, Regionalni centar Zagreb, podnijela je ovom sudu prijedlog za otvaranje stečajnog postupka nad dužnikom </w:t>
      </w:r>
      <w:r w:rsidR="00BE0BAA">
        <w:rPr>
          <w:lang w:val="pt-BR"/>
        </w:rPr>
        <w:t>ROMANTIKA VJENČANJA d.o.o., OIB 02245702139, Zagreb, Gundulićeva 11</w:t>
      </w:r>
      <w:r w:rsidR="00B947B1">
        <w:rPr>
          <w:lang w:val="pt-BR"/>
        </w:rPr>
        <w:t xml:space="preserve">temeljem čl. </w:t>
      </w:r>
      <w:r w:rsidR="00BE0BAA">
        <w:rPr>
          <w:lang w:val="pt-BR"/>
        </w:rPr>
        <w:t>110.</w:t>
      </w:r>
      <w:r w:rsidR="00B947B1">
        <w:rPr>
          <w:lang w:val="pt-BR"/>
        </w:rPr>
        <w:t xml:space="preserve"> st. 2 Stečajnog zakona </w:t>
      </w:r>
      <w:r>
        <w:t xml:space="preserve">(„Narodne novine“ broj 71/15, dalje: SZ). </w:t>
      </w:r>
    </w:p>
    <w:p w:rsidRDefault="00BE0BAA" w:rsidP="00B947B1" w:rsidR="00BE0BAA">
      <w:pPr>
        <w:ind w:firstLine="708"/>
        <w:jc w:val="both"/>
      </w:pPr>
      <w:r w:rsidRPr="00BE0BAA">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324F6" w:rsidP="00F324F6" w:rsidR="002D60CE">
      <w:pPr>
        <w:pStyle w:val="Tijeloteksta"/>
        <w:ind w:firstLine="708"/>
        <w:rPr>
          <w:lang w:val="en-GB"/>
        </w:rPr>
      </w:pPr>
      <w:r>
        <w:t xml:space="preserve">Financijska agencija, kao predlagatelj, navela je u prijedlogu za otvaranje stečajnog postupka kako dužnik na dan </w:t>
      </w:r>
      <w:r w:rsidR="00BE0BAA">
        <w:t>23. ožujka 2016</w:t>
      </w:r>
      <w:r>
        <w:t xml:space="preserve">. u Očevidniku redoslijeda osnova za plaćanje ima evidentirane neizvršene osnove za plaćanje u neprekinutom razdoblju od </w:t>
      </w:r>
      <w:r w:rsidR="00BE0BAA">
        <w:t>120</w:t>
      </w:r>
      <w:r>
        <w:t xml:space="preserve"> dan</w:t>
      </w:r>
      <w:r w:rsidR="00926841">
        <w:t>a</w:t>
      </w:r>
      <w:r>
        <w:t xml:space="preserve">, u </w:t>
      </w:r>
      <w:r>
        <w:lastRenderedPageBreak/>
        <w:t xml:space="preserve">ukupnom iznosu od </w:t>
      </w:r>
      <w:r w:rsidR="00BE0BAA">
        <w:t>63.033,72</w:t>
      </w:r>
      <w:r>
        <w:t xml:space="preserve"> kn, kao i da dužnik ima </w:t>
      </w:r>
      <w:r w:rsidR="00BE0BAA">
        <w:t>2</w:t>
      </w:r>
      <w:r>
        <w:t xml:space="preserve"> zaposlen</w:t>
      </w:r>
      <w:r w:rsidR="00BE0BAA">
        <w:t>ih</w:t>
      </w:r>
      <w:r>
        <w:t xml:space="preserve">. </w:t>
      </w:r>
      <w:r w:rsidRPr="00E974B3">
        <w:rPr>
          <w:lang w:val="en-GB"/>
        </w:rPr>
        <w:t>S obzirom na to da predlagatelj vodi Očevidnik redoslijeda osnova za plaćanje, sud je prihvatio predlagateljeve tvrdnje o neprekinutom razdoblju evidentiranih neizvršenih osnova za plaćanje koji su zavedeni u Očevidniku  redoslijeda osnova za plaćanje</w:t>
      </w:r>
      <w:r>
        <w:rPr>
          <w:lang w:val="en-GB"/>
        </w:rPr>
        <w:t>.</w:t>
      </w:r>
    </w:p>
    <w:p w:rsidRDefault="00184012" w:rsidP="00F324F6" w:rsidR="00184012">
      <w:pPr>
        <w:pStyle w:val="Tijeloteksta"/>
        <w:ind w:firstLine="708"/>
        <w:rPr>
          <w:lang w:val="en-GB"/>
        </w:rPr>
      </w:pPr>
    </w:p>
    <w:p w:rsidRDefault="00B9015B" w:rsidP="00F324F6" w:rsidR="00B9015B" w:rsidRPr="00B9015B">
      <w:pPr>
        <w:pStyle w:val="Tijeloteksta"/>
        <w:ind w:firstLine="708"/>
      </w:pPr>
      <w:r w:rsidRPr="00B9015B">
        <w:t xml:space="preserve">Slijedom navedenog, </w:t>
      </w:r>
      <w:r w:rsidR="00F324F6">
        <w:t xml:space="preserve">sud je </w:t>
      </w:r>
      <w:r w:rsidR="00672283">
        <w:t>12</w:t>
      </w:r>
      <w:r w:rsidR="00926841">
        <w:t xml:space="preserve">. srpnja 2016. </w:t>
      </w:r>
      <w:r w:rsidR="00F324F6">
        <w:t>na temelju odredbe čl. 115</w:t>
      </w:r>
      <w:r w:rsidRPr="00B9015B">
        <w:t>. st. 1. SZ-a donio rješenje o pokretanju prethodnog postupka rad</w:t>
      </w:r>
      <w:r w:rsidR="00F324F6">
        <w:t>i utvrđivanja pretpostavki</w:t>
      </w:r>
      <w:r w:rsidRPr="00B9015B">
        <w:t xml:space="preserve"> za otvaranje stečajnog postupka nad dužnikom.</w:t>
      </w:r>
    </w:p>
    <w:p w:rsidRDefault="00FF62A0" w:rsidP="00D677F7" w:rsidR="00FF62A0" w:rsidRPr="00184012">
      <w:pPr>
        <w:pStyle w:val="Tijeloteksta"/>
        <w:ind w:firstLine="708"/>
      </w:pPr>
    </w:p>
    <w:p w:rsidRDefault="00184012" w:rsidP="00D677F7" w:rsidR="00184012">
      <w:pPr>
        <w:pStyle w:val="Tijeloteksta"/>
        <w:ind w:firstLine="708"/>
      </w:pPr>
      <w:r>
        <w:t>D</w:t>
      </w:r>
      <w:r w:rsidR="00A75576" w:rsidRPr="00184012">
        <w:t>užnik je 1. kolovoza 2016. dostavio podnesak (list 8-10 spisa) u kojem je naveo da dužnik nema imovine kao što su pokretnine i nekretnine jer je djelatnost obavljao u iznajmljenom prostoru</w:t>
      </w:r>
      <w:r w:rsidR="008E437D" w:rsidRPr="00184012">
        <w:t xml:space="preserve">, </w:t>
      </w:r>
      <w:r w:rsidR="00A75576" w:rsidRPr="00184012">
        <w:t xml:space="preserve">da nema drugih računa niti novčanih sredstava osim računa u Splitskoj banci d.d. (HR 6123300031152097287) koji je u neprekidnoj blokadi. Također je naveo da ima novčanu tražbinu u iznosu od 4.000,00 Eura protuvrijednosti u </w:t>
      </w:r>
      <w:r w:rsidR="00733E99">
        <w:t xml:space="preserve">kunama na dan 27. srpnja 2016. </w:t>
      </w:r>
      <w:r w:rsidR="00A75576" w:rsidRPr="00184012">
        <w:t>po srednjem tečaju Hrvatske narodne banke</w:t>
      </w:r>
      <w:r w:rsidR="008E437D" w:rsidRPr="00184012">
        <w:t xml:space="preserve"> u iznosu od 29.880,00</w:t>
      </w:r>
      <w:r w:rsidR="00A75576" w:rsidRPr="00184012">
        <w:t xml:space="preserve">  kn</w:t>
      </w:r>
      <w:r w:rsidR="008E437D" w:rsidRPr="00184012">
        <w:t>, a  koji iznos potražuje od Sabahudina Bubrića, Gustava Krkleca 32,</w:t>
      </w:r>
      <w:r>
        <w:t xml:space="preserve"> Zagreb,</w:t>
      </w:r>
      <w:r w:rsidR="008E437D" w:rsidRPr="00184012">
        <w:t xml:space="preserve"> temeljem Ugovora o zakupu poslovnog prostora od 1. veljače 2016.,</w:t>
      </w:r>
      <w:r>
        <w:t xml:space="preserve"> koji Ugovor  je i priložio</w:t>
      </w:r>
      <w:r w:rsidR="008E437D" w:rsidRPr="00184012">
        <w:t xml:space="preserve"> uz podnesak.  </w:t>
      </w:r>
    </w:p>
    <w:p w:rsidRDefault="00184012" w:rsidP="00D677F7" w:rsidR="00184012">
      <w:pPr>
        <w:pStyle w:val="Tijeloteksta"/>
        <w:ind w:firstLine="708"/>
      </w:pPr>
    </w:p>
    <w:p w:rsidRDefault="008E437D" w:rsidP="00D677F7" w:rsidR="00847BC2" w:rsidRPr="00184012">
      <w:pPr>
        <w:pStyle w:val="Tijeloteksta"/>
        <w:ind w:firstLine="708"/>
      </w:pPr>
      <w:r w:rsidRPr="00184012">
        <w:t xml:space="preserve">Na ročištu </w:t>
      </w:r>
      <w:r w:rsidR="00FF62A0" w:rsidRPr="00184012">
        <w:t>radi očitovanja o prijedlogu za otvaranje stečajnog postupka održanom 14. rujna 2016. zastupnica po zakonu dužnika Nada Galetić potvrdila je navode iz navedenog podneska te izjavila da se ne protivi prijedlogu da se nad društvom ROMANTIKA VJENČANJA d.o.o., OIB 02245702139, Zagreb, Gundulićeva 11 otvori stečaj.</w:t>
      </w:r>
      <w:r w:rsidR="00B947B1" w:rsidRPr="00184012">
        <w:t xml:space="preserve"> </w:t>
      </w:r>
    </w:p>
    <w:p w:rsidRDefault="00184012" w:rsidP="00D677F7" w:rsidR="00184012" w:rsidRPr="00184012">
      <w:pPr>
        <w:pStyle w:val="Tijeloteksta"/>
        <w:ind w:firstLine="708"/>
      </w:pPr>
    </w:p>
    <w:p w:rsidRDefault="00184012" w:rsidP="00D677F7" w:rsidR="00184012" w:rsidRPr="00184012">
      <w:pPr>
        <w:pStyle w:val="Tijeloteksta"/>
        <w:ind w:firstLine="708"/>
      </w:pPr>
      <w:r w:rsidRPr="00184012">
        <w:t>Vezano za novčane tražbine prema trećim osobama (utuženim i neutuženim) sve dok se te tražbine ne namire odnosno parnice ne okončaju u korist dužnika tj. njegove stečajne mase, 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FF62A0" w:rsidP="00D677F7" w:rsidR="00FF62A0" w:rsidRPr="00184012">
      <w:pPr>
        <w:pStyle w:val="Tijeloteksta"/>
        <w:ind w:firstLine="708"/>
      </w:pPr>
    </w:p>
    <w:p w:rsidRDefault="00FF62A0" w:rsidP="00FF62A0" w:rsidR="00FF62A0" w:rsidRPr="00184012">
      <w:pPr>
        <w:pStyle w:val="Tijeloteksta"/>
        <w:ind w:firstLine="708"/>
      </w:pPr>
      <w:r w:rsidRPr="00184012">
        <w:t>U konkretnom slučaju, sud je prihvatio predlagateljeve tvrdnje o neprekinutom razdoblju evidentiranih neizvršenih osnova za plaćanje koji su zavedeni u Očevidniku  redoslijeda osnova za plaćanje.</w:t>
      </w:r>
    </w:p>
    <w:p w:rsidRDefault="00FF62A0" w:rsidP="00FF62A0" w:rsidR="00FF62A0" w:rsidRPr="00184012">
      <w:pPr>
        <w:pStyle w:val="Tijeloteksta"/>
        <w:ind w:firstLine="708"/>
      </w:pPr>
    </w:p>
    <w:p w:rsidRDefault="00FF62A0" w:rsidP="00FF62A0" w:rsidR="00FF62A0" w:rsidRPr="00184012">
      <w:pPr>
        <w:pStyle w:val="Tijeloteksta"/>
        <w:ind w:firstLine="708"/>
      </w:pPr>
      <w:r w:rsidRPr="00184012">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FF62A0" w:rsidP="00FF62A0" w:rsidR="00FF62A0" w:rsidRPr="00FF62A0">
      <w:pPr>
        <w:pStyle w:val="Tijeloteksta"/>
        <w:ind w:firstLine="708"/>
        <w:rPr>
          <w:color w:val="FF0000"/>
        </w:rPr>
      </w:pPr>
    </w:p>
    <w:p w:rsidRDefault="00FF62A0" w:rsidP="00FF62A0" w:rsidR="00FF62A0">
      <w:pPr>
        <w:jc w:val="both"/>
      </w:pPr>
      <w:r>
        <w:tab/>
      </w:r>
      <w:r w:rsidRPr="00134F3A">
        <w:t xml:space="preserve">U smislu citirane odredbe čl. </w:t>
      </w:r>
      <w:r>
        <w:t>132</w:t>
      </w:r>
      <w:r w:rsidRPr="00134F3A">
        <w:t>. st.</w:t>
      </w:r>
      <w:r>
        <w:t xml:space="preserve"> 1. SZ-a pozvane su osobe </w:t>
      </w:r>
      <w:r w:rsidRPr="00134F3A">
        <w:t>koje imaju pravni interes</w:t>
      </w:r>
      <w:r>
        <w:t xml:space="preserve"> za provedbom stečajnoga postup</w:t>
      </w:r>
      <w:r w:rsidRPr="00134F3A">
        <w:t>ka</w:t>
      </w:r>
      <w:r>
        <w:t xml:space="preserve"> predujmiti </w:t>
      </w:r>
      <w:r w:rsidRPr="00134F3A">
        <w:t>troškov</w:t>
      </w:r>
      <w:r>
        <w:t>e</w:t>
      </w:r>
      <w:r w:rsidRPr="00134F3A">
        <w:t xml:space="preserve"> prethodnog i stečajn</w:t>
      </w:r>
      <w:r>
        <w:t>og postupka u ukupnom iznosu  23</w:t>
      </w:r>
      <w:r w:rsidRPr="00134F3A">
        <w:t xml:space="preserve">.000,00 kn i to za: nagradu stečajnom upravitelju </w:t>
      </w:r>
      <w:r>
        <w:t>ukupno 5</w:t>
      </w:r>
      <w:r w:rsidRPr="00134F3A">
        <w:t>.000,00 kn, troško</w:t>
      </w:r>
      <w:r>
        <w:t>ve knjigovodstva mjesečno 1</w:t>
      </w:r>
      <w:r w:rsidRPr="00134F3A">
        <w:t xml:space="preserve">.500,00 kn, </w:t>
      </w:r>
      <w:r>
        <w:t>troškove platnog prometa, blagajne i ostalih administrativnih poslova mjesečno 1.500,00 kn</w:t>
      </w:r>
      <w:r w:rsidRPr="00134F3A">
        <w:t xml:space="preserve">, a sve bazirano na </w:t>
      </w:r>
      <w:r>
        <w:t>trajanju postupka u vremenu od 6 mjeseci</w:t>
      </w:r>
      <w:r w:rsidRPr="00134F3A">
        <w:t>.</w:t>
      </w:r>
    </w:p>
    <w:p w:rsidRDefault="00FF62A0" w:rsidP="00FF62A0" w:rsidR="00FF62A0" w:rsidRPr="00184012">
      <w:pPr>
        <w:jc w:val="both"/>
      </w:pPr>
    </w:p>
    <w:p w:rsidRDefault="00FF62A0" w:rsidP="00FF62A0" w:rsidR="00FF62A0">
      <w:pPr>
        <w:pStyle w:val="Tijeloteksta"/>
        <w:ind w:firstLine="708"/>
      </w:pPr>
      <w:r w:rsidRPr="00184012">
        <w:t>Imajući u vidu navode zastupnika po zakonu dužnika, koji je rješenjem o pokretanju prethodnog postupka upozoren na pravne posljedice davanja netočnih ili nepotpunih podataka, obavijesti, izvješća, izjava i</w:t>
      </w:r>
      <w:r w:rsidR="00184012" w:rsidRPr="00184012">
        <w:t xml:space="preserve">li popisa, </w:t>
      </w:r>
      <w:r w:rsidRPr="00184012">
        <w:t>dakle</w:t>
      </w:r>
      <w:r w:rsidR="00184012" w:rsidRPr="00184012">
        <w:t xml:space="preserve"> da </w:t>
      </w:r>
      <w:r w:rsidRPr="00184012">
        <w:t>imovina dužnika koja bi ušla u stečajnu masu, prema navodima zastupnika po zakonu dužnika, nije dostatna za namirenje troškova p</w:t>
      </w:r>
      <w:r w:rsidR="00184012">
        <w:t xml:space="preserve">rethodnog i stečajnog postupka, u </w:t>
      </w:r>
      <w:r w:rsidRPr="00184012">
        <w:t>smislu odr</w:t>
      </w:r>
      <w:r w:rsidR="00184012" w:rsidRPr="00184012">
        <w:t xml:space="preserve">edbe čl. 132. st. 1. SZ-a pozvane su </w:t>
      </w:r>
      <w:r w:rsidRPr="00184012">
        <w:t xml:space="preserve"> </w:t>
      </w:r>
      <w:r w:rsidR="00184012" w:rsidRPr="00184012">
        <w:t>osobe koje imaju pravni interes</w:t>
      </w:r>
      <w:r w:rsidRPr="00184012">
        <w:t xml:space="preserve"> na predujmljivanje iznosa troškova prethodnog i otvorenoga stečajnog postupka (</w:t>
      </w:r>
      <w:r w:rsidR="00184012" w:rsidRPr="00184012">
        <w:t>točka I. izreke) te su upozorene</w:t>
      </w:r>
      <w:r w:rsidRPr="00184012">
        <w:t xml:space="preserve"> na pravne posljedice ako ne postupe po ovom rješenju iz točke I. sukladno odredbi članka 132. st. 2. SZ-a (točka II. izreke). </w:t>
      </w:r>
    </w:p>
    <w:p w:rsidRDefault="00F20F2B" w:rsidP="00FF62A0" w:rsidR="00F20F2B">
      <w:pPr>
        <w:pStyle w:val="Tijeloteksta"/>
        <w:ind w:firstLine="708"/>
      </w:pPr>
    </w:p>
    <w:p w:rsidRDefault="001013EE" w:rsidP="002C3072" w:rsidR="00065B42" w:rsidRPr="00B9015B">
      <w:pPr>
        <w:jc w:val="center"/>
      </w:pPr>
      <w:r w:rsidRPr="00B9015B">
        <w:t xml:space="preserve">U </w:t>
      </w:r>
      <w:r w:rsidR="00065B42" w:rsidRPr="00B9015B">
        <w:t>Zagreb</w:t>
      </w:r>
      <w:r w:rsidR="009B3D51" w:rsidRPr="00B9015B">
        <w:t>u</w:t>
      </w:r>
      <w:r w:rsidR="000E57F1">
        <w:t>,</w:t>
      </w:r>
      <w:r w:rsidR="009B3D51" w:rsidRPr="00B9015B">
        <w:t xml:space="preserve"> </w:t>
      </w:r>
      <w:r w:rsidR="0045516A">
        <w:t>1</w:t>
      </w:r>
      <w:r w:rsidR="00672283">
        <w:t>4</w:t>
      </w:r>
      <w:r w:rsidR="0045516A">
        <w:t>. rujna</w:t>
      </w:r>
      <w:r w:rsidR="002C3072">
        <w:t xml:space="preserve"> 2016</w:t>
      </w:r>
      <w:r w:rsidR="00065B42" w:rsidRPr="00B9015B">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065B42">
      <w:pPr>
        <w:jc w:val="right"/>
      </w:pPr>
      <w:r>
        <w:t>Nikolina Dorić Hadžisejdić</w:t>
      </w:r>
      <w:r w:rsidR="00F97B82">
        <w:t>,v.r.</w:t>
      </w:r>
    </w:p>
    <w:p w:rsidRDefault="00BB5767" w:rsidP="00380C3C" w:rsidR="00BB5767">
      <w:pPr>
        <w:jc w:val="right"/>
      </w:pPr>
    </w:p>
    <w:p w:rsidRDefault="002520D6" w:rsidP="00380C3C" w:rsidR="002520D6"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380C3C" w:rsidP="00065B42" w:rsidR="00380C3C"/>
    <w:p w:rsidRDefault="00BB5767" w:rsidP="00065B42" w:rsidR="00BB5767"/>
    <w:p w:rsidRDefault="00F97B82" w:rsidR="00F97B82" w:rsidRPr="00694D64">
      <w:r w:rsidRPr="00694D64">
        <w:t>Za točnost otpravka-ovlašteni službenik:</w:t>
      </w:r>
    </w:p>
    <w:p w:rsidRDefault="00F97B82" w:rsidR="00F97B82" w:rsidRPr="00694D64">
      <w:r w:rsidRPr="00694D64">
        <w:t>Karmela Dolenc</w:t>
      </w:r>
    </w:p>
    <w:p w:rsidRDefault="0089764D" w:rsidP="00065B42" w:rsidR="0089764D"/>
    <w:p w:rsidRDefault="0089764D" w:rsidP="00065B42" w:rsidR="0089764D"/>
    <w:sectPr w:rsidSect="000E57F1" w:rsidR="0089764D">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64DD" w:rsidR="004664D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64DD" w:rsidR="004664D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64DD" w:rsidR="004664D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64DD" w:rsidR="004664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rsidRPr="002520D6">
    <w:pPr>
      <w:pStyle w:val="Zaglavlje"/>
      <w:tabs>
        <w:tab w:pos="7050" w:val="left"/>
      </w:tabs>
      <w:rPr>
        <w:sz w:val="24"/>
        <w:szCs w:val="24"/>
      </w:rPr>
    </w:pPr>
    <w:r>
      <w:tab/>
    </w:r>
    <w:sdt>
      <w:sdtPr>
        <w:id w:val="867647531"/>
        <w:docPartObj>
          <w:docPartGallery w:val="Page Numbers (Top of Page)"/>
          <w:docPartUnique/>
        </w:docPartObj>
      </w:sdtPr>
      <w:sdtEndPr>
        <w:rPr>
          <w:sz w:val="24"/>
          <w:szCs w:val="24"/>
        </w:rPr>
      </w:sdtEndPr>
      <w:sdtContent>
        <w:r w:rsidRPr="002520D6">
          <w:rPr>
            <w:sz w:val="24"/>
            <w:szCs w:val="24"/>
          </w:rPr>
          <w:fldChar w:fldCharType="begin"/>
        </w:r>
        <w:r w:rsidRPr="002520D6">
          <w:rPr>
            <w:sz w:val="24"/>
            <w:szCs w:val="24"/>
          </w:rPr>
          <w:instrText>PAGE   \* MERGEFORMAT</w:instrText>
        </w:r>
        <w:r w:rsidRPr="002520D6">
          <w:rPr>
            <w:sz w:val="24"/>
            <w:szCs w:val="24"/>
          </w:rPr>
          <w:fldChar w:fldCharType="separate"/>
        </w:r>
        <w:r w:rsidR="00D84DBC">
          <w:rPr>
            <w:noProof/>
            <w:sz w:val="24"/>
            <w:szCs w:val="24"/>
          </w:rPr>
          <w:t>3</w:t>
        </w:r>
        <w:r w:rsidRPr="002520D6">
          <w:rPr>
            <w:sz w:val="24"/>
            <w:szCs w:val="24"/>
          </w:rPr>
          <w:fldChar w:fldCharType="end"/>
        </w:r>
      </w:sdtContent>
    </w:sdt>
    <w:r w:rsidRPr="002520D6">
      <w:rPr>
        <w:sz w:val="24"/>
        <w:szCs w:val="24"/>
      </w:rPr>
      <w:tab/>
    </w:r>
    <w:r>
      <w:rPr>
        <w:sz w:val="24"/>
        <w:szCs w:val="24"/>
      </w:rPr>
      <w:t xml:space="preserve">    </w:t>
    </w:r>
    <w:r w:rsidRPr="002520D6">
      <w:rPr>
        <w:sz w:val="24"/>
        <w:szCs w:val="24"/>
      </w:rPr>
      <w:t>89. St-</w:t>
    </w:r>
    <w:r w:rsidR="00BE0BAA">
      <w:rPr>
        <w:sz w:val="24"/>
        <w:szCs w:val="24"/>
      </w:rPr>
      <w:t>3007/16-</w:t>
    </w:r>
    <w:r w:rsidR="004664DD">
      <w:rPr>
        <w:sz w:val="24"/>
        <w:szCs w:val="24"/>
      </w:rPr>
      <w:t>8</w:t>
    </w:r>
  </w:p>
  <w:p w:rsidRDefault="00380C3C" w:rsidR="00380C3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pPr>
      <w:pStyle w:val="Zaglavlje"/>
    </w:pPr>
    <w: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20D6" w:rsidP="002520D6" w:rsidR="002520D6">
    <w:pPr>
      <w:pStyle w:val="Zaglavlje"/>
    </w:pPr>
  </w:p>
  <w:p w:rsidRDefault="002520D6" w:rsidP="002520D6" w:rsidR="002520D6" w:rsidRPr="002520D6">
    <w:pPr>
      <w:pStyle w:val="Zaglavlje"/>
      <w:rPr>
        <w:sz w:val="24"/>
        <w:szCs w:val="24"/>
      </w:rPr>
    </w:pPr>
    <w:r w:rsidRPr="002520D6">
      <w:rPr>
        <w:sz w:val="24"/>
        <w:szCs w:val="24"/>
      </w:rPr>
      <w:t xml:space="preserve">           Republika Hrvatska</w:t>
    </w:r>
  </w:p>
  <w:p w:rsidRDefault="002520D6" w:rsidP="002520D6" w:rsidR="002520D6" w:rsidRPr="002520D6">
    <w:pPr>
      <w:pStyle w:val="Zaglavlje"/>
      <w:rPr>
        <w:sz w:val="24"/>
        <w:szCs w:val="24"/>
      </w:rPr>
    </w:pPr>
    <w:r w:rsidRPr="002520D6">
      <w:rPr>
        <w:sz w:val="24"/>
        <w:szCs w:val="24"/>
      </w:rPr>
      <w:t xml:space="preserve">       Trgovački sud u Zagrebu</w:t>
    </w:r>
  </w:p>
  <w:p w:rsidRDefault="002520D6" w:rsidP="002520D6" w:rsidR="002520D6" w:rsidRPr="002520D6">
    <w:pPr>
      <w:pStyle w:val="Zaglavlje"/>
      <w:rPr>
        <w:sz w:val="24"/>
        <w:szCs w:val="24"/>
      </w:rPr>
    </w:pPr>
    <w:r w:rsidRPr="002520D6">
      <w:rPr>
        <w:sz w:val="24"/>
        <w:szCs w:val="24"/>
      </w:rPr>
      <w:t xml:space="preserve">         Zagreb, Amruševa 2/II</w:t>
    </w:r>
  </w:p>
  <w:p w:rsidRDefault="002520D6" w:rsidP="002520D6" w:rsidR="002520D6" w:rsidRPr="002520D6">
    <w:pPr>
      <w:pStyle w:val="Zaglavlje"/>
      <w:rPr>
        <w:sz w:val="24"/>
        <w:szCs w:val="24"/>
      </w:rPr>
    </w:pPr>
    <w:r w:rsidRPr="002520D6">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2" w:uri="http://schemas.microsoft.com/office/word" w:name="compatibilityMode"/>
  </w:compat>
  <w:rsids>
    <w:rsidRoot w:val="00065B42"/>
    <w:rsid w:val="00065B42"/>
    <w:rsid w:val="000B22E7"/>
    <w:rsid w:val="000E335E"/>
    <w:rsid w:val="000E57F1"/>
    <w:rsid w:val="001013EE"/>
    <w:rsid w:val="00134F3A"/>
    <w:rsid w:val="00155A68"/>
    <w:rsid w:val="00184012"/>
    <w:rsid w:val="001861A1"/>
    <w:rsid w:val="001901DF"/>
    <w:rsid w:val="001A762F"/>
    <w:rsid w:val="0021298E"/>
    <w:rsid w:val="00230FF0"/>
    <w:rsid w:val="002520D6"/>
    <w:rsid w:val="00260C00"/>
    <w:rsid w:val="002817DE"/>
    <w:rsid w:val="002C3072"/>
    <w:rsid w:val="002D5087"/>
    <w:rsid w:val="002D60CE"/>
    <w:rsid w:val="0034597D"/>
    <w:rsid w:val="00380C3C"/>
    <w:rsid w:val="003D4223"/>
    <w:rsid w:val="003F3702"/>
    <w:rsid w:val="00412D47"/>
    <w:rsid w:val="0045516A"/>
    <w:rsid w:val="004664DD"/>
    <w:rsid w:val="004C428C"/>
    <w:rsid w:val="00501EBB"/>
    <w:rsid w:val="00535D8E"/>
    <w:rsid w:val="005543BD"/>
    <w:rsid w:val="005E2724"/>
    <w:rsid w:val="00602113"/>
    <w:rsid w:val="00662884"/>
    <w:rsid w:val="00672283"/>
    <w:rsid w:val="006B1344"/>
    <w:rsid w:val="006D4E25"/>
    <w:rsid w:val="00704DD0"/>
    <w:rsid w:val="007150E9"/>
    <w:rsid w:val="00733E99"/>
    <w:rsid w:val="00754CF2"/>
    <w:rsid w:val="007B068E"/>
    <w:rsid w:val="007E35C9"/>
    <w:rsid w:val="007E6A6F"/>
    <w:rsid w:val="00800A21"/>
    <w:rsid w:val="00847BC2"/>
    <w:rsid w:val="0089764D"/>
    <w:rsid w:val="008B669A"/>
    <w:rsid w:val="008E437D"/>
    <w:rsid w:val="00926841"/>
    <w:rsid w:val="00947BCF"/>
    <w:rsid w:val="009B3D51"/>
    <w:rsid w:val="00A0793E"/>
    <w:rsid w:val="00A6064D"/>
    <w:rsid w:val="00A75576"/>
    <w:rsid w:val="00A75EA1"/>
    <w:rsid w:val="00A75F17"/>
    <w:rsid w:val="00A851A3"/>
    <w:rsid w:val="00AB6CDD"/>
    <w:rsid w:val="00B40AF9"/>
    <w:rsid w:val="00B62E90"/>
    <w:rsid w:val="00B9015B"/>
    <w:rsid w:val="00B947B1"/>
    <w:rsid w:val="00BB5767"/>
    <w:rsid w:val="00BC67EF"/>
    <w:rsid w:val="00BE0BAA"/>
    <w:rsid w:val="00BE5577"/>
    <w:rsid w:val="00BF01D0"/>
    <w:rsid w:val="00BF0DDB"/>
    <w:rsid w:val="00C23ADD"/>
    <w:rsid w:val="00C40A44"/>
    <w:rsid w:val="00C905A8"/>
    <w:rsid w:val="00CF535B"/>
    <w:rsid w:val="00D340BD"/>
    <w:rsid w:val="00D3501A"/>
    <w:rsid w:val="00D677F7"/>
    <w:rsid w:val="00D803A5"/>
    <w:rsid w:val="00D84DBC"/>
    <w:rsid w:val="00DC6690"/>
    <w:rsid w:val="00DE0F86"/>
    <w:rsid w:val="00E24B5E"/>
    <w:rsid w:val="00E44FBD"/>
    <w:rsid w:val="00E75B5C"/>
    <w:rsid w:val="00EE45AE"/>
    <w:rsid w:val="00F20F2B"/>
    <w:rsid w:val="00F24250"/>
    <w:rsid w:val="00F324F6"/>
    <w:rsid w:val="00F97B82"/>
    <w:rsid w:val="00FC7A95"/>
    <w:rsid w:val="00FF62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3007</izvorni_sadrzaj>
    <derivirana_varijabla naziv="DomainObject.Predmet.Broj_1">3007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St-3007/2016</izvorni_sadrzaj>
    <derivirana_varijabla naziv="DomainObject.Predmet.OznakaBroj_1">St-3007/2016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ROMANTIKA VJENČANJA d.o.o. zastupanog po punomoćniku Nada Galetić</izvorni_sadrzaj>
    <derivirana_varijabla naziv="DomainObject.Predmet.ProtustrankaFormated_1">  ROMANTIKA VJENČANJA d.o.o. zastupanog po punomoćniku Nada Galetić</derivirana_varijabla>
  </DomainObject.Predmet.ProtustrankaFormated>
  <DomainObject.Predmet.ProtustrankaFormatedOIB>
    <izvorni_sadrzaj>  ROMANTIKA VJENČANJA d.o.o., OIB 02245702139 zastupanog po punomoćniku Nada Galetić</izvorni_sadrzaj>
    <derivirana_varijabla naziv="DomainObject.Predmet.ProtustrankaFormatedOIB_1">  ROMANTIKA VJENČANJA d.o.o., OIB 02245702139 zastupanog po punomoćniku Nada Galetić</derivirana_varijabla>
  </DomainObject.Predmet.ProtustrankaFormatedOIB>
  <DomainObject.Predmet.ProtustrankaFormatedWithAdress>
    <izvorni_sadrzaj> ROMANTIKA VJENČANJA d.o.o., Gundulićeva 11, 10000 Zagreb zastupanog po punomoćniku Nada Galetić</izvorni_sadrzaj>
    <derivirana_varijabla naziv="DomainObject.Predmet.ProtustrankaFormatedWithAdress_1"> ROMANTIKA VJENČANJA d.o.o., Gundulićeva 11, 10000 Zagreb zastupanog po punomoćniku Nada Galetić</derivirana_varijabla>
  </DomainObject.Predmet.ProtustrankaFormatedWithAdress>
  <DomainObject.Predmet.ProtustrankaFormatedWithAdressOIB>
    <izvorni_sadrzaj> ROMANTIKA VJENČANJA d.o.o., OIB 02245702139, Gundulićeva 11, 10000 Zagreb zastupanog po punomoćniku Nada Galetić</izvorni_sadrzaj>
    <derivirana_varijabla naziv="DomainObject.Predmet.ProtustrankaFormatedWithAdressOIB_1"> ROMANTIKA VJENČANJA d.o.o., OIB 02245702139, Gundulićeva 11, 10000 Zagreb zastupanog po punomoćniku Nada Galetić</derivirana_varijabla>
  </DomainObject.Predmet.ProtustrankaFormatedWithAdressOIB>
  <DomainObject.Predmet.ProtustrankaWithAdress>
    <izvorni_sadrzaj>ROMANTIKA VJENČANJA d.o.o. Gundulićeva 11, 10000 Zagreb</izvorni_sadrzaj>
    <derivirana_varijabla naziv="DomainObject.Predmet.ProtustrankaWithAdress_1">ROMANTIKA VJENČANJA d.o.o. Gundulićeva 11, 10000 Zagreb</derivirana_varijabla>
  </DomainObject.Predmet.ProtustrankaWithAdress>
  <DomainObject.Predmet.ProtustrankaWithAdressOIB>
    <izvorni_sadrzaj>ROMANTIKA VJENČANJA d.o.o., OIB 02245702139, Gundulićeva 11, 10000 Zagreb</izvorni_sadrzaj>
    <derivirana_varijabla naziv="DomainObject.Predmet.ProtustrankaWithAdressOIB_1">ROMANTIKA VJENČANJA d.o.o., OIB 02245702139, Gundulićeva 11, 10000 Zagreb</derivirana_varijabla>
  </DomainObject.Predmet.ProtustrankaWithAdressOIB>
  <DomainObject.Predmet.ProtustrankaNazivFormated>
    <izvorni_sadrzaj>ROMANTIKA VJENČANJA d.o.o.</izvorni_sadrzaj>
    <derivirana_varijabla naziv="DomainObject.Predmet.ProtustrankaNazivFormated_1">ROMANTIKA VJENČANJA d.o.o.</derivirana_varijabla>
  </DomainObject.Predmet.ProtustrankaNazivFormated>
  <DomainObject.Predmet.ProtustrankaNazivFormatedOIB>
    <izvorni_sadrzaj>ROMANTIKA VJENČANJA d.o.o., OIB 02245702139</izvorni_sadrzaj>
    <derivirana_varijabla naziv="DomainObject.Predmet.ProtustrankaNazivFormatedOIB_1">ROMANTIKA VJENČANJA d.o.o., OIB 02245702139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ROMANTIKA VJENČANJA d.o.o. zastupanog po punomoćniku Nada Galetić</item>
    </izvorni_sadrzaj>
    <derivirana_varijabla naziv="DomainObject.Predmet.ProtuStrankaListFormated_1">
      <item>ROMANTIKA VJENČANJA d.o.o. zastupanog po punomoćniku Nada Galetić</item>
    </derivirana_varijabla>
  </DomainObject.Predmet.ProtuStrankaListFormated>
  <DomainObject.Predmet.ProtuStrankaListFormatedOIB>
    <izvorni_sadrzaj>
      <item>ROMANTIKA VJENČANJA d.o.o., OIB 02245702139 zastupanog po punomoćniku Nada Galetić</item>
    </izvorni_sadrzaj>
    <derivirana_varijabla naziv="DomainObject.Predmet.ProtuStrankaListFormatedOIB_1">
      <item>ROMANTIKA VJENČANJA d.o.o., OIB 02245702139 zastupanog po punomoćniku Nada Galetić</item>
    </derivirana_varijabla>
  </DomainObject.Predmet.ProtuStrankaListFormatedOIB>
  <DomainObject.Predmet.ProtuStrankaListFormatedWithAdress>
    <izvorni_sadrzaj>
      <item>ROMANTIKA VJENČANJA d.o.o., Gundulićeva 11, 10000 Zagreb zastupanog po punomoćniku Nada Galetić</item>
    </izvorni_sadrzaj>
    <derivirana_varijabla naziv="DomainObject.Predmet.ProtuStrankaListFormatedWithAdress_1">
      <item>ROMANTIKA VJENČANJA d.o.o., Gundulićeva 11, 10000 Zagreb zastupanog po punomoćniku Nada Galetić</item>
    </derivirana_varijabla>
  </DomainObject.Predmet.ProtuStrankaListFormatedWithAdress>
  <DomainObject.Predmet.ProtuStrankaListFormatedWithAdressOIB>
    <izvorni_sadrzaj>
      <item>ROMANTIKA VJENČANJA d.o.o., OIB 02245702139, Gundulićeva 11, 10000 Zagreb zastupanog po punomoćniku Nada Galetić</item>
    </izvorni_sadrzaj>
    <derivirana_varijabla naziv="DomainObject.Predmet.ProtuStrankaListFormatedWithAdressOIB_1">
      <item>ROMANTIKA VJENČANJA d.o.o., OIB 02245702139, Gundulićeva 11, 10000 Zagreb zastupanog po punomoćniku Nada Galetić</item>
    </derivirana_varijabla>
  </DomainObject.Predmet.ProtuStrankaListFormatedWithAdressOIB>
  <DomainObject.Predmet.ProtuStrankaListNazivFormated>
    <izvorni_sadrzaj>
      <item>ROMANTIKA VJENČANJA d.o.o.</item>
    </izvorni_sadrzaj>
    <derivirana_varijabla naziv="DomainObject.Predmet.ProtuStrankaListNazivFormated_1">
      <item>ROMANTIKA VJENČANJA d.o.o.</item>
    </derivirana_varijabla>
  </DomainObject.Predmet.ProtuStrankaListNazivFormated>
  <DomainObject.Predmet.ProtuStrankaListNazivFormatedOIB>
    <izvorni_sadrzaj>
      <item>ROMANTIKA VJENČANJA d.o.o., OIB 02245702139</item>
    </izvorni_sadrzaj>
    <derivirana_varijabla naziv="DomainObject.Predmet.ProtuStrankaListNazivFormatedOIB_1">
      <item>ROMANTIKA VJENČANJA d.o.o., OIB 02245702139</item>
    </derivirana_varijabla>
  </DomainObject.Predmet.ProtuStrankaListNazivFormatedOIB>
  <DomainObject.Predmet.OstaliListFormated>
    <izvorni_sadrzaj>
      <item>Nada Galetić punomoćnik sudionika u postupku ROMANTIKA VJENČANJA d.o.o.</item>
      <item>SOCIETE GENERALE-SPLITSKA BANKA dioničko društvo</item>
    </izvorni_sadrzaj>
    <derivirana_varijabla naziv="DomainObject.Predmet.OstaliListFormated_1">
      <item>Nada Galetić punomoćnik sudionika u postupku ROMANTIKA VJENČANJA d.o.o.</item>
      <item>SOCIETE GENERALE-SPLITSKA BANKA dioničko društvo</item>
    </derivirana_varijabla>
  </DomainObject.Predmet.OstaliListFormated>
  <DomainObject.Predmet.OstaliListFormatedOIB>
    <izvorni_sadrzaj>
      <item>Nada Galetić, OIB 05657519037 punomoćnik sudionika u postupku ROMANTIKA VJENČANJA d.o.o.</item>
      <item>SOCIETE GENERALE-SPLITSKA BANKA dioničko društvo, OIB 69326397242</item>
    </izvorni_sadrzaj>
    <derivirana_varijabla naziv="DomainObject.Predmet.OstaliListFormatedOIB_1">
      <item>Nada Galetić, OIB 05657519037 punomoćnik sudionika u postupku ROMANTIKA VJENČANJA d.o.o.</item>
      <item>SOCIETE GENERALE-SPLITSKA BANKA dioničko društvo, OIB 69326397242</item>
    </derivirana_varijabla>
  </DomainObject.Predmet.OstaliListFormatedOIB>
  <DomainObject.Predmet.OstaliListFormatedWithAdress>
    <izvorni_sadrzaj>
      <item>Nada Galetić, Kraljevečki Brijegi Ix.odvojak 2, 10257 Kupinečki Kraljevec punomoćnik sudionika u postupku ROMANTIKA VJENČANJA d.o.o.</item>
      <item>SOCIETE GENERALE-SPLITSKA BANKA dioničko društvo, Ruđera Boškovića 16, 21000 Split</item>
    </izvorni_sadrzaj>
    <derivirana_varijabla naziv="DomainObject.Predmet.OstaliListFormatedWithAdress_1">
      <item>Nada Galetić, Kraljevečki Brijegi Ix.odvojak 2, 10257 Kupinečki Kraljevec punomoćnik sudionika u postupku ROMANTIKA VJENČANJA d.o.o.</item>
      <item>SOCIETE GENERALE-SPLITSKA BANKA dioničko društvo, Ruđera Boškovića 16, 21000 Split</item>
    </derivirana_varijabla>
  </DomainObject.Predmet.OstaliListFormatedWithAdress>
  <DomainObject.Predmet.OstaliListFormatedWithAdressOIB>
    <izvorni_sadrzaj>
      <item>Nada Galetić, OIB 05657519037, Kraljevečki Brijegi Ix.odvojak 2, 10257 Kupinečki Kraljevec punomoćnik sudionika u postupku ROMANTIKA VJENČANJA d.o.o.</item>
      <item>SOCIETE GENERALE-SPLITSKA BANKA dioničko društvo, OIB 69326397242, Ruđera Boškovića 16, 21000 Split</item>
    </izvorni_sadrzaj>
    <derivirana_varijabla naziv="DomainObject.Predmet.OstaliListFormatedWithAdressOIB_1">
      <item>Nada Galetić, OIB 05657519037, Kraljevečki Brijegi Ix.odvojak 2, 10257 Kupinečki Kraljevec punomoćnik sudionika u postupku ROMANTIKA VJENČANJA d.o.o.</item>
      <item>SOCIETE GENERALE-SPLITSKA BANKA dioničko društvo, OIB 69326397242, Ruđera Boškovića 16, 21000 Split</item>
    </derivirana_varijabla>
  </DomainObject.Predmet.OstaliListFormatedWithAdressOIB>
  <DomainObject.Predmet.OstaliListNazivFormated>
    <izvorni_sadrzaj>
      <item>Nada Galetić</item>
      <item>SOCIETE GENERALE-SPLITSKA BANKA dioničko društvo</item>
    </izvorni_sadrzaj>
    <derivirana_varijabla naziv="DomainObject.Predmet.OstaliListNazivFormated_1">
      <item>Nada Galetić</item>
      <item>SOCIETE GENERALE-SPLITSKA BANKA dioničko društvo</item>
    </derivirana_varijabla>
  </DomainObject.Predmet.OstaliListNazivFormated>
  <DomainObject.Predmet.OstaliListNazivFormatedOIB>
    <izvorni_sadrzaj>
      <item>Nada Galetić, OIB 05657519037</item>
      <item>SOCIETE GENERALE-SPLITSKA BANKA dioničko društvo, OIB 69326397242</item>
    </izvorni_sadrzaj>
    <derivirana_varijabla naziv="DomainObject.Predmet.OstaliListNazivFormatedOIB_1">
      <item>Nada Galetić, OIB 05657519037</item>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ROMANTIKA VJENČANJA d.o.o.</izvorni_sadrzaj>
    <derivirana_varijabla naziv="DomainObject.Predmet.ProtustrankaIDrugi_1">ROMANTIKA VJENČANJA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ROMANTIKA VJENČANJA d.o.o., OIB 02245702139, Gundulićeva 11, 10000 Zagreb</izvorni_sadrzaj>
    <derivirana_varijabla naziv="DomainObject.Predmet.ProtustrankaIDrugiAdressOIB_1">ROMANTIKA VJENČANJA d.o.o., OIB 02245702139, Gundulićeva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ROMANTIKA VJENČANJA d.o.o.</item>
      <item>Nada Galetić</item>
      <item>SOCIETE GENERALE-SPLITSKA BANKA dioničko društvo</item>
    </izvorni_sadrzaj>
    <derivirana_varijabla naziv="DomainObject.Predmet.SudioniciListNaziv_1">
      <item>FINA Regionalni centar Zagreb</item>
      <item>ROMANTIKA VJENČANJA d.o.o.</item>
      <item>Nada Galetić</item>
      <item>SOCIETE GENERALE-SPLITSKA BANKA dioničko društvo</item>
    </derivirana_varijabla>
  </DomainObject.Predmet.SudioniciListNaziv>
  <DomainObject.Predmet.SudioniciListAdressOIB>
    <izvorni_sadrzaj>
      <item>FINA Regionalni centar Zagreb, OIB 85821130368, Trg svibanjskih žrtava 1995. br. 1,10000 Zagreb</item>
      <item>ROMANTIKA VJENČANJA d.o.o., OIB 02245702139, Gundulićeva 11,10000 Zagreb</item>
      <item>Nada Galetić, OIB 05657519037, Kraljevečki Brijegi Ix.odvojak 2,10257 Kupinečki Kraljevec</item>
      <item>SOCIETE GENERALE-SPLITSKA BANKA dioničko društvo, OIB 69326397242, Ruđera Boškovića 16,21000 Split</item>
    </izvorni_sadrzaj>
    <derivirana_varijabla naziv="DomainObject.Predmet.SudioniciListAdressOIB_1">
      <item>FINA Regionalni centar Zagreb, OIB 85821130368, Trg svibanjskih žrtava 1995. br. 1,10000 Zagreb</item>
      <item>ROMANTIKA VJENČANJA d.o.o., OIB 02245702139, Gundulićeva 11,10000 Zagreb</item>
      <item>Nada Galetić, OIB 05657519037, Kraljevečki Brijegi Ix.odvojak 2,10257 Kupinečki Kraljevec</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02245702139</item>
      <item>, OIB 05657519037</item>
      <item>, OIB 69326397242</item>
    </izvorni_sadrzaj>
    <derivirana_varijabla naziv="DomainObject.Predmet.SudioniciListNazivOIB_1">
      <item>, OIB 85821130368</item>
      <item>, OIB 02245702139</item>
      <item>, OIB 05657519037</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8A20C6-BBAE-4A7B-9E71-59CA0407A9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978</properties:Words>
  <properties:Characters>5435</properties:Characters>
  <properties:Lines>116</properties:Lines>
  <properties:Paragraphs>26</properties:Paragraphs>
  <properties:TotalTime>293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2016-09-16T06:11:00Z</cp:lastPrinted>
  <dcterms:modified xmlns:xsi="http://www.w3.org/2001/XMLSchema-instance" xsi:type="dcterms:W3CDTF">2016-09-16T06:12:00Z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