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f646" w14:paraId="944f646" w:rsidRDefault="00E62028" w:rsidP="00082DAD" w:rsidR="00082DAD" w:rsidRPr="00FB1DEE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FB1DEE">
        <w:rPr>
          <w:sz w:val="24"/>
          <w:szCs w:val="24"/>
          <w:lang w:val="hr-HR"/>
        </w:rPr>
        <w:t xml:space="preserve">       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  <w:t xml:space="preserve">                             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REPUBLIKA HRVATSKA</w:t>
      </w:r>
    </w:p>
    <w:p w:rsidRDefault="00204D85" w:rsidP="00204D85" w:rsidR="00204D85" w:rsidRPr="005D3D12">
      <w:pPr>
        <w:widowControl w:val="false"/>
        <w:jc w:val="both"/>
        <w:rPr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>TRGOVAČKI SUD U VARAŽDINU</w:t>
      </w:r>
    </w:p>
    <w:p w:rsidRDefault="00204D85" w:rsidP="00204D85" w:rsidR="00204D85" w:rsidRPr="005D3D12">
      <w:pPr>
        <w:widowControl w:val="false"/>
        <w:rPr>
          <w:bCs/>
          <w:snapToGrid w:val="false"/>
          <w:sz w:val="24"/>
          <w:szCs w:val="24"/>
          <w:lang w:eastAsia="en-US" w:val="hr-HR"/>
        </w:rPr>
      </w:pPr>
      <w:r w:rsidRPr="005D3D12">
        <w:rPr>
          <w:snapToGrid w:val="false"/>
          <w:sz w:val="24"/>
          <w:szCs w:val="24"/>
          <w:lang w:eastAsia="en-US" w:val="hr-HR"/>
        </w:rPr>
        <w:t xml:space="preserve">                  B. Radić 2</w:t>
      </w:r>
      <w:r w:rsidRPr="005D3D12">
        <w:rPr>
          <w:bCs/>
          <w:snapToGrid w:val="false"/>
          <w:sz w:val="24"/>
          <w:szCs w:val="24"/>
          <w:lang w:eastAsia="en-US" w:val="hr-HR"/>
        </w:rPr>
        <w:t xml:space="preserve">                   </w:t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  <w:r w:rsidRPr="005D3D12">
        <w:rPr>
          <w:bCs/>
          <w:snapToGrid w:val="false"/>
          <w:sz w:val="24"/>
          <w:szCs w:val="24"/>
          <w:lang w:eastAsia="en-US" w:val="hr-HR"/>
        </w:rPr>
        <w:tab/>
      </w:r>
    </w:p>
    <w:p w:rsidRDefault="00A3255B" w:rsidP="00082DAD" w:rsidR="00A3255B" w:rsidRPr="00FB1DEE">
      <w:pPr>
        <w:rPr>
          <w:sz w:val="24"/>
          <w:szCs w:val="24"/>
          <w:lang w:val="hr-HR"/>
        </w:rPr>
      </w:pPr>
    </w:p>
    <w:p w:rsidRDefault="00082DAD" w:rsidP="00082DAD" w:rsidR="00082DAD" w:rsidRPr="00FB1DEE">
      <w:pPr>
        <w:jc w:val="center"/>
        <w:rPr>
          <w:sz w:val="24"/>
          <w:szCs w:val="24"/>
          <w:lang w:val="hr-HR"/>
        </w:rPr>
      </w:pPr>
    </w:p>
    <w:p w:rsidRDefault="00082DAD" w:rsidP="00CB0A5B" w:rsidR="00CB0A5B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  <w:r w:rsidR="00DD04AC">
        <w:rPr>
          <w:sz w:val="24"/>
          <w:szCs w:val="24"/>
          <w:lang w:val="hr-HR"/>
        </w:rPr>
        <w:t xml:space="preserve">Trgovački sud u Varaždinu, po sutkinji toga suda Maji Valušnig, kao stečajnom sucu, povodom prijedloga predlagatelja/dužnika UNO-Marketing d.o.o., Ludbreg, Bana Jelačića 12, OIB: 55429609033, za sklapanje predstečajne nagodbe, dana </w:t>
      </w:r>
      <w:r w:rsidR="00966879">
        <w:rPr>
          <w:sz w:val="24"/>
          <w:szCs w:val="24"/>
          <w:lang w:val="hr-HR"/>
        </w:rPr>
        <w:t>11</w:t>
      </w:r>
      <w:r w:rsidR="00DD04AC">
        <w:rPr>
          <w:sz w:val="24"/>
          <w:szCs w:val="24"/>
          <w:lang w:val="hr-HR"/>
        </w:rPr>
        <w:t xml:space="preserve">. </w:t>
      </w:r>
      <w:r w:rsidR="00966879">
        <w:rPr>
          <w:sz w:val="24"/>
          <w:szCs w:val="24"/>
          <w:lang w:val="hr-HR"/>
        </w:rPr>
        <w:t>prosinca</w:t>
      </w:r>
      <w:r w:rsidR="00DD04AC">
        <w:rPr>
          <w:sz w:val="24"/>
          <w:szCs w:val="24"/>
          <w:lang w:val="hr-HR"/>
        </w:rPr>
        <w:t xml:space="preserve">  2015.</w:t>
      </w:r>
      <w:r w:rsidR="00FE08AE">
        <w:rPr>
          <w:sz w:val="24"/>
          <w:szCs w:val="24"/>
          <w:lang w:val="hr-HR"/>
        </w:rPr>
        <w:t xml:space="preserve"> donio je sljedeći </w:t>
      </w:r>
    </w:p>
    <w:p w:rsidRDefault="00FE08AE" w:rsidP="00CB0A5B" w:rsidR="00FE08AE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 G L A S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ab/>
      </w:r>
      <w:r w:rsidR="00966879">
        <w:rPr>
          <w:sz w:val="24"/>
          <w:szCs w:val="24"/>
          <w:lang w:val="hr-HR"/>
        </w:rPr>
        <w:t>Prekida se ročište u postupku predstečajne nagodbe nad dužnikom</w:t>
      </w:r>
      <w:r>
        <w:rPr>
          <w:sz w:val="24"/>
          <w:szCs w:val="24"/>
          <w:lang w:val="hr-HR"/>
        </w:rPr>
        <w:t xml:space="preserve"> UNO-Marketing d.o.o., Ludbreg, Bana Jelačića 12, OIB: 55429609033, </w:t>
      </w:r>
      <w:r w:rsidR="00966879">
        <w:rPr>
          <w:sz w:val="24"/>
          <w:szCs w:val="24"/>
          <w:lang w:val="hr-HR"/>
        </w:rPr>
        <w:t xml:space="preserve">a nastavak će se održati </w:t>
      </w:r>
      <w:r>
        <w:rPr>
          <w:sz w:val="24"/>
          <w:szCs w:val="24"/>
          <w:lang w:val="hr-HR"/>
        </w:rPr>
        <w:t xml:space="preserve">kod ovog suda u Varaždinu, Ulica Braće Radić 2, soba 221/II kat, </w:t>
      </w:r>
      <w:r w:rsidR="00966879">
        <w:rPr>
          <w:sz w:val="24"/>
          <w:szCs w:val="24"/>
          <w:lang w:val="hr-HR"/>
        </w:rPr>
        <w:t>na</w:t>
      </w:r>
      <w:r>
        <w:rPr>
          <w:sz w:val="24"/>
          <w:szCs w:val="24"/>
          <w:lang w:val="hr-HR"/>
        </w:rPr>
        <w:t xml:space="preserve"> dan 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</w:p>
    <w:p w:rsidRDefault="00966879" w:rsidP="00FE08AE" w:rsidR="00FE08AE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u w:val="single"/>
          <w:lang w:val="hr-HR"/>
        </w:rPr>
        <w:t>29</w:t>
      </w:r>
      <w:r w:rsidR="00FE08AE">
        <w:rPr>
          <w:sz w:val="24"/>
          <w:szCs w:val="24"/>
          <w:u w:val="single"/>
          <w:lang w:val="hr-HR"/>
        </w:rPr>
        <w:t>. prosinca 2015. godine u 12,00 sati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ab/>
        <w:t xml:space="preserve">Na ročište će se putem objave oglasa na stečajnoj e-oglasnoj ploči suda i na web stranicama FINA-e, pozvati: 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- UNO-Marketing d.o.o., Ludbreg, Bana Jelačića 12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- svi vjerovnici </w:t>
      </w:r>
    </w:p>
    <w:p w:rsidRDefault="00FE08AE" w:rsidP="00FE08AE" w:rsidR="00FE08AE">
      <w:pPr>
        <w:jc w:val="both"/>
        <w:rPr>
          <w:sz w:val="24"/>
          <w:szCs w:val="24"/>
          <w:lang w:val="hr-HR"/>
        </w:rPr>
      </w:pPr>
    </w:p>
    <w:p w:rsidRDefault="00FE08AE" w:rsidP="00FE08AE" w:rsidR="00FE08A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</w:t>
      </w:r>
      <w:r>
        <w:rPr>
          <w:sz w:val="24"/>
          <w:szCs w:val="24"/>
          <w:lang w:val="hr-HR"/>
        </w:rPr>
        <w:tab/>
        <w:t xml:space="preserve">Novčanom kaznom od 10.000,00 kn do 1.000.000,00 kn kazniti će se za prekršaj poduzetnici koji ne pristupe ročištu za sklapanje predstečajne nagodbe pred sudom, a prihvatili su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rPr>
            <w:sz w:val="24"/>
            <w:szCs w:val="24"/>
            <w:lang w:val="hr-HR"/>
          </w:rPr>
          <w:t>88. st</w:t>
        </w:r>
      </w:smartTag>
      <w:r>
        <w:rPr>
          <w:sz w:val="24"/>
          <w:szCs w:val="24"/>
          <w:lang w:val="hr-HR"/>
        </w:rPr>
        <w:t xml:space="preserve">. 1. toč. 7. Zakona o financijskom poslovanju i predstečajnoj nagodbi; „Narodne novine“ br. 108/12 i 144/12). 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center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center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U Varaždinu, </w:t>
      </w:r>
      <w:r w:rsidR="00966879">
        <w:rPr>
          <w:sz w:val="24"/>
          <w:szCs w:val="24"/>
          <w:lang w:val="hr-HR"/>
        </w:rPr>
        <w:t>11</w:t>
      </w:r>
      <w:r w:rsidRPr="00FB1DEE">
        <w:rPr>
          <w:sz w:val="24"/>
          <w:szCs w:val="24"/>
          <w:lang w:val="hr-HR"/>
        </w:rPr>
        <w:t xml:space="preserve">. </w:t>
      </w:r>
      <w:r w:rsidR="00966879">
        <w:rPr>
          <w:sz w:val="24"/>
          <w:szCs w:val="24"/>
          <w:lang w:val="hr-HR"/>
        </w:rPr>
        <w:t>prosinca</w:t>
      </w:r>
      <w:r w:rsidRPr="00FB1DEE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5</w:t>
      </w:r>
      <w:r w:rsidRPr="00FB1DEE">
        <w:rPr>
          <w:sz w:val="24"/>
          <w:szCs w:val="24"/>
          <w:lang w:val="hr-HR"/>
        </w:rPr>
        <w:t>. godine</w:t>
      </w: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</w:p>
    <w:p w:rsidRDefault="00CB0A5B" w:rsidP="00CB0A5B" w:rsidR="00CB0A5B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                                                                                                     </w:t>
      </w:r>
    </w:p>
    <w:p w:rsidRDefault="002054E5" w:rsidP="00CB0A5B" w:rsidR="002054E5" w:rsidRPr="00FB1DEE">
      <w:pPr>
        <w:jc w:val="both"/>
        <w:rPr>
          <w:sz w:val="24"/>
          <w:szCs w:val="24"/>
          <w:lang w:val="hr-HR"/>
        </w:rPr>
      </w:pPr>
    </w:p>
    <w:p w:rsidRDefault="002054E5" w:rsidP="00A3255B" w:rsidR="00204D85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                                                                                                       Stečajni sudac </w:t>
      </w:r>
      <w:r w:rsidRPr="00FB1DEE">
        <w:rPr>
          <w:sz w:val="24"/>
          <w:szCs w:val="24"/>
          <w:lang w:val="hr-HR"/>
        </w:rPr>
        <w:tab/>
      </w:r>
    </w:p>
    <w:p w:rsidRDefault="00204D85" w:rsidP="00A3255B" w:rsidR="00204D85">
      <w:pPr>
        <w:jc w:val="both"/>
        <w:rPr>
          <w:sz w:val="24"/>
          <w:szCs w:val="24"/>
          <w:lang w:val="hr-HR"/>
        </w:rPr>
      </w:pPr>
    </w:p>
    <w:p w:rsidRDefault="002054E5" w:rsidP="0073787D" w:rsidR="00966879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</w:r>
      <w:r w:rsidRPr="00FB1DEE">
        <w:rPr>
          <w:sz w:val="24"/>
          <w:szCs w:val="24"/>
          <w:lang w:val="hr-HR"/>
        </w:rPr>
        <w:tab/>
        <w:t xml:space="preserve">          </w:t>
      </w:r>
      <w:r>
        <w:rPr>
          <w:sz w:val="24"/>
          <w:szCs w:val="24"/>
          <w:lang w:val="hr-HR"/>
        </w:rPr>
        <w:t xml:space="preserve">     </w:t>
      </w:r>
      <w:r w:rsidRPr="00FB1DEE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 </w:t>
      </w:r>
      <w:r w:rsidR="008256BB">
        <w:rPr>
          <w:sz w:val="24"/>
          <w:szCs w:val="24"/>
          <w:lang w:val="hr-HR"/>
        </w:rPr>
        <w:t xml:space="preserve"> </w:t>
      </w:r>
      <w:r w:rsidR="001F658B">
        <w:rPr>
          <w:sz w:val="24"/>
          <w:szCs w:val="24"/>
          <w:lang w:val="hr-HR"/>
        </w:rPr>
        <w:t xml:space="preserve">   </w:t>
      </w:r>
      <w:r w:rsidRPr="00FB1DEE">
        <w:rPr>
          <w:sz w:val="24"/>
          <w:szCs w:val="24"/>
          <w:lang w:val="hr-HR"/>
        </w:rPr>
        <w:t>Maja Valušnig</w:t>
      </w:r>
      <w:r w:rsidR="00966879">
        <w:rPr>
          <w:sz w:val="24"/>
          <w:szCs w:val="24"/>
          <w:lang w:val="hr-HR"/>
        </w:rPr>
        <w:t xml:space="preserve"> </w:t>
      </w:r>
    </w:p>
    <w:p w:rsidRDefault="00FE08AE" w:rsidP="00966879" w:rsidR="00CB0A5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4F45AF" w:rsidP="001F658B" w:rsidR="00082DA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 w:rsidR="00C2367E">
        <w:rPr>
          <w:sz w:val="24"/>
          <w:szCs w:val="24"/>
          <w:lang w:val="hr-HR"/>
        </w:rPr>
        <w:t xml:space="preserve"> </w:t>
      </w:r>
    </w:p>
    <w:p w:rsidRDefault="00082DAD" w:rsidP="00082DAD" w:rsidR="00082DAD" w:rsidRPr="00FB1DEE">
      <w:pPr>
        <w:jc w:val="both"/>
        <w:rPr>
          <w:sz w:val="24"/>
          <w:szCs w:val="24"/>
          <w:lang w:val="hr-HR"/>
        </w:rPr>
      </w:pPr>
      <w:r w:rsidRPr="00FB1DEE">
        <w:rPr>
          <w:sz w:val="24"/>
          <w:szCs w:val="24"/>
          <w:lang w:val="hr-HR"/>
        </w:rPr>
        <w:t xml:space="preserve">DNA: </w:t>
      </w:r>
    </w:p>
    <w:p w:rsidRDefault="00CB0A5B" w:rsidP="00082DAD" w:rsidR="00082DAD" w:rsidRPr="00FB1DEE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e-</w:t>
      </w:r>
      <w:r w:rsidR="00082DAD" w:rsidRPr="00FB1DEE">
        <w:rPr>
          <w:sz w:val="24"/>
          <w:szCs w:val="24"/>
          <w:lang w:val="hr-HR"/>
        </w:rPr>
        <w:t>oglasna ploča suda</w:t>
      </w:r>
    </w:p>
    <w:p w:rsidRDefault="00082DAD" w:rsidP="00CB0A5B" w:rsidR="00CB0A5B" w:rsidRPr="00A3255B">
      <w:pPr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A3255B">
        <w:rPr>
          <w:sz w:val="24"/>
          <w:szCs w:val="24"/>
          <w:lang w:val="hr-HR"/>
        </w:rPr>
        <w:t xml:space="preserve">FINA – </w:t>
      </w:r>
      <w:r w:rsidR="00BA2582" w:rsidRPr="00A3255B">
        <w:rPr>
          <w:sz w:val="24"/>
          <w:szCs w:val="24"/>
          <w:lang w:val="hr-HR"/>
        </w:rPr>
        <w:t>Zagreb, Ulica grada Vukovara 70</w:t>
      </w:r>
    </w:p>
    <w:sectPr w:rsidSect="00703A21" w:rsidR="00CB0A5B" w:rsidRPr="00A3255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40" w:bottom="1843" w:right="1440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5C9" w:rsidR="003355C9">
      <w:r>
        <w:separator/>
      </w:r>
    </w:p>
  </w:endnote>
  <w:endnote w:id="0" w:type="continuationSeparator">
    <w:p w:rsidRDefault="003355C9" w:rsidR="00335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5C9" w:rsidR="003355C9">
      <w:r>
        <w:separator/>
      </w:r>
    </w:p>
  </w:footnote>
  <w:footnote w:id="0" w:type="continuationSeparator">
    <w:p w:rsidRDefault="003355C9" w:rsidR="00335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028" w:rsidR="00E620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6879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E62028" w:rsidP="00703A21" w:rsidR="00E62028">
    <w:pPr>
      <w:pStyle w:val="Zaglavlje"/>
      <w:jc w:val="right"/>
    </w:pPr>
    <w:r>
      <w:t xml:space="preserve">Poslovni broj: </w:t>
    </w:r>
    <w:r w:rsidR="00FB1DEE">
      <w:t>9 Stpn-37/13-4</w:t>
    </w:r>
  </w:p>
  <w:p w:rsidRDefault="00E62028" w:rsidP="00703A21" w:rsidR="00E6202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028" w:rsidP="00703A21" w:rsidR="00E62028">
    <w:pPr>
      <w:pStyle w:val="Zaglavlje"/>
      <w:jc w:val="right"/>
    </w:pPr>
    <w:r>
      <w:t>P</w:t>
    </w:r>
    <w:r w:rsidR="00FB1DEE">
      <w:t>oslovni broj: 9 Stpn-</w:t>
    </w:r>
    <w:r w:rsidR="00DD04AC">
      <w:t>48</w:t>
    </w:r>
    <w:r w:rsidR="00D05DCA">
      <w:t>/</w:t>
    </w:r>
    <w:r w:rsidR="00CB0A5B">
      <w:t>20</w:t>
    </w:r>
    <w:r w:rsidR="00D05DCA">
      <w:t>1</w:t>
    </w:r>
    <w:r w:rsidR="00CB0A5B">
      <w:t>5</w:t>
    </w:r>
    <w:r w:rsidR="00FB1DEE">
      <w:t>-</w:t>
    </w:r>
    <w:r w:rsidR="0096687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2DAD"/>
    <w:rsid w:val="000042EA"/>
    <w:rsid w:val="00046AD1"/>
    <w:rsid w:val="00082DAD"/>
    <w:rsid w:val="00082FA7"/>
    <w:rsid w:val="000934C3"/>
    <w:rsid w:val="00167EEA"/>
    <w:rsid w:val="00197693"/>
    <w:rsid w:val="001F5116"/>
    <w:rsid w:val="001F658B"/>
    <w:rsid w:val="00204D85"/>
    <w:rsid w:val="002054E5"/>
    <w:rsid w:val="00223AE3"/>
    <w:rsid w:val="00241CF1"/>
    <w:rsid w:val="002457DD"/>
    <w:rsid w:val="00286388"/>
    <w:rsid w:val="002C5157"/>
    <w:rsid w:val="002F5949"/>
    <w:rsid w:val="003355C9"/>
    <w:rsid w:val="00384532"/>
    <w:rsid w:val="00395585"/>
    <w:rsid w:val="003D7705"/>
    <w:rsid w:val="003E2B7F"/>
    <w:rsid w:val="0042295B"/>
    <w:rsid w:val="00464A6A"/>
    <w:rsid w:val="004B3BFD"/>
    <w:rsid w:val="004B50E8"/>
    <w:rsid w:val="004D2408"/>
    <w:rsid w:val="004F45AF"/>
    <w:rsid w:val="005347A4"/>
    <w:rsid w:val="00581237"/>
    <w:rsid w:val="005860B3"/>
    <w:rsid w:val="005F2DA5"/>
    <w:rsid w:val="00651799"/>
    <w:rsid w:val="006B563B"/>
    <w:rsid w:val="006D24F2"/>
    <w:rsid w:val="00703A21"/>
    <w:rsid w:val="00736466"/>
    <w:rsid w:val="0073787D"/>
    <w:rsid w:val="008256BB"/>
    <w:rsid w:val="00826838"/>
    <w:rsid w:val="00833966"/>
    <w:rsid w:val="00863EF8"/>
    <w:rsid w:val="00870DC5"/>
    <w:rsid w:val="008B34BA"/>
    <w:rsid w:val="00966879"/>
    <w:rsid w:val="009D17DE"/>
    <w:rsid w:val="009E6DF8"/>
    <w:rsid w:val="00A25B33"/>
    <w:rsid w:val="00A3255B"/>
    <w:rsid w:val="00AC0A80"/>
    <w:rsid w:val="00AE116D"/>
    <w:rsid w:val="00B02A32"/>
    <w:rsid w:val="00B06E3D"/>
    <w:rsid w:val="00B1036E"/>
    <w:rsid w:val="00B2025C"/>
    <w:rsid w:val="00B7255B"/>
    <w:rsid w:val="00BA2582"/>
    <w:rsid w:val="00BC74EA"/>
    <w:rsid w:val="00BE1009"/>
    <w:rsid w:val="00C1686A"/>
    <w:rsid w:val="00C2367E"/>
    <w:rsid w:val="00C41572"/>
    <w:rsid w:val="00C43053"/>
    <w:rsid w:val="00C71477"/>
    <w:rsid w:val="00CB0A5B"/>
    <w:rsid w:val="00D05DCA"/>
    <w:rsid w:val="00DC0BD7"/>
    <w:rsid w:val="00DD04AC"/>
    <w:rsid w:val="00E33C66"/>
    <w:rsid w:val="00E62028"/>
    <w:rsid w:val="00E8540B"/>
    <w:rsid w:val="00ED1A60"/>
    <w:rsid w:val="00ED60A5"/>
    <w:rsid w:val="00EF1377"/>
    <w:rsid w:val="00F10E7D"/>
    <w:rsid w:val="00F51064"/>
    <w:rsid w:val="00F7357C"/>
    <w:rsid w:val="00F86AA7"/>
    <w:rsid w:val="00FB1DEE"/>
    <w:rsid w:val="00FD420A"/>
    <w:rsid w:val="00FE08AE"/>
    <w:rsid w:val="00FE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2DAD"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D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4D8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378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8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87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8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8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2DAD"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82D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82DAD"/>
  </w:style>
  <w:style w:styleId="Podnoje" w:type="paragraph">
    <w:name w:val="footer"/>
    <w:basedOn w:val="Normal"/>
    <w:rsid w:val="00082D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04D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4D8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378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8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87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8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8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19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UNO-MARKETING - društvo s ograničenom odgovornošću za proizvodnju, trgovinu i usluge</izvorni_sadrzaj>
    <derivirana_varijabla naziv="DomainObject.Predmet.StrankaFormated_1">  UNO-MARKETING - društvo s ograničenom odgovornošću za proizvodnju, trgovinu i usluge</derivirana_varijabla>
  </DomainObject.Predmet.StrankaFormated>
  <DomainObject.Predmet.StrankaFormatedOIB>
    <izvorni_sadrzaj>  UNO-MARKETING - društvo s ograničenom odgovornošću za proizvodnju, trgovinu i usluge, OIB 55429609033</izvorni_sadrzaj>
    <derivirana_varijabla naziv="DomainObject.Predmet.StrankaFormatedOIB_1">  UNO-MARKETING - društvo s ograničenom odgovornošću za proizvodnju, trgovinu i usluge, OIB 55429609033</derivirana_varijabla>
  </DomainObject.Predmet.StrankaFormatedOIB>
  <DomainObject.Predmet.StrankaFormatedWithAdress>
    <izvorni_sadrzaj> UNO-MARKETING - društvo s ograničenom odgovornošću za proizvodnju, trgovinu i usluge, Bana Jelačića 12, 42230 Ludbreg</izvorni_sadrzaj>
    <derivirana_varijabla naziv="DomainObject.Predmet.StrankaFormatedWithAdress_1"> UNO-MARKETING - društvo s ograničenom odgovornošću za proizvodnju, trgovinu i usluge, Bana Jelačića 12, 42230 Ludbreg</derivirana_varijabla>
  </DomainObject.Predmet.StrankaFormatedWithAdress>
  <DomainObject.Predmet.StrankaFormatedWithAdressOIB>
    <izvorni_sadrzaj> UNO-MARKETING - društvo s ograničenom odgovornošću za proizvodnju, trgovinu i usluge, OIB 55429609033, Bana Jelačića 12, 42230 Ludbreg</izvorni_sadrzaj>
    <derivirana_varijabla naziv="DomainObject.Predmet.StrankaFormatedWithAdressOIB_1"> UNO-MARKETING - društvo s ograničenom odgovornošću za proizvodnju, trgovinu i usluge, OIB 55429609033, Bana Jelačića 12, 42230 Ludbreg</derivirana_varijabla>
  </DomainObject.Predmet.StrankaFormatedWithAdressOIB>
  <DomainObject.Predmet.StrankaWithAdress>
    <izvorni_sadrzaj>UNO-MARKETING - društvo s ograničenom odgovornošću za proizvodnju, trgovinu i usluge Bana Jelačića 12,42230 Ludbreg</izvorni_sadrzaj>
    <derivirana_varijabla naziv="DomainObject.Predmet.StrankaWithAdress_1">UNO-MARKETING - društvo s ograničenom odgovornošću za proizvodnju, trgovinu i usluge Bana Jelačića 12,42230 Ludbreg</derivirana_varijabla>
  </DomainObject.Predmet.StrankaWithAdress>
  <DomainObject.Predmet.StrankaWithAdressOIB>
    <izvorni_sadrzaj>UNO-MARKETING - društvo s ograničenom odgovornošću za proizvodnju, trgovinu i usluge, OIB 55429609033, Bana Jelačića 12,42230 Ludbreg</izvorni_sadrzaj>
    <derivirana_varijabla naziv="DomainObject.Predmet.StrankaWithAdressOIB_1">UNO-MARKETING - društvo s ograničenom odgovornošću za proizvodnju, trgovinu i usluge, OIB 55429609033, Bana Jelačića 12,42230 Ludbreg</derivirana_varijabla>
  </DomainObject.Predmet.StrankaWithAdressOIB>
  <DomainObject.Predmet.StrankaNazivFormated>
    <izvorni_sadrzaj>UNO-MARKETING - društvo s ograničenom odgovornošću za proizvodnju, trgovinu i usluge</izvorni_sadrzaj>
    <derivirana_varijabla naziv="DomainObject.Predmet.StrankaNazivFormated_1">UNO-MARKETING - društvo s ograničenom odgovornošću za proizvodnju, trgovinu i usluge</derivirana_varijabla>
  </DomainObject.Predmet.StrankaNazivFormated>
  <DomainObject.Predmet.StrankaNazivFormatedOIB>
    <izvorni_sadrzaj>UNO-MARKETING - društvo s ograničenom odgovornošću za proizvodnju, trgovinu i usluge, OIB 55429609033</izvorni_sadrzaj>
    <derivirana_varijabla naziv="DomainObject.Predmet.StrankaNazivFormatedOIB_1">UNO-MARKETING - društvo s ograničenom odgovornošću za proizvodnju, trgovinu i usluge, OIB 55429609033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UNO-MARKETING - društvo s ograničenom odgovornošću za proizvodnju, trgovinu i usluge</item>
    </izvorni_sadrzaj>
    <derivirana_varijabla naziv="DomainObject.Predmet.StrankaListFormated_1">
      <item>UNO-MARKETING - društvo s ograničenom odgovornošću za proizvodnju, trgovinu i usluge</item>
    </derivirana_varijabla>
  </DomainObject.Predmet.StrankaListFormated>
  <DomainObject.Predmet.StrankaListFormatedOIB>
    <izvorni_sadrzaj>
      <item>UNO-MARKETING - društvo s ograničenom odgovornošću za proizvodnju, trgovinu i usluge, OIB 55429609033</item>
    </izvorni_sadrzaj>
    <derivirana_varijabla naziv="DomainObject.Predmet.StrankaListFormatedOIB_1">
      <item>UNO-MARKETING - društvo s ograničenom odgovornošću za proizvodnju, trgovinu i usluge, OIB 55429609033</item>
    </derivirana_varijabla>
  </DomainObject.Predmet.StrankaListFormatedOIB>
  <DomainObject.Predmet.StrankaListFormatedWithAdress>
    <izvorni_sadrzaj>
      <item>UNO-MARKETING - društvo s ograničenom odgovornošću za proizvodnju, trgovinu i usluge, Bana Jelačića 12, 42230 Ludbreg</item>
    </izvorni_sadrzaj>
    <derivirana_varijabla naziv="DomainObject.Predmet.StrankaListFormatedWithAdress_1">
      <item>UNO-MARKETING - društvo s ograničenom odgovornošću za proizvodnju, trgovinu i usluge, Bana Jelačića 12, 42230 Ludbreg</item>
    </derivirana_varijabla>
  </DomainObject.Predmet.StrankaListFormatedWithAdress>
  <DomainObject.Predmet.StrankaListFormatedWithAdressOIB>
    <izvorni_sadrzaj>
      <item>UNO-MARKETING - društvo s ograničenom odgovornošću za proizvodnju, trgovinu i usluge, OIB 55429609033, Bana Jelačića 12, 42230 Ludbreg</item>
    </izvorni_sadrzaj>
    <derivirana_varijabla naziv="DomainObject.Predmet.StrankaListFormatedWithAdressOIB_1">
      <item>UNO-MARKETING - društvo s ograničenom odgovornošću za proizvodnju, trgovinu i usluge, OIB 55429609033, Bana Jelačića 12, 42230 Ludbreg</item>
    </derivirana_varijabla>
  </DomainObject.Predmet.StrankaListFormatedWithAdressOIB>
  <DomainObject.Predmet.StrankaListNazivFormated>
    <izvorni_sadrzaj>
      <item>UNO-MARKETING - društvo s ograničenom odgovornošću za proizvodnju, trgovinu i usluge</item>
    </izvorni_sadrzaj>
    <derivirana_varijabla naziv="DomainObject.Predmet.StrankaListNazivFormated_1">
      <item>UNO-MARKETING - društvo s ograničenom odgovornošću za proizvodnju, trgovinu i usluge</item>
    </derivirana_varijabla>
  </DomainObject.Predmet.StrankaListNazivFormated>
  <DomainObject.Predmet.StrankaListNazivFormatedOIB>
    <izvorni_sadrzaj>
      <item>UNO-MARKETING - društvo s ograničenom odgovornošću za proizvodnju, trgovinu i usluge, OIB 55429609033</item>
    </izvorni_sadrzaj>
    <derivirana_varijabla naziv="DomainObject.Predmet.StrankaListNazivFormatedOIB_1">
      <item>UNO-MARKETING - društvo s ograničenom odgovornošću za proizvodnju, trgovinu i usluge, OIB 55429609033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UNO-MARKETING - društvo s ograničenom odgovornošću za proizvodnju, trgovinu i usluge</izvorni_sadrzaj>
    <derivirana_varijabla naziv="DomainObject.Predmet.StrankaIDrugi_1">UNO-MARKETING -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UNO-MARKETING - društvo s ograničenom odgovornošću za proizvodnju, trgovinu i usluge, OIB 55429609033, Bana Jelačića 12, 42230 Ludbreg</izvorni_sadrzaj>
    <derivirana_varijabla naziv="DomainObject.Predmet.StrankaIDrugiAdressOIB_1">UNO-MARKETING - društvo s ograničenom odgovornošću za proizvodnju, trgovinu i usluge, OIB 55429609033, Bana Jelačića 12, 42230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UNO-MARKETING - društvo s ograničenom odgovornošću za proizvodnju, trgovinu i usluge</item>
    </izvorni_sadrzaj>
    <derivirana_varijabla naziv="DomainObject.Predmet.SudioniciListNaziv_1">
      <item>UNO-MARKETING - društvo s ograničenom odgovornošću za proizvodnju, trgovinu i usluge</item>
    </derivirana_varijabla>
  </DomainObject.Predmet.SudioniciListNaziv>
  <DomainObject.Predmet.SudioniciListAdressOIB>
    <izvorni_sadrzaj>
      <item>UNO-MARKETING - društvo s ograničenom odgovornošću za proizvodnju, trgovinu i usluge, OIB 55429609033, Bana Jelačića 12,42230 Ludbreg</item>
    </izvorni_sadrzaj>
    <derivirana_varijabla naziv="DomainObject.Predmet.SudioniciListAdressOIB_1">
      <item>UNO-MARKETING - društvo s ograničenom odgovornošću za proizvodnju, trgovinu i usluge, OIB 55429609033, Bana Jelačića 12,42230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55429609033</item>
    </izvorni_sadrzaj>
    <derivirana_varijabla naziv="DomainObject.Predmet.SudioniciListNazivOIB_1">
      <item>, OIB 55429609033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2746A7-AC37-4D1C-8E85-3839AC2F5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194</properties:Words>
  <properties:Characters>1063</properties:Characters>
  <properties:Lines>44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2015-12-11T11:42:00Z</dcterms:created>
  <dc:creator>alesjak</dc:creator>
  <cp:lastModifiedBy>Nevenka Vuković</cp:lastModifiedBy>
  <cp:lastPrinted>2015-12-11T11:47:00Z</cp:lastPrinted>
  <dcterms:modified xmlns:xsi="http://www.w3.org/2001/XMLSchema-instance" xsi:type="dcterms:W3CDTF">2015-12-11T11:50:00Z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