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9e48" w14:paraId="1fc9e48" w:rsidRDefault="004F4D56" w:rsidP="004F4D56" w:rsidR="004F4D56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4F4D56" w:rsidP="004F4D56" w:rsidR="004F4D5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4F4D56" w:rsidP="004F4D56" w:rsidR="004F4D5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4F4D56" w:rsidP="004F4D56" w:rsidR="004F4D5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4F4D56" w:rsidP="004F4D56" w:rsidR="004F4D56">
      <w:pPr>
        <w:rPr>
          <w:rFonts w:cs="Times New Roman" w:hAnsi="Times New Roman" w:ascii="Times New Roman"/>
          <w:sz w:val="24"/>
          <w:szCs w:val="24"/>
        </w:rPr>
      </w:pPr>
    </w:p>
    <w:p w:rsidRDefault="00EF0A3B" w:rsidP="004F4D56" w:rsidR="00EF0A3B" w:rsidRPr="005C2CC4">
      <w:pPr>
        <w:rPr>
          <w:rFonts w:cs="Times New Roman" w:hAnsi="Times New Roman" w:ascii="Times New Roman"/>
          <w:sz w:val="24"/>
          <w:szCs w:val="24"/>
        </w:rPr>
      </w:pPr>
    </w:p>
    <w:p w:rsidRDefault="004F4D56" w:rsidP="004F4D56" w:rsidR="004F4D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C2CC4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predmetu koji se vodi 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BETEX d.o.o. u stečaju, Belica Braće Radića 48, </w:t>
      </w:r>
      <w:r w:rsidR="004B3858">
        <w:rPr>
          <w:rFonts w:cs="Times New Roman" w:hAnsi="Times New Roman" w:ascii="Times New Roman"/>
          <w:sz w:val="24"/>
          <w:szCs w:val="24"/>
        </w:rPr>
        <w:t>OIB: 49614188237, 17</w:t>
      </w:r>
      <w:r>
        <w:rPr>
          <w:rFonts w:cs="Times New Roman" w:hAnsi="Times New Roman" w:ascii="Times New Roman"/>
          <w:sz w:val="24"/>
          <w:szCs w:val="24"/>
        </w:rPr>
        <w:t>.</w:t>
      </w:r>
      <w:r w:rsidR="004B3858">
        <w:rPr>
          <w:rFonts w:cs="Times New Roman" w:hAnsi="Times New Roman" w:ascii="Times New Roman"/>
          <w:sz w:val="24"/>
          <w:szCs w:val="24"/>
        </w:rPr>
        <w:t xml:space="preserve"> listopada 2016.</w:t>
      </w:r>
      <w:r>
        <w:rPr>
          <w:rFonts w:cs="Times New Roman" w:hAnsi="Times New Roman" w:ascii="Times New Roman"/>
          <w:sz w:val="24"/>
          <w:szCs w:val="24"/>
        </w:rPr>
        <w:t xml:space="preserve"> donosi sljedeći</w:t>
      </w:r>
    </w:p>
    <w:p w:rsidRDefault="004F4D56" w:rsidP="004F4D56" w:rsidR="004F4D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50229" w:rsidP="00350229" w:rsidR="00350229">
      <w:pPr>
        <w:jc w:val="center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4F4D56" w:rsidP="00350229" w:rsidR="004F4D56" w:rsidRPr="003502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50229" w:rsidP="004F4D56" w:rsidR="004B3858">
      <w:pPr>
        <w:spacing w:lineRule="auto" w:line="240"/>
        <w:jc w:val="both"/>
      </w:pPr>
      <w:r w:rsidRPr="00350229">
        <w:rPr>
          <w:rFonts w:cs="Times New Roman" w:hAnsi="Times New Roman" w:ascii="Times New Roman"/>
          <w:sz w:val="24"/>
          <w:szCs w:val="24"/>
        </w:rPr>
        <w:t>I.</w:t>
      </w:r>
      <w:r w:rsidRPr="00350229">
        <w:rPr>
          <w:rFonts w:cs="Times New Roman" w:hAnsi="Times New Roman" w:ascii="Times New Roman"/>
          <w:sz w:val="24"/>
          <w:szCs w:val="24"/>
        </w:rPr>
        <w:tab/>
        <w:t xml:space="preserve">Na temelju  rješenja o dosudi  ovoga suda </w:t>
      </w:r>
      <w:r w:rsidR="00E70640">
        <w:rPr>
          <w:rFonts w:cs="Times New Roman" w:hAnsi="Times New Roman" w:ascii="Times New Roman"/>
          <w:sz w:val="24"/>
          <w:szCs w:val="24"/>
        </w:rPr>
        <w:t>20</w:t>
      </w:r>
      <w:r w:rsidRPr="00350229">
        <w:rPr>
          <w:rFonts w:cs="Times New Roman" w:hAnsi="Times New Roman" w:ascii="Times New Roman"/>
          <w:sz w:val="24"/>
          <w:szCs w:val="24"/>
        </w:rPr>
        <w:t>.</w:t>
      </w:r>
      <w:r w:rsidR="00E70640">
        <w:rPr>
          <w:rFonts w:cs="Times New Roman" w:hAnsi="Times New Roman" w:ascii="Times New Roman"/>
          <w:sz w:val="24"/>
          <w:szCs w:val="24"/>
        </w:rPr>
        <w:t xml:space="preserve"> rujna 2016., broj St-88/13-307</w:t>
      </w:r>
      <w:r w:rsidRPr="00350229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stečajnog dužnika BETEX d.o.o. u stečaju, Belica, Braće Radića 48, OIB 49614188237, i to:</w:t>
      </w:r>
      <w:r w:rsidRPr="00350229">
        <w:t xml:space="preserve"> </w:t>
      </w:r>
    </w:p>
    <w:p w:rsidRDefault="004909E7" w:rsidP="004F4D56" w:rsidR="00E70640" w:rsidRPr="00E706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-Poslovna zgrada </w:t>
      </w:r>
      <w:r w:rsidR="00E70640" w:rsidRPr="00E70640">
        <w:rPr>
          <w:rFonts w:cs="Times New Roman" w:hAnsi="Times New Roman" w:ascii="Times New Roman"/>
          <w:sz w:val="24"/>
          <w:szCs w:val="24"/>
        </w:rPr>
        <w:t>„BETEX“ u Belici, Braće Radić 48, upisana pri Općinskom sudu u Čakovcu u etažnom ZK ulošku broj 4121 k.o. Belica čest. br. 402/1 ukupne površine 27.056 m</w:t>
      </w:r>
      <w:r w:rsidR="00E70640" w:rsidRPr="004909E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E70640" w:rsidRPr="00E70640">
        <w:rPr>
          <w:rFonts w:cs="Times New Roman" w:hAnsi="Times New Roman" w:ascii="Times New Roman"/>
          <w:sz w:val="24"/>
          <w:szCs w:val="24"/>
        </w:rPr>
        <w:t>, Poslovna građevina površine 9.985 m</w:t>
      </w:r>
      <w:r w:rsidR="00E70640" w:rsidRPr="004909E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E70640" w:rsidRPr="00E70640">
        <w:rPr>
          <w:rFonts w:cs="Times New Roman" w:hAnsi="Times New Roman" w:ascii="Times New Roman"/>
          <w:sz w:val="24"/>
          <w:szCs w:val="24"/>
        </w:rPr>
        <w:t>, Industrijsko dvorište površine 17.071 m2 u 457/1000 dijela gornje nekretnine, povezano sa vlasništvom posebnog dijela – ETAŽA broj 1 koja se sastoji od poslovnih prostora u prizemlju, poslovnih prostora na prvom katu i poslovnih prostora na drugom katu, sveukupne površine od  6.551,40 m</w:t>
      </w:r>
      <w:r w:rsidR="00E70640" w:rsidRPr="004909E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E70640" w:rsidRPr="00E70640">
        <w:rPr>
          <w:rFonts w:cs="Times New Roman" w:hAnsi="Times New Roman" w:ascii="Times New Roman"/>
          <w:sz w:val="24"/>
          <w:szCs w:val="24"/>
        </w:rPr>
        <w:t xml:space="preserve">, u 1/1 dijela, sa pripadajućim pokretninama, </w:t>
      </w:r>
      <w:r w:rsidR="00E70640">
        <w:rPr>
          <w:rFonts w:cs="Times New Roman" w:hAnsi="Times New Roman" w:ascii="Times New Roman"/>
          <w:sz w:val="24"/>
          <w:szCs w:val="24"/>
        </w:rPr>
        <w:t>u korist kupca Zlatka Vinković, vlasnika</w:t>
      </w:r>
      <w:r w:rsidR="00E70640" w:rsidRPr="00E70640">
        <w:rPr>
          <w:rFonts w:cs="Times New Roman" w:hAnsi="Times New Roman" w:ascii="Times New Roman"/>
          <w:sz w:val="24"/>
          <w:szCs w:val="24"/>
        </w:rPr>
        <w:t xml:space="preserve"> obrta Poljoprivredni proizvođač Zlatko Vinković, Nikole Šubića Zrinskog 20, Belica, OIB: 18478447186.</w:t>
      </w:r>
    </w:p>
    <w:p w:rsidRDefault="00350229" w:rsidP="004F4D56" w:rsidR="00350229" w:rsidRPr="003502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II.</w:t>
      </w:r>
      <w:r w:rsidRPr="00350229">
        <w:rPr>
          <w:rFonts w:cs="Times New Roman" w:hAnsi="Times New Roman" w:ascii="Times New Roman"/>
          <w:sz w:val="24"/>
          <w:szCs w:val="24"/>
        </w:rPr>
        <w:tab/>
        <w:t xml:space="preserve">Potvrđuje se da je kupac </w:t>
      </w:r>
      <w:r w:rsidR="00E70640" w:rsidRPr="00E70640">
        <w:rPr>
          <w:rFonts w:cs="Times New Roman" w:hAnsi="Times New Roman" w:ascii="Times New Roman"/>
          <w:sz w:val="24"/>
          <w:szCs w:val="24"/>
        </w:rPr>
        <w:t>Zlatk</w:t>
      </w:r>
      <w:r w:rsidR="00E70640">
        <w:rPr>
          <w:rFonts w:cs="Times New Roman" w:hAnsi="Times New Roman" w:ascii="Times New Roman"/>
          <w:sz w:val="24"/>
          <w:szCs w:val="24"/>
        </w:rPr>
        <w:t>o Vinković, vlasnik</w:t>
      </w:r>
      <w:r w:rsidR="00E70640" w:rsidRPr="00E70640">
        <w:rPr>
          <w:rFonts w:cs="Times New Roman" w:hAnsi="Times New Roman" w:ascii="Times New Roman"/>
          <w:sz w:val="24"/>
          <w:szCs w:val="24"/>
        </w:rPr>
        <w:t xml:space="preserve"> obrta Poljoprivredni proizvođač Zlatko Vinković, Nikole Šubića Zrinskog 20, Belica</w:t>
      </w:r>
      <w:r w:rsidR="004909E7">
        <w:rPr>
          <w:rFonts w:cs="Times New Roman" w:hAnsi="Times New Roman" w:ascii="Times New Roman"/>
          <w:sz w:val="24"/>
          <w:szCs w:val="24"/>
        </w:rPr>
        <w:t>,</w:t>
      </w:r>
      <w:r w:rsidR="00E70640" w:rsidRPr="00E70640">
        <w:rPr>
          <w:rFonts w:cs="Times New Roman" w:hAnsi="Times New Roman" w:ascii="Times New Roman"/>
          <w:sz w:val="24"/>
          <w:szCs w:val="24"/>
        </w:rPr>
        <w:t xml:space="preserve"> </w:t>
      </w:r>
      <w:r w:rsidR="004909E7" w:rsidRPr="00E70640">
        <w:rPr>
          <w:rFonts w:cs="Times New Roman" w:hAnsi="Times New Roman" w:ascii="Times New Roman"/>
          <w:sz w:val="24"/>
          <w:szCs w:val="24"/>
        </w:rPr>
        <w:t>OIB: 18478447186</w:t>
      </w:r>
      <w:r w:rsidR="004909E7">
        <w:rPr>
          <w:rFonts w:cs="Times New Roman" w:hAnsi="Times New Roman" w:ascii="Times New Roman"/>
          <w:sz w:val="24"/>
          <w:szCs w:val="24"/>
        </w:rPr>
        <w:t xml:space="preserve">, </w:t>
      </w:r>
      <w:r w:rsidRPr="00350229">
        <w:rPr>
          <w:rFonts w:cs="Times New Roman" w:hAnsi="Times New Roman" w:ascii="Times New Roman"/>
          <w:sz w:val="24"/>
          <w:szCs w:val="24"/>
        </w:rPr>
        <w:t xml:space="preserve">uplatio u cijelosti kupovninu za nekretnine </w:t>
      </w:r>
      <w:r w:rsidR="004909E7">
        <w:rPr>
          <w:rFonts w:cs="Times New Roman" w:hAnsi="Times New Roman" w:ascii="Times New Roman"/>
          <w:sz w:val="24"/>
          <w:szCs w:val="24"/>
        </w:rPr>
        <w:t xml:space="preserve">i pokretnine </w:t>
      </w:r>
      <w:r w:rsidRPr="00350229">
        <w:rPr>
          <w:rFonts w:cs="Times New Roman" w:hAnsi="Times New Roman" w:ascii="Times New Roman"/>
          <w:sz w:val="24"/>
          <w:szCs w:val="24"/>
        </w:rPr>
        <w:t>navedene u toč.</w:t>
      </w:r>
      <w:r w:rsidR="00EF0A3B">
        <w:rPr>
          <w:rFonts w:cs="Times New Roman" w:hAnsi="Times New Roman" w:ascii="Times New Roman"/>
          <w:sz w:val="24"/>
          <w:szCs w:val="24"/>
        </w:rPr>
        <w:t xml:space="preserve"> </w:t>
      </w:r>
      <w:r w:rsidRPr="00350229">
        <w:rPr>
          <w:rFonts w:cs="Times New Roman" w:hAnsi="Times New Roman" w:ascii="Times New Roman"/>
          <w:sz w:val="24"/>
          <w:szCs w:val="24"/>
        </w:rPr>
        <w:t>I</w:t>
      </w:r>
      <w:r w:rsidR="00EF0A3B">
        <w:rPr>
          <w:rFonts w:cs="Times New Roman" w:hAnsi="Times New Roman" w:ascii="Times New Roman"/>
          <w:sz w:val="24"/>
          <w:szCs w:val="24"/>
        </w:rPr>
        <w:t>.</w:t>
      </w:r>
      <w:r w:rsidRPr="00350229">
        <w:rPr>
          <w:rFonts w:cs="Times New Roman" w:hAnsi="Times New Roman" w:ascii="Times New Roman"/>
          <w:sz w:val="24"/>
          <w:szCs w:val="24"/>
        </w:rPr>
        <w:t xml:space="preserve"> izreke ovog zak</w:t>
      </w:r>
      <w:r w:rsidR="004909E7">
        <w:rPr>
          <w:rFonts w:cs="Times New Roman" w:hAnsi="Times New Roman" w:ascii="Times New Roman"/>
          <w:sz w:val="24"/>
          <w:szCs w:val="24"/>
        </w:rPr>
        <w:t xml:space="preserve">ljučka u iznosu od </w:t>
      </w:r>
      <w:r w:rsidR="002F3151">
        <w:rPr>
          <w:rFonts w:cs="Times New Roman" w:hAnsi="Times New Roman" w:ascii="Times New Roman"/>
          <w:sz w:val="24"/>
          <w:szCs w:val="24"/>
        </w:rPr>
        <w:t xml:space="preserve">3.977.449,20 </w:t>
      </w:r>
      <w:r w:rsidRPr="00350229">
        <w:rPr>
          <w:rFonts w:cs="Times New Roman" w:hAnsi="Times New Roman" w:ascii="Times New Roman"/>
          <w:sz w:val="24"/>
          <w:szCs w:val="24"/>
        </w:rPr>
        <w:t>kn</w:t>
      </w:r>
      <w:r w:rsidR="003F5E53">
        <w:rPr>
          <w:rFonts w:cs="Times New Roman" w:hAnsi="Times New Roman" w:ascii="Times New Roman"/>
          <w:sz w:val="24"/>
          <w:szCs w:val="24"/>
        </w:rPr>
        <w:t xml:space="preserve">, te se nalaže stečajnom upravitelju da bez odgode preda navedenu nekretninu </w:t>
      </w:r>
      <w:r w:rsidR="004909E7">
        <w:rPr>
          <w:rFonts w:cs="Times New Roman" w:hAnsi="Times New Roman" w:ascii="Times New Roman"/>
          <w:sz w:val="24"/>
          <w:szCs w:val="24"/>
        </w:rPr>
        <w:t xml:space="preserve">i pokretnine </w:t>
      </w:r>
      <w:r w:rsidR="003F5E53">
        <w:rPr>
          <w:rFonts w:cs="Times New Roman" w:hAnsi="Times New Roman" w:ascii="Times New Roman"/>
          <w:sz w:val="24"/>
          <w:szCs w:val="24"/>
        </w:rPr>
        <w:t>u posjed kupcu</w:t>
      </w:r>
      <w:r w:rsidRPr="0035022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50229" w:rsidP="004F4D56" w:rsidR="003502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III.</w:t>
      </w:r>
      <w:r w:rsidRPr="00350229">
        <w:rPr>
          <w:rFonts w:cs="Times New Roman" w:hAnsi="Times New Roman" w:ascii="Times New Roman"/>
          <w:sz w:val="24"/>
          <w:szCs w:val="24"/>
        </w:rPr>
        <w:tab/>
        <w:t>Nalaže se Zemljišno-knjižnoj službi Općinskog suda u Čakovcu d</w:t>
      </w:r>
      <w:r w:rsidR="004909E7">
        <w:rPr>
          <w:rFonts w:cs="Times New Roman" w:hAnsi="Times New Roman" w:ascii="Times New Roman"/>
          <w:sz w:val="24"/>
          <w:szCs w:val="24"/>
        </w:rPr>
        <w:t xml:space="preserve">a izvrši upis prava vlasništva </w:t>
      </w:r>
      <w:r w:rsidRPr="00350229">
        <w:rPr>
          <w:rFonts w:cs="Times New Roman" w:hAnsi="Times New Roman" w:ascii="Times New Roman"/>
          <w:sz w:val="24"/>
          <w:szCs w:val="24"/>
        </w:rPr>
        <w:t xml:space="preserve">u korist kupca </w:t>
      </w:r>
      <w:r w:rsidR="002F3151" w:rsidRPr="002F3151">
        <w:rPr>
          <w:rFonts w:cs="Times New Roman" w:hAnsi="Times New Roman" w:ascii="Times New Roman"/>
          <w:sz w:val="24"/>
          <w:szCs w:val="24"/>
        </w:rPr>
        <w:t>Zlatka Vinković, vlasnika obrta Poljoprivredni proizvođač Zlatko Vinković, Nikole Šubića Zrinskog 20, Belica, OIB: 18478447186</w:t>
      </w:r>
      <w:r w:rsidR="004909E7">
        <w:rPr>
          <w:rFonts w:cs="Times New Roman" w:hAnsi="Times New Roman" w:ascii="Times New Roman"/>
          <w:sz w:val="24"/>
          <w:szCs w:val="24"/>
        </w:rPr>
        <w:t>,</w:t>
      </w:r>
      <w:r w:rsidR="002F3151">
        <w:rPr>
          <w:rFonts w:cs="Times New Roman" w:hAnsi="Times New Roman" w:ascii="Times New Roman"/>
          <w:sz w:val="24"/>
          <w:szCs w:val="24"/>
        </w:rPr>
        <w:t xml:space="preserve"> </w:t>
      </w:r>
      <w:r w:rsidRPr="00350229">
        <w:rPr>
          <w:rFonts w:cs="Times New Roman" w:hAnsi="Times New Roman" w:ascii="Times New Roman"/>
          <w:sz w:val="24"/>
          <w:szCs w:val="24"/>
        </w:rPr>
        <w:t>na nekretnini navedenoj u toč.</w:t>
      </w:r>
      <w:r w:rsidR="00EF0A3B">
        <w:rPr>
          <w:rFonts w:cs="Times New Roman" w:hAnsi="Times New Roman" w:ascii="Times New Roman"/>
          <w:sz w:val="24"/>
          <w:szCs w:val="24"/>
        </w:rPr>
        <w:t xml:space="preserve"> </w:t>
      </w:r>
      <w:r w:rsidRPr="00350229">
        <w:rPr>
          <w:rFonts w:cs="Times New Roman" w:hAnsi="Times New Roman" w:ascii="Times New Roman"/>
          <w:sz w:val="24"/>
          <w:szCs w:val="24"/>
        </w:rPr>
        <w:t>I</w:t>
      </w:r>
      <w:r w:rsidR="00EF0A3B">
        <w:rPr>
          <w:rFonts w:cs="Times New Roman" w:hAnsi="Times New Roman" w:ascii="Times New Roman"/>
          <w:sz w:val="24"/>
          <w:szCs w:val="24"/>
        </w:rPr>
        <w:t>.</w:t>
      </w:r>
      <w:r w:rsidRPr="00350229">
        <w:rPr>
          <w:rFonts w:cs="Times New Roman" w:hAnsi="Times New Roman" w:ascii="Times New Roman"/>
          <w:sz w:val="24"/>
          <w:szCs w:val="24"/>
        </w:rPr>
        <w:t xml:space="preserve"> izreke ovog zaključka i brisanje zabilježbi i tereta kako slijedi: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F3151">
        <w:rPr>
          <w:rFonts w:cs="Times New Roman" w:hAnsi="Times New Roman" w:ascii="Times New Roman"/>
          <w:sz w:val="24"/>
          <w:szCs w:val="24"/>
        </w:rPr>
        <w:t>Zaprimljeno 30.12.2009. Broj: Z-7393/09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Temeljem Aneksa br. I uz ugovor o odobrenju okvira za financijsko praćenje broj: 141-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2/2008 sa sporazumom o osiguranju novčane tražbine od 29.12.2009.g. uknjižuje se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pravo zaloga za iznos od 1.700.000,00 € (slovima: jedanmilijunsedamstotisuća eura),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uvećano za pripadajuću kamatu koja se određuje svakim podugovorom u skladu s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važećom Odlukom o kamatnim stopama Banke, zateznu kamatu, naknade koje se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određuju svakim podugovorom u skladu s važećom Odlukom o naknadama Banke i sve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lastRenderedPageBreak/>
        <w:t>ostale troškove s dospijećem dana 01.05.2011.g. radi osiguranja tražbina iz Ugovora o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odobrenju okvira za financijsko praćenje broj: 141-2/2008 sa sporazumom o osiguranju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novčane tražbine od 27.02.2008.g. i Aneksa br. I istome od 29.12.2009.g., za korist:</w:t>
      </w:r>
    </w:p>
    <w:p w:rsidRDefault="002F3151" w:rsidP="004909E7" w:rsid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H-ABDUCO D.O.O., OIB: 13667298928, ZAGREB, SLAVONSKA AVENIJA 6A</w:t>
      </w:r>
    </w:p>
    <w:p w:rsidRDefault="004909E7" w:rsidP="004909E7" w:rsidR="004909E7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F3151">
        <w:rPr>
          <w:rFonts w:cs="Times New Roman" w:hAnsi="Times New Roman" w:ascii="Times New Roman"/>
          <w:sz w:val="24"/>
          <w:szCs w:val="24"/>
        </w:rPr>
        <w:t xml:space="preserve"> Zaprimljeno 30.12.2009. Broj: Z-7393/09</w:t>
      </w:r>
    </w:p>
    <w:p w:rsidRDefault="002F3151" w:rsidP="004909E7" w:rsid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Zabilježu</w:t>
      </w:r>
      <w:r>
        <w:rPr>
          <w:rFonts w:cs="Times New Roman" w:hAnsi="Times New Roman" w:ascii="Times New Roman"/>
          <w:sz w:val="24"/>
          <w:szCs w:val="24"/>
        </w:rPr>
        <w:t>je se ovršivost gornje tražbine,</w:t>
      </w:r>
    </w:p>
    <w:p w:rsidRDefault="004909E7" w:rsidP="004909E7" w:rsidR="004909E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F3151">
        <w:t xml:space="preserve"> </w:t>
      </w:r>
      <w:r w:rsidRPr="002F3151">
        <w:rPr>
          <w:rFonts w:cs="Times New Roman" w:hAnsi="Times New Roman" w:ascii="Times New Roman"/>
          <w:sz w:val="24"/>
          <w:szCs w:val="24"/>
        </w:rPr>
        <w:t>Zaprimljeno 30.12.2009. Broj: Z-7393/09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Zabilježuje se zasnivanje zajedničke hipoteke u glavnom z.k.ul.br. 4121 k.o. Belica i</w:t>
      </w:r>
    </w:p>
    <w:p w:rsidRDefault="002F3151" w:rsidP="004909E7" w:rsid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sporednom z.k.ul.br. 2633 k.o. Mursko Središće.</w:t>
      </w:r>
    </w:p>
    <w:p w:rsidRDefault="004909E7" w:rsidP="004909E7" w:rsidR="004909E7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F3151">
        <w:rPr>
          <w:rFonts w:cs="Times New Roman" w:hAnsi="Times New Roman" w:ascii="Times New Roman"/>
          <w:sz w:val="24"/>
          <w:szCs w:val="24"/>
        </w:rPr>
        <w:t xml:space="preserve"> Zaprimljeno 30.12.2009. Broj: Z-7393/09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Zabilježuje se obveza vlasnika nekretnine da će ishoditi brisanje hipoteka upisanih pod br.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Z-2252/06, br. Z-4922/06, br. Z-4061/07 i br. Z-6313/08.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8. Na suvlasnički dio: 1 (457/1000)</w:t>
      </w:r>
    </w:p>
    <w:p w:rsidRDefault="002F3151" w:rsidP="004909E7" w:rsid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F3151">
        <w:rPr>
          <w:rFonts w:cs="Times New Roman" w:hAnsi="Times New Roman" w:ascii="Times New Roman"/>
          <w:sz w:val="24"/>
          <w:szCs w:val="24"/>
        </w:rPr>
        <w:t>Zaprimljeno 28.10.2010. broj Z-6913/10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Na temelju Ugovora o Dugoročnom kreditu za refinanciranje obveza u drugim Bankama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br.591-0794-5910028024 od dana 26.10.2010. godine i Sporazuma radi osiguranja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novčane tražbine zasnivanjem založnog prava na nekretninama od 26.10.2010. god.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uknjižuje se pravo zaloga za iznos od 2.850.000,00 EUR-a uvećano za pripadajuću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redovitu kamatu u visini tromjesečni EURIBOR + 6,1% (slovima:tromjesečni EURIBOR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uvećan za šestcijelajedanposto) godišnje, te druge kamate i troškove sukladno Ugovoru o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Dugoročnom kreditu za refinanciranje obveza u drugim Bankama br.591-0794-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5910028024 od dana 26.10.2010. godine, sa Sporazumom radi osiguranja novčane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tražbine zasnivanjem založnog prava na nekretninama od 26.10.2010. godine, za korist:</w:t>
      </w:r>
    </w:p>
    <w:p w:rsidRDefault="002F3151" w:rsidP="004909E7" w:rsid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PODRAVSKA BANKA D.D., OIB: 97326283154, KOPRIVNICA, OPATIČKA 3</w:t>
      </w:r>
    </w:p>
    <w:p w:rsidRDefault="004909E7" w:rsidP="004909E7" w:rsidR="004909E7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F3151">
        <w:rPr>
          <w:rFonts w:cs="Times New Roman" w:hAnsi="Times New Roman" w:ascii="Times New Roman"/>
          <w:sz w:val="24"/>
          <w:szCs w:val="24"/>
        </w:rPr>
        <w:t xml:space="preserve"> Zaprimljeno 28.10.2010. broj Z-6913/10</w:t>
      </w:r>
    </w:p>
    <w:p w:rsidRDefault="002F3151" w:rsidP="004909E7" w:rsid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Zabilježuje se ovršivost gornje tražbine.</w:t>
      </w:r>
    </w:p>
    <w:p w:rsidRDefault="004909E7" w:rsidP="004909E7" w:rsidR="004909E7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F3151">
        <w:rPr>
          <w:rFonts w:cs="Times New Roman" w:hAnsi="Times New Roman" w:ascii="Times New Roman"/>
          <w:sz w:val="24"/>
          <w:szCs w:val="24"/>
        </w:rPr>
        <w:t>Zaprimljeno 28.10.2010. broj Z-6913/10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Zabilježuje se da je zajednička hipoteka upisana u glavnom z.k.ul.br. 6414 E k.o.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Čakovec, te sporednim z.k.ul. br 6597 k.o. Čakovec i z.k.ul.br. 4121 k.o. Belica.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10. Na suvlasnički dio: 1 (457/1000)</w:t>
      </w:r>
    </w:p>
    <w:p w:rsidRDefault="00AA65D2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2F3151" w:rsidRPr="002F3151">
        <w:rPr>
          <w:rFonts w:cs="Times New Roman" w:hAnsi="Times New Roman" w:ascii="Times New Roman"/>
          <w:sz w:val="24"/>
          <w:szCs w:val="24"/>
        </w:rPr>
        <w:t>Zaprimljeno 30.06.2011. broj Z-3973/11.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Na temelju Ugovora o kratkoročnom kreditu za obrtna sredstva br.586-0794-5860030444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od dana 16.06.2011. godine i Sporazuma radi osiguranja novčane tražbine zasnivanjem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založnog prava na nekretninama od 16.06.2011. god., uknjiženo je pravo zaloga za iznos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od 7.500.000,00 kn uvećano za redovitu kamatu u visini tromjesečni ZIBOR+5,5%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(slovima: tromjesečni ZIBOR uvećan petcijelapetposto), te druge kamate i troškove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sukladno Ugovoru o kratkoročnom kreditu za obrtna sredstva br. 586-0794-5860030444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od dana 16.06.2011. godine, sa Sporazumom radi osiguranja novčane tražbine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zasnivanjem založnog prava na nekretninama od 16.06.2011. godine, za korist: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PODRAVSKA BANKA D.D., OIB: 97326283154, KOPRIVNICA, OPATIČKA 3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10.2 zabilježuje se ovršivost gornje tražbine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10.3 zabilježba zasnivanja zajedničke hipoteke u glavnom z.k.ul.br. 6414 E k.o. Čakovec, te</w:t>
      </w:r>
    </w:p>
    <w:p w:rsidRDefault="002F3151" w:rsidP="004909E7" w:rsidR="002F3151" w:rsidRPr="002F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3151">
        <w:rPr>
          <w:rFonts w:cs="Times New Roman" w:hAnsi="Times New Roman" w:ascii="Times New Roman"/>
          <w:sz w:val="24"/>
          <w:szCs w:val="24"/>
        </w:rPr>
        <w:t>sporednim z.k.ul.br. 6597 k.o. Čakovec i 4121 k.o. Belica.</w:t>
      </w:r>
    </w:p>
    <w:p w:rsidRDefault="002F3151" w:rsidP="002F3151" w:rsidR="002F3151" w:rsidRPr="002F31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50229" w:rsidP="004F4D56" w:rsidR="00350229">
      <w:pPr>
        <w:jc w:val="center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4F4D56" w:rsidP="00350229" w:rsidR="004F4D56" w:rsidRPr="00350229">
      <w:pPr>
        <w:rPr>
          <w:rFonts w:cs="Times New Roman" w:hAnsi="Times New Roman" w:ascii="Times New Roman"/>
          <w:sz w:val="24"/>
          <w:szCs w:val="24"/>
        </w:rPr>
      </w:pPr>
    </w:p>
    <w:p w:rsidRDefault="00350229" w:rsidP="004F4D56" w:rsidR="004F4D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ab/>
        <w:t xml:space="preserve"> Računovodstvo ovoga suda izvijestilo je stečajnog suca da je kupac uplatio kupovninu u iznosu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F5E53" w:rsidRPr="003F5E53">
        <w:rPr>
          <w:rFonts w:cs="Times New Roman" w:hAnsi="Times New Roman" w:ascii="Times New Roman"/>
          <w:sz w:val="24"/>
          <w:szCs w:val="24"/>
        </w:rPr>
        <w:t>3.977.449,20 kn</w:t>
      </w:r>
      <w:r w:rsidR="003F5E53">
        <w:rPr>
          <w:rFonts w:cs="Times New Roman" w:hAnsi="Times New Roman" w:ascii="Times New Roman"/>
          <w:sz w:val="24"/>
          <w:szCs w:val="24"/>
        </w:rPr>
        <w:t>,</w:t>
      </w:r>
      <w:r w:rsidRPr="00350229">
        <w:rPr>
          <w:rFonts w:cs="Times New Roman" w:hAnsi="Times New Roman" w:ascii="Times New Roman"/>
          <w:sz w:val="24"/>
          <w:szCs w:val="24"/>
        </w:rPr>
        <w:t xml:space="preserve"> čime je u cijelosti izvršio plaćanje prodajne cijene za kupljene nekretnine </w:t>
      </w:r>
      <w:r w:rsidR="003F5E53">
        <w:rPr>
          <w:rFonts w:cs="Times New Roman" w:hAnsi="Times New Roman" w:ascii="Times New Roman"/>
          <w:sz w:val="24"/>
          <w:szCs w:val="24"/>
        </w:rPr>
        <w:t xml:space="preserve">i pokretnine </w:t>
      </w:r>
      <w:r w:rsidRPr="00350229">
        <w:rPr>
          <w:rFonts w:cs="Times New Roman" w:hAnsi="Times New Roman" w:ascii="Times New Roman"/>
          <w:sz w:val="24"/>
          <w:szCs w:val="24"/>
        </w:rPr>
        <w:t>navedene u toč. I. izreke ovog zaključka. 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 kao i brisanje zabilježbi koje se tiču kupljene imovine. Također je valjalo odrediti i predaju kupljene imovine u posjed kupcu.</w:t>
      </w:r>
    </w:p>
    <w:p w:rsidRDefault="004F4D56" w:rsidP="004F4D56" w:rsidR="004F4D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B3858" w:rsidP="004F4D56" w:rsidR="004F4D5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17. listopada</w:t>
      </w:r>
      <w:r w:rsidR="004F4D56">
        <w:rPr>
          <w:rFonts w:cs="Times New Roman" w:hAnsi="Times New Roman" w:ascii="Times New Roman"/>
          <w:sz w:val="24"/>
          <w:szCs w:val="24"/>
        </w:rPr>
        <w:t xml:space="preserve"> 2016</w:t>
      </w:r>
      <w:r w:rsidR="004F4D56" w:rsidRPr="00E4447F">
        <w:rPr>
          <w:rFonts w:cs="Times New Roman" w:hAnsi="Times New Roman" w:ascii="Times New Roman"/>
          <w:sz w:val="24"/>
          <w:szCs w:val="24"/>
        </w:rPr>
        <w:t>. godine</w:t>
      </w:r>
      <w:r w:rsidR="004F4D56">
        <w:rPr>
          <w:rFonts w:cs="Times New Roman" w:hAnsi="Times New Roman" w:ascii="Times New Roman"/>
          <w:sz w:val="24"/>
          <w:szCs w:val="24"/>
        </w:rPr>
        <w:t>.</w:t>
      </w:r>
    </w:p>
    <w:p w:rsidRDefault="004F4D56" w:rsidP="004F4D56" w:rsidR="004F4D5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F4D56" w:rsidP="004F4D56" w:rsidR="004F4D56" w:rsidRPr="0098514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SUDAC</w:t>
      </w:r>
    </w:p>
    <w:p w:rsidRDefault="004F4D56" w:rsidP="004F4D56" w:rsidR="004F4D56" w:rsidRPr="0098514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4F4D56" w:rsidP="004F4D56" w:rsidR="004F4D56" w:rsidRPr="0098514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4F4D56" w:rsidP="004F4D56" w:rsidR="004F4D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F4D56" w:rsidP="004F4D56" w:rsid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F4D56" w:rsidP="004F4D56" w:rsid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Protiv ovog zaključka nije dopuštena žalba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20D61">
        <w:rPr>
          <w:rFonts w:cs="Times New Roman" w:hAnsi="Times New Roman" w:ascii="Times New Roman"/>
          <w:sz w:val="24"/>
          <w:szCs w:val="24"/>
        </w:rPr>
        <w:t>18. Stečajnog zakona).</w:t>
      </w:r>
    </w:p>
    <w:p w:rsidRDefault="004F4D56" w:rsidP="004F4D56" w:rsidR="004F4D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F4D56" w:rsidP="004F4D56" w:rsid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DNA:</w:t>
      </w:r>
    </w:p>
    <w:p w:rsidRDefault="004F4D56" w:rsidP="004F4D56" w:rsidR="004F4D56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4D56" w:rsidP="004F4D56" w:rsidR="004F4D56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1.</w:t>
      </w:r>
      <w:r w:rsidRPr="004F4D56">
        <w:rPr>
          <w:rFonts w:cs="Times New Roman" w:hAnsi="Times New Roman" w:ascii="Times New Roman"/>
          <w:sz w:val="24"/>
          <w:szCs w:val="24"/>
        </w:rPr>
        <w:tab/>
        <w:t>Stečajni upravitelj Zvonko Hrain, Varaždin, Zagrebačka 51,</w:t>
      </w:r>
    </w:p>
    <w:p w:rsidRDefault="004F4D56" w:rsidP="004F4D56" w:rsidR="004B385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2.</w:t>
      </w:r>
      <w:r w:rsidRPr="004F4D56">
        <w:rPr>
          <w:rFonts w:cs="Times New Roman" w:hAnsi="Times New Roman" w:ascii="Times New Roman"/>
          <w:sz w:val="24"/>
          <w:szCs w:val="24"/>
        </w:rPr>
        <w:tab/>
        <w:t xml:space="preserve">Kupac, </w:t>
      </w:r>
      <w:r w:rsidR="004909E7">
        <w:rPr>
          <w:rFonts w:cs="Times New Roman" w:hAnsi="Times New Roman" w:ascii="Times New Roman"/>
          <w:sz w:val="24"/>
          <w:szCs w:val="24"/>
        </w:rPr>
        <w:t>Zlatko Vinković, vlasnik obrta Poljoprivredni proizvođač Zlatko Vinković, Nikole Šubića Zrinskog 20, Belica,</w:t>
      </w:r>
    </w:p>
    <w:p w:rsidRDefault="004F4D56" w:rsidP="004F4D56" w:rsidR="004F4D56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3.</w:t>
      </w:r>
      <w:r w:rsidRPr="004F4D56">
        <w:rPr>
          <w:rFonts w:cs="Times New Roman" w:hAnsi="Times New Roman" w:ascii="Times New Roman"/>
          <w:sz w:val="24"/>
          <w:szCs w:val="24"/>
        </w:rPr>
        <w:tab/>
        <w:t>Općinski sud u Čakovcu, Zemljišno-knjižni odjel, R. Boškovića 18, Čakovec,</w:t>
      </w:r>
      <w:r>
        <w:rPr>
          <w:rFonts w:cs="Times New Roman" w:hAnsi="Times New Roman" w:ascii="Times New Roman"/>
          <w:sz w:val="24"/>
          <w:szCs w:val="24"/>
        </w:rPr>
        <w:t xml:space="preserve"> uz rješenje o dosudi </w:t>
      </w:r>
      <w:r w:rsidR="00A32174">
        <w:rPr>
          <w:rFonts w:cs="Times New Roman" w:hAnsi="Times New Roman" w:ascii="Times New Roman"/>
          <w:sz w:val="24"/>
          <w:szCs w:val="24"/>
        </w:rPr>
        <w:t xml:space="preserve">od </w:t>
      </w:r>
      <w:r w:rsidR="004909E7">
        <w:rPr>
          <w:rFonts w:cs="Times New Roman" w:hAnsi="Times New Roman" w:ascii="Times New Roman"/>
          <w:sz w:val="24"/>
          <w:szCs w:val="24"/>
        </w:rPr>
        <w:t>20. rujna 2016., broj St-88/13-307</w:t>
      </w:r>
      <w:r w:rsidR="00A3217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s klauzulom pravomoćnosti,</w:t>
      </w:r>
    </w:p>
    <w:p w:rsidRDefault="004F4D56" w:rsidP="004F4D56" w:rsidR="004F4D56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4.</w:t>
      </w:r>
      <w:r w:rsidRPr="004F4D56">
        <w:rPr>
          <w:rFonts w:cs="Times New Roman" w:hAnsi="Times New Roman" w:ascii="Times New Roman"/>
          <w:sz w:val="24"/>
          <w:szCs w:val="24"/>
        </w:rPr>
        <w:tab/>
        <w:t>Županijsko državno odvjetništvo u Varaždinu, Građansko-upravni odjel, Varaždin, B. Radić 2</w:t>
      </w:r>
    </w:p>
    <w:p w:rsidRDefault="004F4D56" w:rsidP="004F4D56" w:rsidR="004909E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5.</w:t>
      </w:r>
      <w:r w:rsidR="004909E7">
        <w:rPr>
          <w:rFonts w:cs="Times New Roman" w:hAnsi="Times New Roman" w:ascii="Times New Roman"/>
          <w:sz w:val="24"/>
          <w:szCs w:val="24"/>
        </w:rPr>
        <w:tab/>
        <w:t>Privredna banka d.d. Zagreb, Zagreb, Radnička cesta 50,</w:t>
      </w:r>
      <w:r w:rsidRPr="004F4D56">
        <w:rPr>
          <w:rFonts w:cs="Times New Roman" w:hAnsi="Times New Roman" w:ascii="Times New Roman"/>
          <w:sz w:val="24"/>
          <w:szCs w:val="24"/>
        </w:rPr>
        <w:tab/>
      </w:r>
    </w:p>
    <w:p w:rsidRDefault="004F4D56" w:rsidP="004F4D56" w:rsid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6.</w:t>
      </w:r>
      <w:r w:rsidRPr="004F4D56">
        <w:rPr>
          <w:rFonts w:cs="Times New Roman" w:hAnsi="Times New Roman" w:ascii="Times New Roman"/>
          <w:sz w:val="24"/>
          <w:szCs w:val="24"/>
        </w:rPr>
        <w:tab/>
        <w:t>E-oglasna ploča suda,</w:t>
      </w:r>
    </w:p>
    <w:p w:rsidRDefault="004909E7" w:rsidP="004F4D56" w:rsidR="004909E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4D56" w:rsidP="004F4D56" w:rsid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4D56" w:rsidP="004F4D56" w:rsidR="004F4D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014A2" w:rsidR="00B014A2" w:rsidRPr="00350229">
      <w:pPr>
        <w:rPr>
          <w:rFonts w:cs="Times New Roman" w:hAnsi="Times New Roman" w:ascii="Times New Roman"/>
          <w:sz w:val="24"/>
          <w:szCs w:val="24"/>
        </w:rPr>
      </w:pPr>
    </w:p>
    <w:sectPr w:rsidSect="004F4D56" w:rsidR="00B014A2" w:rsidRPr="0035022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287" w:rsidP="004F4D56" w:rsidR="00F07287">
      <w:pPr>
        <w:spacing w:lineRule="auto" w:line="240" w:after="0"/>
      </w:pPr>
      <w:r>
        <w:separator/>
      </w:r>
    </w:p>
  </w:endnote>
  <w:endnote w:id="0" w:type="continuationSeparator">
    <w:p w:rsidRDefault="00F07287" w:rsidP="004F4D56" w:rsidR="00F072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287" w:rsidP="004F4D56" w:rsidR="00F07287">
      <w:pPr>
        <w:spacing w:lineRule="auto" w:line="240" w:after="0"/>
      </w:pPr>
      <w:r>
        <w:separator/>
      </w:r>
    </w:p>
  </w:footnote>
  <w:footnote w:id="0" w:type="continuationSeparator">
    <w:p w:rsidRDefault="00F07287" w:rsidP="004F4D56" w:rsidR="00F072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1683847"/>
      <w:docPartObj>
        <w:docPartGallery w:val="Page Numbers (Top of Page)"/>
        <w:docPartUnique/>
      </w:docPartObj>
    </w:sdtPr>
    <w:sdtEndPr/>
    <w:sdtContent>
      <w:p w:rsidRDefault="004F4D56" w:rsidR="004F4D56" w:rsidRPr="004F4D5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F4D5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F4D5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F4D5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D3BC5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F4D5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F4D56" w:rsidR="004F4D5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4F4D56">
          <w:rPr>
            <w:rFonts w:cs="Times New Roman" w:hAnsi="Times New Roman" w:ascii="Times New Roman"/>
            <w:sz w:val="24"/>
            <w:szCs w:val="24"/>
          </w:rPr>
          <w:t>Poslovni broj: 5 St-88/13-305</w:t>
        </w:r>
      </w:p>
      <w:p w:rsidRDefault="001D3BC5" w:rsidR="004F4D56">
        <w:pPr>
          <w:pStyle w:val="Zaglavlje"/>
          <w:jc w:val="center"/>
        </w:pPr>
      </w:p>
    </w:sdtContent>
  </w:sdt>
  <w:p w:rsidRDefault="004F4D56" w:rsidR="004F4D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D56" w:rsidR="004F4D56" w:rsidRPr="004F4D5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F4D56">
      <w:rPr>
        <w:rFonts w:cs="Times New Roman" w:hAnsi="Times New Roman" w:ascii="Times New Roman"/>
        <w:sz w:val="24"/>
        <w:szCs w:val="24"/>
      </w:rPr>
      <w:t>Poslovni broj: 5 St-88/13-305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229"/>
    <w:rsid w:val="001D3BC5"/>
    <w:rsid w:val="002F3151"/>
    <w:rsid w:val="00350229"/>
    <w:rsid w:val="003B6853"/>
    <w:rsid w:val="003F5E53"/>
    <w:rsid w:val="004909E7"/>
    <w:rsid w:val="004B3858"/>
    <w:rsid w:val="004F4D56"/>
    <w:rsid w:val="005A2CCE"/>
    <w:rsid w:val="0062350D"/>
    <w:rsid w:val="00792C07"/>
    <w:rsid w:val="00A32174"/>
    <w:rsid w:val="00A43F4C"/>
    <w:rsid w:val="00AA65D2"/>
    <w:rsid w:val="00B014A2"/>
    <w:rsid w:val="00B02604"/>
    <w:rsid w:val="00B36430"/>
    <w:rsid w:val="00E70640"/>
    <w:rsid w:val="00EF0A3B"/>
    <w:rsid w:val="00F05DC4"/>
    <w:rsid w:val="00F0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4D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4D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4D5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4D56"/>
  </w:style>
  <w:style w:styleId="Podnoje" w:type="paragraph">
    <w:name w:val="footer"/>
    <w:basedOn w:val="Normal"/>
    <w:link w:val="PodnojeChar"/>
    <w:uiPriority w:val="99"/>
    <w:unhideWhenUsed/>
    <w:rsid w:val="004F4D5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4D56"/>
  </w:style>
  <w:style w:styleId="Tekstrezerviranogmjesta" w:type="character">
    <w:name w:val="Placeholder Text"/>
    <w:basedOn w:val="Zadanifontodlomka"/>
    <w:uiPriority w:val="99"/>
    <w:semiHidden/>
    <w:rsid w:val="001D3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BC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BC5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BC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BC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4D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4D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4D5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4D56"/>
  </w:style>
  <w:style w:styleId="Podnoje" w:type="paragraph">
    <w:name w:val="footer"/>
    <w:basedOn w:val="Normal"/>
    <w:link w:val="PodnojeChar"/>
    <w:uiPriority w:val="99"/>
    <w:unhideWhenUsed/>
    <w:rsid w:val="004F4D5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4D56"/>
  </w:style>
  <w:style w:styleId="Tekstrezerviranogmjesta" w:type="character">
    <w:name w:val="Placeholder Text"/>
    <w:basedOn w:val="Zadanifontodlomka"/>
    <w:uiPriority w:val="99"/>
    <w:semiHidden/>
    <w:rsid w:val="001D3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BC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BC5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BC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BC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St-88/2013-315</izvorni_sadrzaj>
    <derivirana_varijabla naziv="DomainObject.Oznaka_1">St-88/2013-315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St-88/2013-315</izvorni_sadrzaj>
    <derivirana_varijabla naziv="DomainObject.PoslovniBrojDokumenta_1">St-88/2013-315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966</properties:Words>
  <properties:Characters>5860</properties:Characters>
  <properties:Lines>122</properties:Lines>
  <properties:Paragraphs>74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2016-10-17T09:57:00Z</dcterms:created>
  <dc:creator>Ksenija Flack Makitan</dc:creator>
  <cp:lastModifiedBy>Lea Rogina</cp:lastModifiedBy>
  <cp:lastPrinted>2016-10-17T12:01:00Z</cp:lastPrinted>
  <dcterms:modified xmlns:xsi="http://www.w3.org/2001/XMLSchema-instance" xsi:type="dcterms:W3CDTF">2016-10-17T12:02:00Z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St-88/2013-315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