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9980" w14:paraId="9f89980" w:rsidRDefault="000115B8" w:rsidP="000115B8" w:rsidR="000115B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</w:p>
    <w:p w:rsidRDefault="00FE34A0" w:rsidP="000115B8" w:rsidR="00FE34A0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FE34A0" w:rsidP="000115B8" w:rsidR="00FE34A0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FE34A0" w:rsidP="000115B8" w:rsidR="00FE34A0" w:rsidRPr="000115B8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291873" w:rsidP="000115B8" w:rsidR="000115B8" w:rsidRPr="000115B8">
      <w:pPr>
        <w:pStyle w:val="SudNaziv"/>
        <w:ind w:firstLine="708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p w:rsidRDefault="000115B8" w:rsidP="000115B8" w:rsidR="000115B8">
                  <w:pPr>
                    <w:pStyle w:val="GrbRH"/>
                  </w:pPr>
                </w:p>
                <w:p w:rsidRDefault="00FE34A0" w:rsidP="000115B8" w:rsidR="00FE34A0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0115B8" w:rsidRPr="000115B8">
        <w:rPr>
          <w:rFonts w:cs="Times New Roman" w:eastAsia="Times New Roman"/>
          <w:b w:val="false"/>
          <w:lang w:eastAsia="hr-HR"/>
        </w:rPr>
        <w:t xml:space="preserve">REPUBLIKA HRVATSKA </w:t>
      </w:r>
      <w:r w:rsidR="000115B8">
        <w:rPr>
          <w:rFonts w:cs="Times New Roman" w:eastAsia="Times New Roman"/>
          <w:b w:val="false"/>
          <w:lang w:eastAsia="hr-HR"/>
        </w:rPr>
        <w:tab/>
      </w:r>
      <w:r w:rsidR="000115B8">
        <w:rPr>
          <w:rFonts w:cs="Times New Roman" w:eastAsia="Times New Roman"/>
          <w:b w:val="false"/>
          <w:lang w:eastAsia="hr-HR"/>
        </w:rPr>
        <w:tab/>
      </w:r>
      <w:r w:rsidR="000115B8">
        <w:rPr>
          <w:rFonts w:cs="Times New Roman" w:eastAsia="Times New Roman"/>
          <w:b w:val="false"/>
          <w:lang w:eastAsia="hr-HR"/>
        </w:rPr>
        <w:tab/>
      </w:r>
      <w:r w:rsidR="000115B8">
        <w:rPr>
          <w:rFonts w:cs="Times New Roman" w:eastAsia="Times New Roman"/>
          <w:b w:val="false"/>
          <w:lang w:eastAsia="hr-HR"/>
        </w:rPr>
        <w:tab/>
      </w:r>
      <w:r w:rsidR="000115B8">
        <w:rPr>
          <w:rFonts w:cs="Times New Roman" w:eastAsia="Times New Roman"/>
          <w:b w:val="false"/>
          <w:lang w:eastAsia="hr-HR"/>
        </w:rPr>
        <w:tab/>
        <w:t>Posl. br. 3 St-618/2013-61</w:t>
      </w:r>
    </w:p>
    <w:p w:rsidRDefault="000115B8" w:rsidP="000115B8" w:rsidR="000115B8" w:rsidRPr="000115B8">
      <w:pPr>
        <w:spacing w:after="0"/>
        <w:ind w:left="708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>TRGOVAČKI SUD U ZADRU</w:t>
      </w:r>
    </w:p>
    <w:p w:rsidRDefault="000115B8" w:rsidP="00FE34A0" w:rsidR="000115B8" w:rsidRPr="000115B8">
      <w:pPr>
        <w:spacing w:after="0"/>
        <w:ind w:left="708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>Zadar, Dr. Franje Tuđmana 35</w:t>
      </w:r>
    </w:p>
    <w:p w:rsidRDefault="000115B8" w:rsidP="000115B8" w:rsidR="000115B8" w:rsidRPr="000115B8">
      <w:pPr>
        <w:spacing w:after="0"/>
        <w:rPr>
          <w:rFonts w:cs="Times New Roman" w:eastAsia="Times New Roman"/>
          <w:lang w:eastAsia="hr-HR"/>
        </w:rPr>
      </w:pPr>
    </w:p>
    <w:p w:rsidRDefault="00FE34A0" w:rsidP="000115B8" w:rsidR="00FE34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34A0" w:rsidP="000115B8" w:rsidR="00FE34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spacing w:after="0"/>
        <w:jc w:val="center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>R E PU B L I K A   H R V A T S K A</w:t>
      </w:r>
    </w:p>
    <w:p w:rsidRDefault="000115B8" w:rsidP="000115B8" w:rsidR="000115B8" w:rsidRPr="000115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spacing w:after="0"/>
        <w:jc w:val="center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 xml:space="preserve">R J E Š E NJ E </w:t>
      </w:r>
    </w:p>
    <w:p w:rsidRDefault="000115B8" w:rsidP="000115B8" w:rsidR="000115B8" w:rsidRPr="000115B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0115B8" w:rsidP="000115B8" w:rsidR="000115B8" w:rsidRPr="000115B8">
      <w:pPr>
        <w:spacing w:after="0"/>
        <w:jc w:val="both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ab/>
        <w:t xml:space="preserve">Trgovački sud u Zadru, OIB: 39670464653, po sutkinji Tini Grgas, u stečajnom </w:t>
      </w:r>
      <w:r>
        <w:rPr>
          <w:rFonts w:cs="Times New Roman" w:eastAsia="Times New Roman"/>
          <w:lang w:eastAsia="hr-HR"/>
        </w:rPr>
        <w:t xml:space="preserve">postupku nad </w:t>
      </w:r>
      <w:r w:rsidRPr="00132398">
        <w:t>dužnikom</w:t>
      </w:r>
      <w:r>
        <w:t xml:space="preserve"> pojedincem</w:t>
      </w:r>
      <w:r w:rsidRPr="00132398">
        <w:t xml:space="preserve"> IVO PELAJIĆ, vlasnik</w:t>
      </w:r>
      <w:r>
        <w:t>om</w:t>
      </w:r>
      <w:r w:rsidRPr="00132398">
        <w:t xml:space="preserve"> ugostiteljskog obr</w:t>
      </w:r>
      <w:r>
        <w:t>ta MOLINETO u stečaju, Lička 51,</w:t>
      </w:r>
      <w:r w:rsidRPr="00132398">
        <w:t xml:space="preserve"> Vodi</w:t>
      </w:r>
      <w:r>
        <w:t>ce, OIB: 34420487086, zastupanim</w:t>
      </w:r>
      <w:r w:rsidRPr="00132398">
        <w:t xml:space="preserve"> po stečajnom upravitelju Ivici Matasu, </w:t>
      </w:r>
      <w:proofErr w:type="spellStart"/>
      <w:r w:rsidRPr="00132398">
        <w:t>dip</w:t>
      </w:r>
      <w:proofErr w:type="spellEnd"/>
      <w:r w:rsidRPr="00132398">
        <w:t xml:space="preserve">. iur. iz Šibenika, Put Gimnazije 55, </w:t>
      </w:r>
      <w:r w:rsidR="00DC4EF8">
        <w:t xml:space="preserve">odlučujući o zahtjevu stečajnog upravitelja za odobrenje jednokratne nagrade za rad od 4. srpnja 2016., </w:t>
      </w:r>
      <w:r>
        <w:t xml:space="preserve">5. listopada 2016. </w:t>
      </w:r>
      <w:r w:rsidRPr="00132398">
        <w:t xml:space="preserve"> </w:t>
      </w:r>
    </w:p>
    <w:p w:rsidRDefault="000115B8" w:rsidP="000115B8" w:rsidR="000115B8">
      <w:pPr>
        <w:spacing w:after="0"/>
      </w:pPr>
    </w:p>
    <w:p w:rsidRDefault="000115B8" w:rsidP="000115B8" w:rsidR="000115B8" w:rsidRPr="000115B8">
      <w:pPr>
        <w:spacing w:after="0"/>
        <w:jc w:val="center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>r i j e š i o  j e</w:t>
      </w:r>
    </w:p>
    <w:p w:rsidRDefault="000115B8" w:rsidP="000115B8" w:rsidR="000115B8" w:rsidRPr="000115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15B8" w:rsidP="00FE34A0" w:rsidR="000115B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>I. Određuje se jedn</w:t>
      </w:r>
      <w:r>
        <w:rPr>
          <w:rFonts w:cs="Times New Roman" w:eastAsia="Times New Roman"/>
          <w:lang w:eastAsia="hr-HR"/>
        </w:rPr>
        <w:t xml:space="preserve">okratna nagrada za rad stečajnom upravitelju </w:t>
      </w:r>
      <w:r w:rsidRPr="00132398">
        <w:t xml:space="preserve">Ivici Matasu, </w:t>
      </w:r>
      <w:proofErr w:type="spellStart"/>
      <w:r w:rsidRPr="00132398">
        <w:t>dip</w:t>
      </w:r>
      <w:proofErr w:type="spellEnd"/>
      <w:r w:rsidRPr="00132398">
        <w:t>. iur. iz Šibenika, Put Gimnazije 55</w:t>
      </w:r>
      <w:r w:rsidRPr="000115B8">
        <w:rPr>
          <w:rFonts w:cs="Times New Roman" w:eastAsia="Times New Roman"/>
          <w:lang w:eastAsia="hr-HR"/>
        </w:rPr>
        <w:t xml:space="preserve"> u neto iznosu od </w:t>
      </w:r>
      <w:r>
        <w:rPr>
          <w:rFonts w:cs="Times New Roman" w:eastAsia="Times New Roman"/>
          <w:lang w:eastAsia="hr-HR"/>
        </w:rPr>
        <w:t>3.500,00</w:t>
      </w:r>
      <w:r w:rsidRPr="000115B8">
        <w:rPr>
          <w:rFonts w:cs="Times New Roman" w:eastAsia="Times New Roman"/>
          <w:lang w:eastAsia="hr-HR"/>
        </w:rPr>
        <w:t xml:space="preserve"> kuna za poslove koje je kao </w:t>
      </w:r>
      <w:r w:rsidR="000A4B23">
        <w:rPr>
          <w:rFonts w:cs="Times New Roman" w:eastAsia="Times New Roman"/>
          <w:lang w:eastAsia="hr-HR"/>
        </w:rPr>
        <w:t xml:space="preserve">privremeni </w:t>
      </w:r>
      <w:bookmarkStart w:name="_GoBack" w:id="0"/>
      <w:bookmarkEnd w:id="0"/>
      <w:r>
        <w:rPr>
          <w:rFonts w:cs="Times New Roman" w:eastAsia="Times New Roman"/>
          <w:lang w:eastAsia="hr-HR"/>
        </w:rPr>
        <w:t>stečajni upravitelj</w:t>
      </w:r>
      <w:r w:rsidRPr="000115B8">
        <w:rPr>
          <w:rFonts w:cs="Times New Roman" w:eastAsia="Times New Roman"/>
          <w:lang w:eastAsia="hr-HR"/>
        </w:rPr>
        <w:t xml:space="preserve"> uvodno označenog stečajnog dužnika obavi</w:t>
      </w:r>
      <w:r>
        <w:rPr>
          <w:rFonts w:cs="Times New Roman" w:eastAsia="Times New Roman"/>
          <w:lang w:eastAsia="hr-HR"/>
        </w:rPr>
        <w:t>o</w:t>
      </w:r>
      <w:r w:rsidRPr="000115B8">
        <w:rPr>
          <w:rFonts w:cs="Times New Roman" w:eastAsia="Times New Roman"/>
          <w:lang w:eastAsia="hr-HR"/>
        </w:rPr>
        <w:t xml:space="preserve"> u prethodnom postupku ispitivanja uvjeta za otvaranje stečajnog postupka nad dužnikom. </w:t>
      </w:r>
    </w:p>
    <w:p w:rsidRDefault="00FE34A0" w:rsidP="00FE34A0" w:rsidR="00FE34A0" w:rsidRPr="000115B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>II. Isplata nagrade iz točke I. izreke</w:t>
      </w:r>
      <w:r w:rsidR="00F81EB0">
        <w:rPr>
          <w:rFonts w:cs="Times New Roman" w:eastAsia="Times New Roman"/>
          <w:lang w:eastAsia="hr-HR"/>
        </w:rPr>
        <w:t xml:space="preserve"> ovog rješenja izvršiti će se sa žiro </w:t>
      </w:r>
      <w:r w:rsidRPr="000115B8">
        <w:rPr>
          <w:rFonts w:cs="Times New Roman" w:eastAsia="Times New Roman"/>
          <w:lang w:eastAsia="hr-HR"/>
        </w:rPr>
        <w:t>računa stečajnog dužnika</w:t>
      </w:r>
      <w:r w:rsidR="00F81EB0">
        <w:rPr>
          <w:rFonts w:cs="Times New Roman" w:eastAsia="Times New Roman"/>
          <w:lang w:eastAsia="hr-HR"/>
        </w:rPr>
        <w:t xml:space="preserve"> na žiro račun stečajnog upravitelja. </w:t>
      </w:r>
    </w:p>
    <w:p w:rsidRDefault="000115B8" w:rsidP="000115B8" w:rsidR="000115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34A0" w:rsidP="000115B8" w:rsidR="00FE34A0" w:rsidRPr="000115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spacing w:after="0"/>
        <w:jc w:val="center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>Obrazloženje</w:t>
      </w:r>
    </w:p>
    <w:p w:rsidRDefault="000115B8" w:rsidP="000115B8" w:rsidR="000115B8" w:rsidRPr="000115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15B8" w:rsidP="000115B8" w:rsidR="000115B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 xml:space="preserve">Rješenjem Stalne službe ovog </w:t>
      </w:r>
      <w:r>
        <w:rPr>
          <w:rFonts w:cs="Times New Roman" w:eastAsia="Times New Roman"/>
          <w:lang w:eastAsia="hr-HR"/>
        </w:rPr>
        <w:t xml:space="preserve">suda u Šibeniku poslovni broj gornji od 6. veljače 2014. pokrenut je prethodni postupak te je uvodno označenom dužniku imenovan privremeni stečajni upravitelj u osobi Ivice Matasa iz Šibenika radi utvrđenja </w:t>
      </w:r>
      <w:r w:rsidR="00DC4EF8">
        <w:rPr>
          <w:rFonts w:cs="Times New Roman" w:eastAsia="Times New Roman"/>
          <w:lang w:eastAsia="hr-HR"/>
        </w:rPr>
        <w:t>uvjeta</w:t>
      </w:r>
      <w:r>
        <w:rPr>
          <w:rFonts w:cs="Times New Roman" w:eastAsia="Times New Roman"/>
          <w:lang w:eastAsia="hr-HR"/>
        </w:rPr>
        <w:t xml:space="preserve"> za otvaranje stečajnoga postupka nad dužnikom. </w:t>
      </w:r>
    </w:p>
    <w:p w:rsidRDefault="00DC4EF8" w:rsidP="000115B8" w:rsidR="00DC4EF8" w:rsidRPr="000115B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Podneskom od 4. srpnja 2016. stečajni upravitelj je predložio donošenje odluke kao u izreci ovog rješenja s osnove poslova koje je kao privremeni stečajni upravitelj obavio u prethodnom postupku nad dužnikom.</w:t>
      </w:r>
    </w:p>
    <w:p w:rsidRDefault="000115B8" w:rsidP="000115B8" w:rsidR="000115B8" w:rsidRPr="000115B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obzirom da je privremeni stečajni upravitelj 3. travnja 2014. postupio sukladno navedenom rješenju te</w:t>
      </w:r>
      <w:r w:rsidR="00FE34A0">
        <w:rPr>
          <w:rFonts w:cs="Times New Roman" w:eastAsia="Times New Roman"/>
          <w:lang w:eastAsia="hr-HR"/>
        </w:rPr>
        <w:t xml:space="preserve"> da je</w:t>
      </w:r>
      <w:r>
        <w:rPr>
          <w:rFonts w:cs="Times New Roman" w:eastAsia="Times New Roman"/>
          <w:lang w:eastAsia="hr-HR"/>
        </w:rPr>
        <w:t xml:space="preserve"> </w:t>
      </w:r>
      <w:r w:rsidRPr="000115B8">
        <w:rPr>
          <w:rFonts w:cs="Times New Roman" w:eastAsia="Times New Roman"/>
          <w:lang w:eastAsia="hr-HR"/>
        </w:rPr>
        <w:t>4. velja</w:t>
      </w:r>
      <w:r>
        <w:rPr>
          <w:rFonts w:cs="Times New Roman" w:eastAsia="Times New Roman"/>
          <w:lang w:eastAsia="hr-HR"/>
        </w:rPr>
        <w:t xml:space="preserve">če 2014. dostavio u spis izvješće </w:t>
      </w:r>
      <w:r w:rsidRPr="000115B8">
        <w:rPr>
          <w:rFonts w:cs="Times New Roman" w:eastAsia="Times New Roman"/>
          <w:lang w:eastAsia="hr-HR"/>
        </w:rPr>
        <w:t>u prethodnom postupku ispitivanja uvjeta za otvaranje stečajnog postupka nad dužnikom</w:t>
      </w:r>
      <w:r>
        <w:rPr>
          <w:rFonts w:cs="Times New Roman" w:eastAsia="Times New Roman"/>
          <w:lang w:eastAsia="hr-HR"/>
        </w:rPr>
        <w:t xml:space="preserve">, to </w:t>
      </w:r>
      <w:r w:rsidRPr="000115B8">
        <w:rPr>
          <w:rFonts w:cs="Times New Roman" w:eastAsia="Times New Roman"/>
          <w:lang w:eastAsia="hr-HR"/>
        </w:rPr>
        <w:t>su se ispunili uvjeti iz čl. 7. st. 1. tada važeće Uredbe o kriterijima i načinu obračuna i plaćanja nagrada stečajnim upraviteljima (Narodne novine broj 44/96, 161/98, 29/99, 129/2000 i 123/2</w:t>
      </w:r>
      <w:r>
        <w:rPr>
          <w:rFonts w:cs="Times New Roman" w:eastAsia="Times New Roman"/>
          <w:lang w:eastAsia="hr-HR"/>
        </w:rPr>
        <w:t>003-u nastavku teksta: Uredba) za određivanje jednokratne</w:t>
      </w:r>
      <w:r w:rsidR="00FE34A0">
        <w:rPr>
          <w:rFonts w:cs="Times New Roman" w:eastAsia="Times New Roman"/>
          <w:lang w:eastAsia="hr-HR"/>
        </w:rPr>
        <w:t xml:space="preserve"> nagrade za rad istog</w:t>
      </w:r>
      <w:r w:rsidR="00DC4EF8">
        <w:rPr>
          <w:rFonts w:cs="Times New Roman" w:eastAsia="Times New Roman"/>
          <w:lang w:eastAsia="hr-HR"/>
        </w:rPr>
        <w:t xml:space="preserve"> o kojoj ovaj sud u dosadašnjem tijeku postupka nije donio odluku</w:t>
      </w:r>
      <w:r w:rsidR="00FE34A0">
        <w:rPr>
          <w:rFonts w:cs="Times New Roman" w:eastAsia="Times New Roman"/>
          <w:lang w:eastAsia="hr-HR"/>
        </w:rPr>
        <w:t xml:space="preserve">. Visinu jednokratne nagrade u iznosu od </w:t>
      </w:r>
      <w:r w:rsidR="00DC4EF8">
        <w:rPr>
          <w:rFonts w:cs="Times New Roman" w:eastAsia="Times New Roman"/>
          <w:lang w:eastAsia="hr-HR"/>
        </w:rPr>
        <w:t>3.500,00 kuna</w:t>
      </w:r>
      <w:r w:rsidR="00FE34A0">
        <w:rPr>
          <w:rFonts w:cs="Times New Roman" w:eastAsia="Times New Roman"/>
          <w:lang w:eastAsia="hr-HR"/>
        </w:rPr>
        <w:t xml:space="preserve"> od maksimalno propisane u iznosu od 10.000,00 kuna, ovaj sud je odmjerio  </w:t>
      </w:r>
      <w:r w:rsidR="00DC4EF8">
        <w:rPr>
          <w:rFonts w:cs="Times New Roman" w:eastAsia="Times New Roman"/>
          <w:lang w:eastAsia="hr-HR"/>
        </w:rPr>
        <w:t xml:space="preserve">vodeći računa o kriterijima iz čl. 3. Uredbe. </w:t>
      </w:r>
    </w:p>
    <w:p w:rsidRDefault="000115B8" w:rsidP="000115B8" w:rsidR="000115B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lastRenderedPageBreak/>
        <w:t xml:space="preserve">Slijedom navedenog, temeljem odredbe čl. 7. st. 1. Uredbe te </w:t>
      </w:r>
      <w:r w:rsidR="00DC4EF8">
        <w:rPr>
          <w:rFonts w:cs="Times New Roman" w:eastAsia="Times New Roman"/>
          <w:lang w:eastAsia="hr-HR"/>
        </w:rPr>
        <w:t xml:space="preserve">odredbi </w:t>
      </w:r>
      <w:r w:rsidRPr="000115B8">
        <w:rPr>
          <w:rFonts w:cs="Times New Roman" w:eastAsia="Times New Roman"/>
          <w:lang w:eastAsia="hr-HR"/>
        </w:rPr>
        <w:t xml:space="preserve">čl. 94. st. 1. i 2. </w:t>
      </w:r>
      <w:r>
        <w:rPr>
          <w:rFonts w:cs="Times New Roman" w:eastAsia="Times New Roman"/>
          <w:lang w:eastAsia="hr-HR"/>
        </w:rPr>
        <w:t xml:space="preserve">u svezi s čl. 444. st. 2. </w:t>
      </w:r>
      <w:r w:rsidRPr="000115B8">
        <w:rPr>
          <w:rFonts w:cs="Times New Roman" w:eastAsia="Times New Roman"/>
          <w:lang w:eastAsia="hr-HR"/>
        </w:rPr>
        <w:t xml:space="preserve">Stečajnog zakona (Narodne novine broj 71/15-u nastavku teksta: SZ), donesena je odluka kao u točki I. i II. izreke rješenja. </w:t>
      </w:r>
    </w:p>
    <w:p w:rsidRDefault="00FE34A0" w:rsidP="000115B8" w:rsidR="00FE34A0" w:rsidRPr="000115B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0115B8" w:rsidP="00FE34A0" w:rsidR="000115B8" w:rsidRPr="000115B8">
      <w:pPr>
        <w:spacing w:after="0"/>
        <w:rPr>
          <w:rFonts w:cs="Times New Roman" w:eastAsia="Times New Roman"/>
          <w:lang w:eastAsia="hr-HR"/>
        </w:rPr>
      </w:pPr>
    </w:p>
    <w:p w:rsidRDefault="000115B8" w:rsidP="00FE34A0" w:rsidR="000115B8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 xml:space="preserve">U Zadru </w:t>
      </w:r>
      <w:r>
        <w:rPr>
          <w:rFonts w:cs="Times New Roman" w:eastAsia="Times New Roman"/>
          <w:lang w:eastAsia="hr-HR"/>
        </w:rPr>
        <w:t xml:space="preserve">5. listopada 2016. </w:t>
      </w:r>
      <w:r w:rsidRPr="000115B8">
        <w:rPr>
          <w:rFonts w:cs="Times New Roman" w:eastAsia="Times New Roman"/>
          <w:lang w:eastAsia="hr-HR"/>
        </w:rPr>
        <w:t xml:space="preserve"> </w:t>
      </w:r>
    </w:p>
    <w:p w:rsidRDefault="00FE34A0" w:rsidP="00FE34A0" w:rsidR="00FE34A0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</w:p>
    <w:p w:rsidRDefault="00FE34A0" w:rsidP="00FE34A0" w:rsidR="00FE34A0" w:rsidRPr="000115B8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spacing w:after="0"/>
        <w:jc w:val="right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 xml:space="preserve">                                                     Sutkinja</w:t>
      </w:r>
    </w:p>
    <w:p w:rsidRDefault="000115B8" w:rsidP="000115B8" w:rsidR="000115B8" w:rsidRPr="000115B8">
      <w:pPr>
        <w:spacing w:after="0"/>
        <w:jc w:val="right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 xml:space="preserve">                                                                                         Tina Grgas</w:t>
      </w:r>
    </w:p>
    <w:p w:rsidRDefault="000115B8" w:rsidP="000115B8" w:rsidR="000115B8" w:rsidRPr="000115B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ab/>
      </w:r>
    </w:p>
    <w:p w:rsidRDefault="000115B8" w:rsidP="000115B8" w:rsidR="000115B8" w:rsidRPr="000115B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0115B8" w:rsidP="000115B8" w:rsidR="000115B8" w:rsidRPr="000115B8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ab/>
        <w:t xml:space="preserve"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0115B8" w:rsidP="000115B8" w:rsidR="000115B8" w:rsidRPr="000115B8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spacing w:after="0"/>
        <w:ind w:firstLine="360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 xml:space="preserve">  </w:t>
      </w:r>
      <w:r w:rsidRPr="000115B8">
        <w:rPr>
          <w:rFonts w:cs="Times New Roman" w:eastAsia="Times New Roman"/>
          <w:lang w:eastAsia="hr-HR"/>
        </w:rPr>
        <w:tab/>
        <w:t xml:space="preserve">Dostaviti: </w:t>
      </w:r>
    </w:p>
    <w:p w:rsidRDefault="00DC4EF8" w:rsidP="000115B8" w:rsidR="000115B8" w:rsidRPr="000115B8">
      <w:pPr>
        <w:numPr>
          <w:ilvl w:val="0"/>
          <w:numId w:val="1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Stečajnom upravitelju</w:t>
      </w:r>
    </w:p>
    <w:p w:rsidRDefault="000115B8" w:rsidP="000115B8" w:rsidR="000115B8" w:rsidRPr="000115B8">
      <w:pPr>
        <w:numPr>
          <w:ilvl w:val="0"/>
          <w:numId w:val="1"/>
        </w:numPr>
        <w:spacing w:after="0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>Stečajnim vjerovnicima</w:t>
      </w:r>
    </w:p>
    <w:p w:rsidRDefault="000115B8" w:rsidP="000115B8" w:rsidR="000115B8" w:rsidRPr="000115B8">
      <w:pPr>
        <w:numPr>
          <w:ilvl w:val="0"/>
          <w:numId w:val="1"/>
        </w:numPr>
        <w:tabs>
          <w:tab w:pos="1260" w:val="left"/>
        </w:tabs>
        <w:spacing w:after="0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>Svima putem e-Oglasne ploče suda</w:t>
      </w:r>
    </w:p>
    <w:p w:rsidRDefault="000115B8" w:rsidP="000115B8" w:rsidR="000115B8" w:rsidRPr="000115B8">
      <w:pPr>
        <w:numPr>
          <w:ilvl w:val="0"/>
          <w:numId w:val="1"/>
        </w:numPr>
        <w:tabs>
          <w:tab w:pos="1260" w:val="left"/>
        </w:tabs>
        <w:spacing w:after="0"/>
        <w:rPr>
          <w:rFonts w:cs="Times New Roman" w:eastAsia="Times New Roman"/>
          <w:lang w:eastAsia="hr-HR"/>
        </w:rPr>
      </w:pPr>
      <w:r w:rsidRPr="000115B8">
        <w:rPr>
          <w:rFonts w:cs="Times New Roman" w:eastAsia="Times New Roman"/>
          <w:lang w:eastAsia="hr-HR"/>
        </w:rPr>
        <w:t xml:space="preserve">U spis  </w:t>
      </w:r>
    </w:p>
    <w:p w:rsidRDefault="000115B8" w:rsidP="000115B8" w:rsidR="000115B8" w:rsidRPr="000115B8">
      <w:pPr>
        <w:tabs>
          <w:tab w:pos="1260" w:val="left"/>
        </w:tabs>
        <w:spacing w:after="0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tabs>
          <w:tab w:pos="1260" w:val="left"/>
        </w:tabs>
        <w:spacing w:after="0"/>
        <w:rPr>
          <w:rFonts w:cs="Times New Roman" w:eastAsia="Times New Roman"/>
          <w:lang w:eastAsia="hr-HR"/>
        </w:rPr>
      </w:pPr>
    </w:p>
    <w:p w:rsidRDefault="000115B8" w:rsidP="000115B8" w:rsidR="000115B8" w:rsidRPr="000115B8">
      <w:pPr>
        <w:pStyle w:val="SudSjedite"/>
      </w:pPr>
      <w:r w:rsidRPr="000115B8">
        <w:tab/>
      </w:r>
    </w:p>
    <w:p w:rsidRDefault="000115B8" w:rsidP="000115B8" w:rsidR="000115B8" w:rsidRPr="000115B8">
      <w:pPr>
        <w:pStyle w:val="Naslovdokumenta"/>
        <w:rPr>
          <w:b w:val="false"/>
        </w:rPr>
      </w:pPr>
    </w:p>
    <w:p w:rsidRDefault="000115B8" w:rsidP="000115B8" w:rsidR="000115B8" w:rsidRPr="000115B8">
      <w:pPr>
        <w:pStyle w:val="Poetniodjeljak"/>
      </w:pPr>
    </w:p>
    <w:p w:rsidRDefault="000115B8" w:rsidP="000115B8" w:rsidR="000115B8" w:rsidRPr="000115B8">
      <w:pPr>
        <w:pStyle w:val="NormaleSPIS"/>
        <w:rPr>
          <w:noProof/>
        </w:rPr>
      </w:pPr>
    </w:p>
    <w:p w:rsidRDefault="000115B8" w:rsidP="000115B8" w:rsidR="000115B8" w:rsidRPr="000115B8">
      <w:pPr>
        <w:pStyle w:val="ZapisniarPotpis"/>
      </w:pPr>
    </w:p>
    <w:p w:rsidRDefault="00291873" w:rsidR="00496592" w:rsidRPr="000115B8"/>
    <w:sectPr w:rsidSect="00DC4EF8" w:rsidR="00496592" w:rsidRPr="000115B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873" w:rsidP="00DC4EF8" w:rsidR="00291873">
      <w:pPr>
        <w:spacing w:after="0"/>
      </w:pPr>
      <w:r>
        <w:separator/>
      </w:r>
    </w:p>
  </w:endnote>
  <w:endnote w:id="0" w:type="continuationSeparator">
    <w:p w:rsidRDefault="00291873" w:rsidP="00DC4EF8" w:rsidR="002918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873" w:rsidP="00DC4EF8" w:rsidR="00291873">
      <w:pPr>
        <w:spacing w:after="0"/>
      </w:pPr>
      <w:r>
        <w:separator/>
      </w:r>
    </w:p>
  </w:footnote>
  <w:footnote w:id="0" w:type="continuationSeparator">
    <w:p w:rsidRDefault="00291873" w:rsidP="00DC4EF8" w:rsidR="0029187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7038042"/>
      <w:docPartObj>
        <w:docPartGallery w:val="Page Numbers (Top of Page)"/>
        <w:docPartUnique/>
      </w:docPartObj>
    </w:sdtPr>
    <w:sdtEndPr/>
    <w:sdtContent>
      <w:p w:rsidRDefault="00DC4EF8" w:rsidP="00DC4EF8" w:rsidR="00DC4EF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B2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 3 St-618/2013-61</w:t>
        </w:r>
      </w:p>
    </w:sdtContent>
  </w:sdt>
  <w:p w:rsidRDefault="00DC4EF8" w:rsidR="00DC4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5B8"/>
    <w:rsid w:val="000115B8"/>
    <w:rsid w:val="000A4B23"/>
    <w:rsid w:val="00291873"/>
    <w:rsid w:val="0039761F"/>
    <w:rsid w:val="0046398B"/>
    <w:rsid w:val="00626C11"/>
    <w:rsid w:val="00861C2F"/>
    <w:rsid w:val="00902CC7"/>
    <w:rsid w:val="00AE3FB3"/>
    <w:rsid w:val="00BF38DA"/>
    <w:rsid w:val="00D137BD"/>
    <w:rsid w:val="00DC4EF8"/>
    <w:rsid w:val="00E36433"/>
    <w:rsid w:val="00F65A0E"/>
    <w:rsid w:val="00F81EB0"/>
    <w:rsid w:val="00FE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15B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115B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0115B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115B8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0115B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0115B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0115B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0115B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0115B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0115B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115B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0115B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115B8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15B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15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C4EF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C4EF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C4EF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C4EF8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E34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4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643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643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643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643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15B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115B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0115B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115B8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0115B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0115B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0115B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0115B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0115B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0115B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115B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0115B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115B8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15B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15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C4EF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C4EF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C4EF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C4EF8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E34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4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643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643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643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643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834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St-618/2013-64</izvorni_sadrzaj>
    <derivirana_varijabla naziv="DomainObject.Oznaka_1">St-618/2013-64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St-618/2013</izvorni_sadrzaj>
    <derivirana_varijabla naziv="DomainObject.Predmet.OznakaBroj_1">St-618/2013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 Pelajić</izvorni_sadrzaj>
    <derivirana_varijabla naziv="DomainObject.Predmet.ProtustrankaFormated_1">  Ivo Pelajić</derivirana_varijabla>
  </DomainObject.Predmet.ProtustrankaFormated>
  <DomainObject.Predmet.ProtustrankaFormatedOIB>
    <izvorni_sadrzaj>  Ivo Pelajić, OIB 34420487086</izvorni_sadrzaj>
    <derivirana_varijabla naziv="DomainObject.Predmet.ProtustrankaFormatedOIB_1">  Ivo Pelajić, OIB 34420487086</derivirana_varijabla>
  </DomainObject.Predmet.ProtustrankaFormatedOIB>
  <DomainObject.Predmet.ProtustrankaFormatedWithAdress>
    <izvorni_sadrzaj> Ivo Pelajić, Lička 51., 22211 Vodice</izvorni_sadrzaj>
    <derivirana_varijabla naziv="DomainObject.Predmet.ProtustrankaFormatedWithAdress_1"> Ivo Pelajić, Lička 51., 22211 Vodice</derivirana_varijabla>
  </DomainObject.Predmet.ProtustrankaFormatedWithAdress>
  <DomainObject.Predmet.ProtustrankaFormatedWithAdressOIB>
    <izvorni_sadrzaj> Ivo Pelajić, OIB 34420487086, Lička 51., 22211 Vodice</izvorni_sadrzaj>
    <derivirana_varijabla naziv="DomainObject.Predmet.ProtustrankaFormatedWithAdressOIB_1"> Ivo Pelajić, OIB 34420487086, Lička 51., 22211 Vodice</derivirana_varijabla>
  </DomainObject.Predmet.ProtustrankaFormatedWithAdressOIB>
  <DomainObject.Predmet.ProtustrankaWithAdress>
    <izvorni_sadrzaj>Ivo Pelajić Lička 51., 22211 Vodice</izvorni_sadrzaj>
    <derivirana_varijabla naziv="DomainObject.Predmet.ProtustrankaWithAdress_1">Ivo Pelajić Lička 51., 22211 Vodice</derivirana_varijabla>
  </DomainObject.Predmet.ProtustrankaWithAdress>
  <DomainObject.Predmet.ProtustrankaWithAdressOIB>
    <izvorni_sadrzaj>Ivo Pelajić, OIB 34420487086, Lička 51., 22211 Vodice</izvorni_sadrzaj>
    <derivirana_varijabla naziv="DomainObject.Predmet.ProtustrankaWithAdressOIB_1">Ivo Pelajić, OIB 34420487086, Lička 51., 22211 Vodice</derivirana_varijabla>
  </DomainObject.Predmet.ProtustrankaWithAdressOIB>
  <DomainObject.Predmet.ProtustrankaNazivFormated>
    <izvorni_sadrzaj>Ivo Pelajić</izvorni_sadrzaj>
    <derivirana_varijabla naziv="DomainObject.Predmet.ProtustrankaNazivFormated_1">Ivo Pelajić</derivirana_varijabla>
  </DomainObject.Predmet.ProtustrankaNazivFormated>
  <DomainObject.Predmet.ProtustrankaNazivFormatedOIB>
    <izvorni_sadrzaj>Ivo Pelajić, OIB 34420487086</izvorni_sadrzaj>
    <derivirana_varijabla naziv="DomainObject.Predmet.ProtustrankaNazivFormatedOIB_1">Ivo Pelajić, OIB 34420487086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Split</izvorni_sadrzaj>
    <derivirana_varijabla naziv="DomainObject.Predmet.StrankaFormated_1">  FINA- Split</derivirana_varijabla>
  </DomainObject.Predmet.StrankaFormated>
  <DomainObject.Predmet.StrankaFormatedOIB>
    <izvorni_sadrzaj>  FINA- Split, OIB 85821130368</izvorni_sadrzaj>
    <derivirana_varijabla naziv="DomainObject.Predmet.StrankaFormatedOIB_1">  FINA- Split, OIB 85821130368</derivirana_varijabla>
  </DomainObject.Predmet.StrankaFormatedOIB>
  <DomainObject.Predmet.StrankaFormatedWithAdress>
    <izvorni_sadrzaj> FINA- Split, Mažuranićevo šetalište 24 b, 21000 Split</izvorni_sadrzaj>
    <derivirana_varijabla naziv="DomainObject.Predmet.StrankaFormatedWithAdress_1"> FINA- Split, Mažuranićevo šetalište 24 b, 21000 Split</derivirana_varijabla>
  </DomainObject.Predmet.StrankaFormatedWithAdress>
  <DomainObject.Predmet.StrankaFormatedWithAdressOIB>
    <izvorni_sadrzaj> FINA- Split, OIB 85821130368, Mažuranićevo šetalište 24 b, 21000 Split</izvorni_sadrzaj>
    <derivirana_varijabla naziv="DomainObject.Predmet.StrankaFormatedWithAdressOIB_1"> FINA- Split, OIB 85821130368, Mažuranićevo šetalište 24 b, 21000 Split</derivirana_varijabla>
  </DomainObject.Predmet.StrankaFormatedWithAdressOIB>
  <DomainObject.Predmet.StrankaWithAdress>
    <izvorni_sadrzaj>FINA- Split Mažuranićevo šetalište 24 b,21000 Split</izvorni_sadrzaj>
    <derivirana_varijabla naziv="DomainObject.Predmet.StrankaWithAdress_1">FINA- Split Mažuranićevo šetalište 24 b,21000 Split</derivirana_varijabla>
  </DomainObject.Predmet.StrankaWithAdress>
  <DomainObject.Predmet.StrankaWithAdressOIB>
    <izvorni_sadrzaj>FINA- Split, OIB 85821130368, Mažuranićevo šetalište 24 b,21000 Split</izvorni_sadrzaj>
    <derivirana_varijabla naziv="DomainObject.Predmet.StrankaWithAdressOIB_1">FINA- Split, OIB 85821130368, Mažuranićevo šetalište 24 b,21000 Split</derivirana_varijabla>
  </DomainObject.Predmet.StrankaWithAdressOIB>
  <DomainObject.Predmet.StrankaNazivFormated>
    <izvorni_sadrzaj>FINA- Split</izvorni_sadrzaj>
    <derivirana_varijabla naziv="DomainObject.Predmet.StrankaNazivFormated_1">FINA- Split</derivirana_varijabla>
  </DomainObject.Predmet.StrankaNazivFormated>
  <DomainObject.Predmet.StrankaNazivFormatedOIB>
    <izvorni_sadrzaj>FINA- Split, OIB 85821130368</izvorni_sadrzaj>
    <derivirana_varijabla naziv="DomainObject.Predmet.StrankaNazivFormatedOIB_1">FINA-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 Split</item>
    </izvorni_sadrzaj>
    <derivirana_varijabla naziv="DomainObject.Predmet.StrankaListFormated_1">
      <item>FINA- Split</item>
    </derivirana_varijabla>
  </DomainObject.Predmet.StrankaListFormated>
  <DomainObject.Predmet.StrankaListFormatedOIB>
    <izvorni_sadrzaj>
      <item>FINA- Split, OIB 85821130368</item>
    </izvorni_sadrzaj>
    <derivirana_varijabla naziv="DomainObject.Predmet.StrankaListFormatedOIB_1">
      <item>FINA- Split, OIB 85821130368</item>
    </derivirana_varijabla>
  </DomainObject.Predmet.StrankaListFormatedOIB>
  <DomainObject.Predmet.StrankaListFormatedWithAdress>
    <izvorni_sadrzaj>
      <item>FINA- Split, Mažuranićevo šetalište 24 b, 21000 Split</item>
    </izvorni_sadrzaj>
    <derivirana_varijabla naziv="DomainObject.Predmet.StrankaListFormatedWithAdress_1">
      <item>FINA- Split, Mažuranićevo šetalište 24 b, 21000 Split</item>
    </derivirana_varijabla>
  </DomainObject.Predmet.StrankaListFormatedWithAdress>
  <DomainObject.Predmet.StrankaListFormatedWithAdressOIB>
    <izvorni_sadrzaj>
      <item>FINA- Split, OIB 85821130368, Mažuranićevo šetalište 24 b, 21000 Split</item>
    </izvorni_sadrzaj>
    <derivirana_varijabla naziv="DomainObject.Predmet.StrankaListFormatedWithAdressOIB_1">
      <item>FINA- Split, OIB 85821130368, Mažuranićevo šetalište 24 b, 21000 Split</item>
    </derivirana_varijabla>
  </DomainObject.Predmet.StrankaListFormatedWithAdressOIB>
  <DomainObject.Predmet.StrankaListNazivFormated>
    <izvorni_sadrzaj>
      <item>FINA- Split</item>
    </izvorni_sadrzaj>
    <derivirana_varijabla naziv="DomainObject.Predmet.StrankaListNazivFormated_1">
      <item>FINA- Split</item>
    </derivirana_varijabla>
  </DomainObject.Predmet.StrankaListNazivFormated>
  <DomainObject.Predmet.StrankaListNazivFormatedOIB>
    <izvorni_sadrzaj>
      <item>FINA- Split, OIB 85821130368</item>
    </izvorni_sadrzaj>
    <derivirana_varijabla naziv="DomainObject.Predmet.StrankaListNazivFormatedOIB_1">
      <item>FINA- Split, OIB 85821130368</item>
    </derivirana_varijabla>
  </DomainObject.Predmet.StrankaListNazivFormatedOIB>
  <DomainObject.Predmet.ProtuStrankaListFormated>
    <izvorni_sadrzaj>
      <item>Ivo Pelajić</item>
    </izvorni_sadrzaj>
    <derivirana_varijabla naziv="DomainObject.Predmet.ProtuStrankaListFormated_1">
      <item>Ivo Pelajić</item>
    </derivirana_varijabla>
  </DomainObject.Predmet.ProtuStrankaListFormated>
  <DomainObject.Predmet.ProtuStrankaListFormatedOIB>
    <izvorni_sadrzaj>
      <item>Ivo Pelajić, OIB 34420487086</item>
    </izvorni_sadrzaj>
    <derivirana_varijabla naziv="DomainObject.Predmet.ProtuStrankaListFormatedOIB_1">
      <item>Ivo Pelajić, OIB 34420487086</item>
    </derivirana_varijabla>
  </DomainObject.Predmet.ProtuStrankaListFormatedOIB>
  <DomainObject.Predmet.ProtuStrankaListFormatedWithAdress>
    <izvorni_sadrzaj>
      <item>Ivo Pelajić, Lička 51., 22211 Vodice</item>
    </izvorni_sadrzaj>
    <derivirana_varijabla naziv="DomainObject.Predmet.ProtuStrankaListFormatedWithAdress_1">
      <item>Ivo Pelajić, Lička 51., 22211 Vodice</item>
    </derivirana_varijabla>
  </DomainObject.Predmet.ProtuStrankaListFormatedWithAdress>
  <DomainObject.Predmet.ProtuStrankaListFormatedWithAdressOIB>
    <izvorni_sadrzaj>
      <item>Ivo Pelajić, OIB 34420487086, Lička 51., 22211 Vodice</item>
    </izvorni_sadrzaj>
    <derivirana_varijabla naziv="DomainObject.Predmet.ProtuStrankaListFormatedWithAdressOIB_1">
      <item>Ivo Pelajić, OIB 34420487086, Lička 51., 22211 Vodice</item>
    </derivirana_varijabla>
  </DomainObject.Predmet.ProtuStrankaListFormatedWithAdressOIB>
  <DomainObject.Predmet.ProtuStrankaListNazivFormated>
    <izvorni_sadrzaj>
      <item>Ivo Pelajić</item>
    </izvorni_sadrzaj>
    <derivirana_varijabla naziv="DomainObject.Predmet.ProtuStrankaListNazivFormated_1">
      <item>Ivo Pelajić</item>
    </derivirana_varijabla>
  </DomainObject.Predmet.ProtuStrankaListNazivFormated>
  <DomainObject.Predmet.ProtuStrankaListNazivFormatedOIB>
    <izvorni_sadrzaj>
      <item>Ivo Pelajić, OIB 34420487086</item>
    </izvorni_sadrzaj>
    <derivirana_varijabla naziv="DomainObject.Predmet.ProtuStrankaListNazivFormatedOIB_1">
      <item>Ivo Pelajić, OIB 34420487086</item>
    </derivirana_varijabla>
  </DomainObject.Predmet.ProtuStrankaListNazivFormatedOIB>
  <DomainObject.Predmet.OstaliListFormated>
    <izvorni_sadrzaj>
      <item>IVICA MATAS</item>
    </izvorni_sadrzaj>
    <derivirana_varijabla naziv="DomainObject.Predmet.OstaliListFormated_1">
      <item>IVICA MATAS</item>
    </derivirana_varijabla>
  </DomainObject.Predmet.OstaliListFormated>
  <DomainObject.Predmet.OstaliListFormatedOIB>
    <izvorni_sadrzaj>
      <item>IVICA MATAS, OIB 98549799157</item>
    </izvorni_sadrzaj>
    <derivirana_varijabla naziv="DomainObject.Predmet.OstaliListFormatedOIB_1">
      <item>IVICA MATAS, OIB 98549799157</item>
    </derivirana_varijabla>
  </DomainObject.Predmet.OstaliListFormatedOIB>
  <DomainObject.Predmet.OstaliListFormatedWithAdress>
    <izvorni_sadrzaj>
      <item>IVICA MATAS, Put gimnazije 55, 22000 Šibenik</item>
    </izvorni_sadrzaj>
    <derivirana_varijabla naziv="DomainObject.Predmet.OstaliListFormatedWithAdress_1">
      <item>IVICA MATAS, Put gimnazije 55, 22000 Šibenik</item>
    </derivirana_varijabla>
  </DomainObject.Predmet.OstaliListFormatedWithAdress>
  <DomainObject.Predmet.OstaliListFormatedWithAdressOIB>
    <izvorni_sadrzaj>
      <item>IVICA MATAS, OIB 98549799157, Put gimnazije 55, 22000 Šibenik</item>
    </izvorni_sadrzaj>
    <derivirana_varijabla naziv="DomainObject.Predmet.OstaliListFormatedWithAdressOIB_1">
      <item>IVICA MATAS, OIB 98549799157, Put gimnazije 55, 22000 Šibenik</item>
    </derivirana_varijabla>
  </DomainObject.Predmet.OstaliListFormatedWithAdressOIB>
  <DomainObject.Predmet.OstaliListNazivFormated>
    <izvorni_sadrzaj>
      <item>IVICA MATAS</item>
    </izvorni_sadrzaj>
    <derivirana_varijabla naziv="DomainObject.Predmet.OstaliListNazivFormated_1">
      <item>IVICA MATAS</item>
    </derivirana_varijabla>
  </DomainObject.Predmet.OstaliListNazivFormated>
  <DomainObject.Predmet.OstaliListNazivFormatedOIB>
    <izvorni_sadrzaj>
      <item>IVICA MATAS, OIB 98549799157</item>
    </izvorni_sadrzaj>
    <derivirana_varijabla naziv="DomainObject.Predmet.OstaliListNazivFormatedOIB_1"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St-618/2013-64</izvorni_sadrzaj>
    <derivirana_varijabla naziv="DomainObject.PoslovniBrojDokumenta_1">St-618/2013-64</derivirana_varijabla>
  </DomainObject.PoslovniBrojDokumenta>
  <DomainObject.Predmet.StrankaIDrugi>
    <izvorni_sadrzaj>FINA- Split</izvorni_sadrzaj>
    <derivirana_varijabla naziv="DomainObject.Predmet.StrankaIDrugi_1">FINA- Split</derivirana_varijabla>
  </DomainObject.Predmet.StrankaIDrugi>
  <DomainObject.Predmet.ProtustrankaIDrugi>
    <izvorni_sadrzaj>Ivo Pelajić</izvorni_sadrzaj>
    <derivirana_varijabla naziv="DomainObject.Predmet.ProtustrankaIDrugi_1">Ivo Pelajić</derivirana_varijabla>
  </DomainObject.Predmet.ProtustrankaIDrugi>
  <DomainObject.Predmet.StrankaIDrugiAdressOIB>
    <izvorni_sadrzaj>FINA- Split, OIB 85821130368, Mažuranićevo šetalište 24 b, 21000 Split</izvorni_sadrzaj>
    <derivirana_varijabla naziv="DomainObject.Predmet.StrankaIDrugiAdressOIB_1">FINA- Split, OIB 85821130368, Mažuranićevo šetalište 24 b, 21000 Split</derivirana_varijabla>
  </DomainObject.Predmet.StrankaIDrugiAdressOIB>
  <DomainObject.Predmet.ProtustrankaIDrugiAdressOIB>
    <izvorni_sadrzaj>Ivo Pelajić, OIB 34420487086, Lička 51., 22211 Vodice</izvorni_sadrzaj>
    <derivirana_varijabla naziv="DomainObject.Predmet.ProtustrankaIDrugiAdressOIB_1">Ivo Pelajić, OIB 34420487086, Lička 51.,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Split</item>
      <item>Ivo Pelajić</item>
      <item>IVICA MATAS</item>
    </izvorni_sadrzaj>
    <derivirana_varijabla naziv="DomainObject.Predmet.SudioniciListNaziv_1">
      <item>FINA- Split</item>
      <item>Ivo Pelajić</item>
      <item>IVICA MATAS</item>
    </derivirana_varijabla>
  </DomainObject.Predmet.SudioniciListNaziv>
  <DomainObject.Predmet.SudioniciListAdressOIB>
    <izvorni_sadrzaj>
      <item>FINA- Split, OIB 85821130368, Mažuranićevo šetalište 24 b,21000 Split</item>
      <item>Ivo Pelajić, OIB 34420487086, Lička 51.,22211 Vodice</item>
      <item>IVICA MATAS, OIB 98549799157, Put gimnazije 55,22000 Šibenik</item>
    </izvorni_sadrzaj>
    <derivirana_varijabla naziv="DomainObject.Predmet.SudioniciListAdressOIB_1">
      <item>FINA- Split, OIB 85821130368, Mažuranićevo šetalište 24 b,21000 Split</item>
      <item>Ivo Pelajić, OIB 34420487086, Lička 51.,22211 Vodice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34420487086</item>
      <item>, OIB 98549799157</item>
    </izvorni_sadrzaj>
    <derivirana_varijabla naziv="DomainObject.Predmet.SudioniciListNazivOIB_1">
      <item>, OIB 85821130368</item>
      <item>, OIB 34420487086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2677</properties:Characters>
  <properties:Lines>82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2016-10-05T11:59:00Z</dcterms:created>
  <dc:creator>Tina Grgas</dc:creator>
  <cp:lastModifiedBy>Tina Grgas</cp:lastModifiedBy>
  <dcterms:modified xmlns:xsi="http://www.w3.org/2001/XMLSchema-instance" xsi:type="dcterms:W3CDTF">2016-10-05T12:26:00Z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St-618/2013-64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