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a224" w14:paraId="3b5a224" w:rsidRDefault="00706CB6" w:rsidP="00910611" w:rsidR="00706CB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CB6" w:rsidP="00910611" w:rsidR="00706CB6">
      <w:r>
        <w:rPr>
          <w:rFonts w:eastAsia="MS Mincho"/>
        </w:rPr>
        <w:t>REPUBLIKA HRVATSKA</w:t>
      </w:r>
    </w:p>
    <w:p w:rsidRDefault="00706CB6" w:rsidP="00910611" w:rsidR="00706CB6">
      <w:r>
        <w:rPr>
          <w:rFonts w:eastAsia="MS Mincho"/>
        </w:rPr>
        <w:t>TRGOVAČKI SUD U RIJECI</w:t>
      </w:r>
    </w:p>
    <w:p w:rsidRDefault="00706CB6" w:rsidR="00706CB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06CB6" w:rsidR="004668EC" w:rsidRPr="00276492">
      <w:pPr>
        <w:jc w:val="right"/>
      </w:pPr>
      <w:r>
        <w:t>P</w:t>
      </w:r>
      <w:r w:rsidR="004668EC" w:rsidRPr="00276492">
        <w:t xml:space="preserve">osl.br. </w:t>
      </w:r>
      <w:r w:rsidR="001B750F" w:rsidRPr="00276492">
        <w:t>14 St-</w:t>
      </w:r>
      <w:r w:rsidR="0077635C" w:rsidRPr="00276492">
        <w:t>8</w:t>
      </w:r>
      <w:r w:rsidR="00D17637" w:rsidRPr="00276492">
        <w:t>71/2016</w:t>
      </w:r>
      <w:r w:rsidR="009D21CF" w:rsidRPr="00276492">
        <w:t>-3</w:t>
      </w:r>
    </w:p>
    <w:p w:rsidRDefault="004668EC" w:rsidR="004668EC" w:rsidRPr="00276492">
      <w:pPr>
        <w:jc w:val="center"/>
      </w:pPr>
    </w:p>
    <w:p w:rsidRDefault="000658B7" w:rsidR="000658B7" w:rsidRPr="00276492">
      <w:pPr>
        <w:jc w:val="center"/>
      </w:pPr>
    </w:p>
    <w:p w:rsidRDefault="00E72F2F" w:rsidP="004A54E0" w:rsidR="00E72F2F" w:rsidRPr="00276492">
      <w:pPr>
        <w:jc w:val="right"/>
      </w:pPr>
    </w:p>
    <w:p w:rsidRDefault="004A54E0" w:rsidR="004A54E0" w:rsidRPr="00276492">
      <w:pPr>
        <w:jc w:val="center"/>
      </w:pPr>
      <w:r w:rsidRPr="00276492">
        <w:t>U   I M E   R E P U B L I K E   H R V A T S K E</w:t>
      </w:r>
    </w:p>
    <w:p w:rsidRDefault="004668EC" w:rsidR="004668EC" w:rsidRPr="00276492">
      <w:pPr>
        <w:jc w:val="center"/>
      </w:pPr>
      <w:r w:rsidRPr="00276492">
        <w:t>R J E Š E N J E</w:t>
      </w:r>
    </w:p>
    <w:p w:rsidRDefault="004668EC" w:rsidR="004668EC" w:rsidRPr="00276492">
      <w:pPr>
        <w:jc w:val="center"/>
      </w:pPr>
    </w:p>
    <w:p w:rsidRDefault="009D21CF" w:rsidP="009D21CF" w:rsidR="009D21CF" w:rsidRPr="00276492">
      <w:pPr>
        <w:jc w:val="both"/>
      </w:pPr>
    </w:p>
    <w:p w:rsidRDefault="009D21CF" w:rsidP="00D17637" w:rsidR="009D21CF" w:rsidRPr="00276492">
      <w:pPr>
        <w:autoSpaceDE w:val="false"/>
        <w:autoSpaceDN w:val="false"/>
        <w:adjustRightInd w:val="false"/>
        <w:jc w:val="both"/>
      </w:pPr>
      <w:r w:rsidRPr="00276492">
        <w:tab/>
      </w:r>
      <w:r w:rsidRPr="00276492">
        <w:tab/>
        <w:t xml:space="preserve">Trgovački sud u Rijeci, po stečajnom sucu Veri Jelenović, postupajući po prijedlogu predlagatelja </w:t>
      </w:r>
      <w:r w:rsidR="00D17637" w:rsidRPr="00276492">
        <w:t>Čedo Drakulić, Korenica, Vranovača 58, OIB: 62114433205</w:t>
      </w:r>
      <w:r w:rsidRPr="00276492">
        <w:t xml:space="preserve">, radi pokretanja stečajnog postupka nad dužnikom </w:t>
      </w:r>
      <w:r w:rsidR="00D17637" w:rsidRPr="00276492">
        <w:t>G. P. PORAT 18 društvo s ograničenom odgovornošću za građenje, trgovinu i usluge Kastav (Grad Kastav), Rubeši 137/1</w:t>
      </w:r>
      <w:r w:rsidR="00E76C9A" w:rsidRPr="00276492">
        <w:t xml:space="preserve">, OIB: </w:t>
      </w:r>
      <w:r w:rsidR="00D17637" w:rsidRPr="00276492">
        <w:t>83946298514</w:t>
      </w:r>
      <w:r w:rsidRPr="00276492">
        <w:t xml:space="preserve">, dana </w:t>
      </w:r>
      <w:r w:rsidR="00D17637" w:rsidRPr="00276492">
        <w:t>10. svibnja</w:t>
      </w:r>
      <w:r w:rsidR="00E76C9A" w:rsidRPr="00276492">
        <w:t xml:space="preserve"> 2016</w:t>
      </w:r>
      <w:r w:rsidRPr="00276492">
        <w:t xml:space="preserve">. godine </w:t>
      </w:r>
    </w:p>
    <w:p w:rsidRDefault="000658B7" w:rsidR="000658B7" w:rsidRPr="00276492">
      <w:pPr>
        <w:jc w:val="center"/>
      </w:pPr>
    </w:p>
    <w:p w:rsidRDefault="004668EC" w:rsidR="004668EC" w:rsidRPr="00276492">
      <w:pPr>
        <w:jc w:val="center"/>
      </w:pPr>
      <w:r w:rsidRPr="00276492">
        <w:t>r i j e š i o  j e</w:t>
      </w:r>
    </w:p>
    <w:p w:rsidRDefault="004668EC" w:rsidR="004668EC" w:rsidRPr="00276492">
      <w:pPr>
        <w:jc w:val="both"/>
      </w:pPr>
    </w:p>
    <w:p w:rsidRDefault="004668EC" w:rsidR="004668EC" w:rsidRPr="00276492">
      <w:pPr>
        <w:jc w:val="both"/>
      </w:pPr>
      <w:r w:rsidRPr="00276492">
        <w:tab/>
      </w:r>
      <w:r w:rsidRPr="00276492">
        <w:tab/>
        <w:t xml:space="preserve">Odbacuje se </w:t>
      </w:r>
      <w:r w:rsidR="00276492" w:rsidRPr="00276492">
        <w:t xml:space="preserve">kao nedopušten </w:t>
      </w:r>
      <w:r w:rsidRPr="00276492">
        <w:t xml:space="preserve">prijedlog </w:t>
      </w:r>
      <w:r w:rsidR="00276492" w:rsidRPr="00276492">
        <w:t>Čede Drakulića, Korenica, Vranovača 58, OIB: 62114433205</w:t>
      </w:r>
      <w:r w:rsidR="00E76C9A" w:rsidRPr="00276492">
        <w:t xml:space="preserve"> </w:t>
      </w:r>
      <w:r w:rsidR="00895D51" w:rsidRPr="00276492">
        <w:t xml:space="preserve">od </w:t>
      </w:r>
      <w:r w:rsidR="00276492" w:rsidRPr="00276492">
        <w:t>5. travnja 2016</w:t>
      </w:r>
      <w:r w:rsidR="00895D51" w:rsidRPr="00276492">
        <w:t>. godine</w:t>
      </w:r>
      <w:r w:rsidRPr="00276492">
        <w:t xml:space="preserve"> za o</w:t>
      </w:r>
      <w:r w:rsidR="00D17637" w:rsidRPr="00276492">
        <w:t xml:space="preserve">tvaranje stečajnog postupka nad </w:t>
      </w:r>
      <w:r w:rsidRPr="00276492">
        <w:t xml:space="preserve">dužnikom </w:t>
      </w:r>
      <w:r w:rsidR="00D17637" w:rsidRPr="00276492">
        <w:t>G. P. PORAT 18 društvo s ograničenom odgovornošću za građenje, trgovinu i usluge Kastav (Grad Kastav), Rubeši 137/1, OIB: 83946298514</w:t>
      </w:r>
      <w:r w:rsidRPr="00276492">
        <w:t xml:space="preserve">. </w:t>
      </w:r>
    </w:p>
    <w:p w:rsidRDefault="004668EC" w:rsidR="004668EC" w:rsidRPr="00276492">
      <w:pPr>
        <w:jc w:val="both"/>
      </w:pPr>
    </w:p>
    <w:p w:rsidRDefault="004668EC" w:rsidR="004668EC" w:rsidRPr="00276492">
      <w:pPr>
        <w:jc w:val="both"/>
      </w:pPr>
    </w:p>
    <w:p w:rsidRDefault="004668EC" w:rsidR="004668EC" w:rsidRPr="00276492">
      <w:pPr>
        <w:jc w:val="center"/>
      </w:pPr>
      <w:r w:rsidRPr="00276492">
        <w:t>Obrazloženje</w:t>
      </w:r>
    </w:p>
    <w:p w:rsidRDefault="00E76C9A" w:rsidR="00E76C9A" w:rsidRPr="00276492">
      <w:pPr>
        <w:jc w:val="center"/>
      </w:pPr>
    </w:p>
    <w:p w:rsidRDefault="004668EC" w:rsidP="004668EC" w:rsidR="004668EC" w:rsidRPr="00276492">
      <w:pPr>
        <w:jc w:val="both"/>
      </w:pPr>
      <w:r w:rsidRPr="00276492">
        <w:tab/>
      </w:r>
      <w:r w:rsidRPr="00276492">
        <w:tab/>
        <w:t xml:space="preserve">Dana </w:t>
      </w:r>
      <w:r w:rsidR="00D17637" w:rsidRPr="00276492">
        <w:t>5. travnja 2016</w:t>
      </w:r>
      <w:r w:rsidRPr="00276492">
        <w:t xml:space="preserve">. godine zaprimljen je pred ovim sudom prijedlog predlagatelja </w:t>
      </w:r>
      <w:r w:rsidR="00D17637" w:rsidRPr="00276492">
        <w:t xml:space="preserve">Čedo Drakulić, Korenica, Vranovača 58, OIB: 62114433205 </w:t>
      </w:r>
      <w:r w:rsidR="009D21CF" w:rsidRPr="00276492">
        <w:t xml:space="preserve">za otvaranje stečajnog postupka nad  dužnikom </w:t>
      </w:r>
      <w:r w:rsidR="00D17637" w:rsidRPr="00276492">
        <w:t>G. P. PORAT 18 društvo s ograničenom odgovornošću za građenje, trgovinu i usluge Kastav (Grad Kastav), Rubeši 137/1, OIB: 83946298514</w:t>
      </w:r>
      <w:r w:rsidRPr="00276492">
        <w:t>.</w:t>
      </w:r>
    </w:p>
    <w:p w:rsidRDefault="00E76C9A" w:rsidP="004668EC" w:rsidR="00276492" w:rsidRPr="00276492">
      <w:pPr>
        <w:jc w:val="both"/>
      </w:pPr>
      <w:r w:rsidRPr="00276492">
        <w:tab/>
      </w:r>
      <w:r w:rsidRPr="00276492">
        <w:tab/>
        <w:t xml:space="preserve">Dana 1. rujna 2015. godine na snagu je stupio Stečajni zakon (objavljen u NN 71/15) prema čijoj odredbi članka </w:t>
      </w:r>
      <w:r w:rsidR="00D17637" w:rsidRPr="00276492">
        <w:t>13</w:t>
      </w:r>
      <w:r w:rsidRPr="00276492">
        <w:t xml:space="preserve">. </w:t>
      </w:r>
      <w:r w:rsidR="00D17637" w:rsidRPr="00276492">
        <w:t xml:space="preserve">se podnesci u predstečajnom i stečajnom postupku podnose na propisanim obrascima, ako je to ovim Zakonom određeno. Sadržaj i oblik obrasca za prijedlog vjerovnika za otvaranje stečajnoga postupka na temelju članka 16. i 109. Stečajnog zakona propisan je Pravilnikom o sadržaju i obliku obrazaca na kojima se podnose podnesci u predstečajnom i stečajnom postupku </w:t>
      </w:r>
      <w:r w:rsidR="00276492" w:rsidRPr="00276492">
        <w:t>objavljenim u NN 107/15 (obrazac 13.).</w:t>
      </w:r>
    </w:p>
    <w:p w:rsidRDefault="00276492" w:rsidP="004668EC" w:rsidR="00276492" w:rsidRPr="00276492">
      <w:pPr>
        <w:jc w:val="both"/>
      </w:pPr>
      <w:r w:rsidRPr="00276492">
        <w:tab/>
      </w:r>
      <w:r w:rsidRPr="00276492">
        <w:tab/>
        <w:t>Budući da predlagatelj nije podnio svoj prijedlog za otvaranje stečajnog postupka na propisanom obrascu, na temelju članka 13. stavak 4. Stečajnog zakona (koji glasi: „Ako podnesak nije podnesen na propisanom obrascu, sud će ga odbaciti kao nedopušten“), navedeni je prijedlog valjalo odbaciti kao nedopušten.</w:t>
      </w:r>
    </w:p>
    <w:p w:rsidRDefault="00E76C9A" w:rsidP="004668EC" w:rsidR="00E76C9A" w:rsidRPr="00276492">
      <w:pPr>
        <w:jc w:val="both"/>
      </w:pPr>
    </w:p>
    <w:p w:rsidRDefault="004668EC" w:rsidP="00895D51" w:rsidR="004668EC" w:rsidRPr="00276492">
      <w:pPr>
        <w:jc w:val="center"/>
      </w:pPr>
      <w:r w:rsidRPr="00276492">
        <w:t xml:space="preserve">Rijeka, </w:t>
      </w:r>
      <w:r w:rsidR="00276492" w:rsidRPr="00276492">
        <w:t>10. svibnja</w:t>
      </w:r>
      <w:r w:rsidR="009D21CF" w:rsidRPr="00276492">
        <w:t xml:space="preserve"> 201</w:t>
      </w:r>
      <w:r w:rsidR="00E76C9A" w:rsidRPr="00276492">
        <w:t>6</w:t>
      </w:r>
      <w:r w:rsidRPr="00276492">
        <w:t>. godine</w:t>
      </w:r>
    </w:p>
    <w:p w:rsidRDefault="004668EC" w:rsidR="004668EC" w:rsidRPr="00276492">
      <w:pPr>
        <w:jc w:val="center"/>
      </w:pPr>
    </w:p>
    <w:p w:rsidRDefault="00E76C9A" w:rsidR="00E76C9A" w:rsidRPr="00276492">
      <w:pPr>
        <w:jc w:val="both"/>
      </w:pPr>
      <w:r w:rsidRPr="00276492">
        <w:t xml:space="preserve">                                                                                                        Sudac</w:t>
      </w:r>
    </w:p>
    <w:p w:rsidRDefault="00E76C9A" w:rsidR="00E76C9A" w:rsidRPr="00276492">
      <w:pPr>
        <w:jc w:val="both"/>
      </w:pPr>
      <w:r w:rsidRPr="00276492">
        <w:t xml:space="preserve">                                                                                                 Vera Jelenović </w:t>
      </w:r>
    </w:p>
    <w:p w:rsidRDefault="00E76C9A" w:rsidR="00E76C9A" w:rsidRPr="00276492">
      <w:pPr>
        <w:jc w:val="both"/>
      </w:pPr>
    </w:p>
    <w:p w:rsidRDefault="004668EC" w:rsidR="004668EC" w:rsidRPr="00276492">
      <w:pPr>
        <w:jc w:val="both"/>
      </w:pPr>
    </w:p>
    <w:p w:rsidRDefault="00895D51" w:rsidP="00895D51" w:rsidR="00895D51" w:rsidRPr="00276492">
      <w:pPr>
        <w:jc w:val="right"/>
      </w:pPr>
    </w:p>
    <w:p w:rsidRDefault="004668EC" w:rsidR="004668EC" w:rsidRPr="00276492">
      <w:r w:rsidRPr="00276492">
        <w:t>UPUTA O PRAVNOM LIJEKU:</w:t>
      </w:r>
    </w:p>
    <w:p w:rsidRDefault="004668EC" w:rsidR="004668EC" w:rsidRPr="00276492">
      <w:pPr>
        <w:jc w:val="both"/>
      </w:pPr>
      <w:r w:rsidRPr="00276492">
        <w:tab/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E76C9A" w:rsidR="00E76C9A" w:rsidRPr="00276492"/>
    <w:p w:rsidRDefault="00E76C9A" w:rsidR="00E76C9A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/>
    <w:p w:rsidRDefault="00F2630D" w:rsidR="00F2630D" w:rsidRPr="00276492"/>
    <w:p w:rsidRDefault="00E76C9A" w:rsidR="00E76C9A" w:rsidRPr="00276492"/>
    <w:p w:rsidRDefault="004668EC" w:rsidR="004668EC" w:rsidRPr="00276492">
      <w:r w:rsidRPr="00276492">
        <w:t>DNA</w:t>
      </w:r>
    </w:p>
    <w:p w:rsidRDefault="00276492" w:rsidP="009D21CF" w:rsidR="004668EC">
      <w:pPr>
        <w:numPr>
          <w:ilvl w:val="0"/>
          <w:numId w:val="2"/>
        </w:numPr>
      </w:pPr>
      <w:r>
        <w:t>Čedo Drakulić</w:t>
      </w:r>
    </w:p>
    <w:p w:rsidRDefault="00085705" w:rsidP="00085705" w:rsidR="00085705" w:rsidRPr="00276492">
      <w:r>
        <w:t>Uveži u spis izvadak iz sudskog registra za dužnika.</w:t>
      </w:r>
    </w:p>
    <w:p w:rsidRDefault="004668EC" w:rsidP="00895D51" w:rsidR="004668EC" w:rsidRPr="00276492"/>
    <w:p w:rsidRDefault="004668EC" w:rsidP="00895D51" w:rsidR="004668EC" w:rsidRPr="00276492">
      <w:r w:rsidRPr="00276492">
        <w:t xml:space="preserve">Rijeka, </w:t>
      </w:r>
      <w:r w:rsidR="00276492">
        <w:t>10. svibnja</w:t>
      </w:r>
      <w:r w:rsidR="004A54E0" w:rsidRPr="00276492">
        <w:t xml:space="preserve"> 201</w:t>
      </w:r>
      <w:r w:rsidR="00E76C9A" w:rsidRPr="00276492">
        <w:t>6</w:t>
      </w:r>
      <w:r w:rsidRPr="00276492">
        <w:t>.g.</w:t>
      </w:r>
    </w:p>
    <w:p w:rsidRDefault="004668EC" w:rsidP="00895D51" w:rsidR="004668EC" w:rsidRPr="00276492"/>
    <w:p w:rsidRDefault="004668EC" w:rsidP="00895D51" w:rsidR="004668EC" w:rsidRPr="00276492"/>
    <w:p w:rsidRDefault="00E76C9A" w:rsidR="00E76C9A" w:rsidRPr="00276492">
      <w:pPr>
        <w:jc w:val="both"/>
      </w:pPr>
      <w:r w:rsidRPr="00276492">
        <w:t xml:space="preserve">                                                                                                        Sudac</w:t>
      </w:r>
    </w:p>
    <w:p w:rsidRDefault="00E76C9A" w:rsidR="00E76C9A" w:rsidRPr="00276492">
      <w:pPr>
        <w:jc w:val="both"/>
      </w:pPr>
      <w:r w:rsidRPr="00276492">
        <w:t xml:space="preserve">                                                                                                 Vera Jelenović </w:t>
      </w:r>
    </w:p>
    <w:p w:rsidRDefault="00E76C9A" w:rsidR="00E76C9A" w:rsidRPr="00276492">
      <w:pPr>
        <w:jc w:val="both"/>
      </w:pPr>
    </w:p>
    <w:p w:rsidRDefault="000658B7" w:rsidR="000658B7" w:rsidRPr="00276492">
      <w:pPr>
        <w:jc w:val="both"/>
      </w:pPr>
    </w:p>
    <w:sectPr w:rsidSect="00895D51" w:rsidR="000658B7" w:rsidRPr="00276492"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18A4" w:rsidR="00A718A4">
      <w:r>
        <w:separator/>
      </w:r>
    </w:p>
  </w:endnote>
  <w:endnote w:id="0" w:type="continuationSeparator">
    <w:p w:rsidRDefault="00A718A4" w:rsidR="00A71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733" w:rsidP="00895D51" w:rsidR="002C673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6733" w:rsidR="002C673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733" w:rsidP="00895D51" w:rsidR="002C673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6CB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6733" w:rsidR="002C673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18A4" w:rsidR="00A718A4">
      <w:r>
        <w:separator/>
      </w:r>
    </w:p>
  </w:footnote>
  <w:footnote w:id="0" w:type="continuationSeparator">
    <w:p w:rsidRDefault="00A718A4" w:rsidR="00A718A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F54211"/>
    <w:multiLevelType w:val="hybridMultilevel"/>
    <w:tmpl w:val="C978B4F2"/>
    <w:lvl w:tplc="BB06727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8E11420"/>
    <w:multiLevelType w:val="hybridMultilevel"/>
    <w:tmpl w:val="4D2AADC2"/>
    <w:lvl w:tplc="F37A2A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8EC"/>
    <w:rsid w:val="00017B5B"/>
    <w:rsid w:val="00030451"/>
    <w:rsid w:val="000658B7"/>
    <w:rsid w:val="00085705"/>
    <w:rsid w:val="0009307D"/>
    <w:rsid w:val="001B750F"/>
    <w:rsid w:val="001E0393"/>
    <w:rsid w:val="00247206"/>
    <w:rsid w:val="00276492"/>
    <w:rsid w:val="002C6733"/>
    <w:rsid w:val="0031075A"/>
    <w:rsid w:val="003A0380"/>
    <w:rsid w:val="004668EC"/>
    <w:rsid w:val="004A54E0"/>
    <w:rsid w:val="005955D4"/>
    <w:rsid w:val="005E284E"/>
    <w:rsid w:val="0069153B"/>
    <w:rsid w:val="006D2FE2"/>
    <w:rsid w:val="00706CB6"/>
    <w:rsid w:val="0077635C"/>
    <w:rsid w:val="007815F5"/>
    <w:rsid w:val="00895D51"/>
    <w:rsid w:val="009D21CF"/>
    <w:rsid w:val="00A0264B"/>
    <w:rsid w:val="00A718A4"/>
    <w:rsid w:val="00A71D98"/>
    <w:rsid w:val="00B354D3"/>
    <w:rsid w:val="00BB06A9"/>
    <w:rsid w:val="00D17637"/>
    <w:rsid w:val="00DC1A05"/>
    <w:rsid w:val="00E72F2F"/>
    <w:rsid w:val="00E76C9A"/>
    <w:rsid w:val="00F2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668EC"/>
    <w:pPr>
      <w:tabs>
        <w:tab w:pos="4536" w:val="center"/>
        <w:tab w:pos="9072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4668EC"/>
  </w:style>
  <w:style w:styleId="Tekstrezerviranogmjesta" w:type="character">
    <w:name w:val="Placeholder Text"/>
    <w:basedOn w:val="Zadanifontodlomka"/>
    <w:uiPriority w:val="99"/>
    <w:semiHidden/>
    <w:rsid w:val="00706C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C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C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C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C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06C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6CB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668EC"/>
    <w:pPr>
      <w:tabs>
        <w:tab w:pos="4536" w:val="center"/>
        <w:tab w:pos="9072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4668EC"/>
  </w:style>
  <w:style w:styleId="Tekstrezerviranogmjesta" w:type="character">
    <w:name w:val="Placeholder Text"/>
    <w:basedOn w:val="Zadanifontodlomka"/>
    <w:uiPriority w:val="99"/>
    <w:semiHidden/>
    <w:rsid w:val="00706C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C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C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C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C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06C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6CB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7132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54473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9595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97651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895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St-871/2016</izvorni_sadrzaj>
    <derivirana_varijabla naziv="DomainObject.Predmet.OznakaBroj_1">St-871/2016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G.P. PORAT 18 d.o.o.</izvorni_sadrzaj>
    <derivirana_varijabla naziv="DomainObject.Predmet.ProtustrankaFormated_1">  G.P. PORAT 18 d.o.o.</derivirana_varijabla>
  </DomainObject.Predmet.ProtustrankaFormated>
  <DomainObject.Predmet.ProtustrankaFormatedOIB>
    <izvorni_sadrzaj>  G.P. PORAT 18 d.o.o., OIB 83946298514</izvorni_sadrzaj>
    <derivirana_varijabla naziv="DomainObject.Predmet.ProtustrankaFormatedOIB_1">  G.P. PORAT 18 d.o.o., OIB 83946298514</derivirana_varijabla>
  </DomainObject.Predmet.ProtustrankaFormatedOIB>
  <DomainObject.Predmet.ProtustrankaFormatedWithAdress>
    <izvorni_sadrzaj> G.P. PORAT 18 d.o.o., Rubeši 137/1, 51215 Kastav</izvorni_sadrzaj>
    <derivirana_varijabla naziv="DomainObject.Predmet.ProtustrankaFormatedWithAdress_1"> G.P. PORAT 18 d.o.o., Rubeši 137/1, 51215 Kastav</derivirana_varijabla>
  </DomainObject.Predmet.ProtustrankaFormatedWithAdress>
  <DomainObject.Predmet.ProtustrankaFormatedWithAdressOIB>
    <izvorni_sadrzaj> G.P. PORAT 18 d.o.o., OIB 83946298514, Rubeši 137/1, 51215 Kastav</izvorni_sadrzaj>
    <derivirana_varijabla naziv="DomainObject.Predmet.ProtustrankaFormatedWithAdressOIB_1"> G.P. PORAT 18 d.o.o., OIB 83946298514, Rubeši 137/1, 51215 Kastav</derivirana_varijabla>
  </DomainObject.Predmet.ProtustrankaFormatedWithAdressOIB>
  <DomainObject.Predmet.ProtustrankaWithAdress>
    <izvorni_sadrzaj>G.P. PORAT 18 d.o.o. Rubeši 137/1, 51215 Kastav</izvorni_sadrzaj>
    <derivirana_varijabla naziv="DomainObject.Predmet.ProtustrankaWithAdress_1">G.P. PORAT 18 d.o.o. Rubeši 137/1, 51215 Kastav</derivirana_varijabla>
  </DomainObject.Predmet.ProtustrankaWithAdress>
  <DomainObject.Predmet.ProtustrankaWithAdressOIB>
    <izvorni_sadrzaj>G.P. PORAT 18 d.o.o., OIB 83946298514, Rubeši 137/1, 51215 Kastav</izvorni_sadrzaj>
    <derivirana_varijabla naziv="DomainObject.Predmet.ProtustrankaWithAdressOIB_1">G.P. PORAT 18 d.o.o., OIB 83946298514, Rubeši 137/1, 51215 Kastav</derivirana_varijabla>
  </DomainObject.Predmet.ProtustrankaWithAdressOIB>
  <DomainObject.Predmet.ProtustrankaNazivFormated>
    <izvorni_sadrzaj>G.P. PORAT 18 d.o.o.</izvorni_sadrzaj>
    <derivirana_varijabla naziv="DomainObject.Predmet.ProtustrankaNazivFormated_1">G.P. PORAT 18 d.o.o.</derivirana_varijabla>
  </DomainObject.Predmet.ProtustrankaNazivFormated>
  <DomainObject.Predmet.ProtustrankaNazivFormatedOIB>
    <izvorni_sadrzaj>G.P. PORAT 18 d.o.o., OIB 83946298514</izvorni_sadrzaj>
    <derivirana_varijabla naziv="DomainObject.Predmet.ProtustrankaNazivFormatedOIB_1">G.P. PORAT 18 d.o.o., OIB 83946298514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ČEDO DRAKULIĆ</izvorni_sadrzaj>
    <derivirana_varijabla naziv="DomainObject.Predmet.StrankaFormated_1">  ČEDO DRAKULIĆ</derivirana_varijabla>
  </DomainObject.Predmet.StrankaFormated>
  <DomainObject.Predmet.StrankaFormatedOIB>
    <izvorni_sadrzaj>  ČEDO DRAKULIĆ, OIB 62114433205</izvorni_sadrzaj>
    <derivirana_varijabla naziv="DomainObject.Predmet.StrankaFormatedOIB_1">  ČEDO DRAKULIĆ, OIB 62114433205</derivirana_varijabla>
  </DomainObject.Predmet.StrankaFormatedOIB>
  <DomainObject.Predmet.StrankaFormatedWithAdress>
    <izvorni_sadrzaj> ČEDO DRAKULIĆ, Vranovača 58, 53230 Korenica</izvorni_sadrzaj>
    <derivirana_varijabla naziv="DomainObject.Predmet.StrankaFormatedWithAdress_1"> ČEDO DRAKULIĆ, Vranovača 58, 53230 Korenica</derivirana_varijabla>
  </DomainObject.Predmet.StrankaFormatedWithAdress>
  <DomainObject.Predmet.StrankaFormatedWithAdressOIB>
    <izvorni_sadrzaj> ČEDO DRAKULIĆ, OIB 62114433205, Vranovača 58, 53230 Korenica</izvorni_sadrzaj>
    <derivirana_varijabla naziv="DomainObject.Predmet.StrankaFormatedWithAdressOIB_1"> ČEDO DRAKULIĆ, OIB 62114433205, Vranovača 58, 53230 Korenica</derivirana_varijabla>
  </DomainObject.Predmet.StrankaFormatedWithAdressOIB>
  <DomainObject.Predmet.StrankaWithAdress>
    <izvorni_sadrzaj>ČEDO DRAKULIĆ Vranovača 58,53230 Korenica</izvorni_sadrzaj>
    <derivirana_varijabla naziv="DomainObject.Predmet.StrankaWithAdress_1">ČEDO DRAKULIĆ Vranovača 58,53230 Korenica</derivirana_varijabla>
  </DomainObject.Predmet.StrankaWithAdress>
  <DomainObject.Predmet.StrankaWithAdressOIB>
    <izvorni_sadrzaj>ČEDO DRAKULIĆ, OIB 62114433205, Vranovača 58,53230 Korenica</izvorni_sadrzaj>
    <derivirana_varijabla naziv="DomainObject.Predmet.StrankaWithAdressOIB_1">ČEDO DRAKULIĆ, OIB 62114433205, Vranovača 58,53230 Korenica</derivirana_varijabla>
  </DomainObject.Predmet.StrankaWithAdressOIB>
  <DomainObject.Predmet.StrankaNazivFormated>
    <izvorni_sadrzaj>ČEDO DRAKULIĆ</izvorni_sadrzaj>
    <derivirana_varijabla naziv="DomainObject.Predmet.StrankaNazivFormated_1">ČEDO DRAKULIĆ</derivirana_varijabla>
  </DomainObject.Predmet.StrankaNazivFormated>
  <DomainObject.Predmet.StrankaNazivFormatedOIB>
    <izvorni_sadrzaj>ČEDO DRAKULIĆ, OIB 62114433205</izvorni_sadrzaj>
    <derivirana_varijabla naziv="DomainObject.Predmet.StrankaNazivFormatedOIB_1">ČEDO DRAKULIĆ, OIB 62114433205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ČEDO DRAKULIĆ</item>
    </izvorni_sadrzaj>
    <derivirana_varijabla naziv="DomainObject.Predmet.StrankaListFormated_1">
      <item>ČEDO DRAKULIĆ</item>
    </derivirana_varijabla>
  </DomainObject.Predmet.StrankaListFormated>
  <DomainObject.Predmet.StrankaListFormatedOIB>
    <izvorni_sadrzaj>
      <item>ČEDO DRAKULIĆ, OIB 62114433205</item>
    </izvorni_sadrzaj>
    <derivirana_varijabla naziv="DomainObject.Predmet.StrankaListFormatedOIB_1">
      <item>ČEDO DRAKULIĆ, OIB 62114433205</item>
    </derivirana_varijabla>
  </DomainObject.Predmet.StrankaListFormatedOIB>
  <DomainObject.Predmet.StrankaListFormatedWithAdress>
    <izvorni_sadrzaj>
      <item>ČEDO DRAKULIĆ, Vranovača 58, 53230 Korenica</item>
    </izvorni_sadrzaj>
    <derivirana_varijabla naziv="DomainObject.Predmet.StrankaListFormatedWithAdress_1">
      <item>ČEDO DRAKULIĆ, Vranovača 58, 53230 Korenica</item>
    </derivirana_varijabla>
  </DomainObject.Predmet.StrankaListFormatedWithAdress>
  <DomainObject.Predmet.StrankaListFormatedWithAdressOIB>
    <izvorni_sadrzaj>
      <item>ČEDO DRAKULIĆ, OIB 62114433205, Vranovača 58, 53230 Korenica</item>
    </izvorni_sadrzaj>
    <derivirana_varijabla naziv="DomainObject.Predmet.StrankaListFormatedWithAdressOIB_1">
      <item>ČEDO DRAKULIĆ, OIB 62114433205, Vranovača 58, 53230 Korenica</item>
    </derivirana_varijabla>
  </DomainObject.Predmet.StrankaListFormatedWithAdressOIB>
  <DomainObject.Predmet.StrankaListNazivFormated>
    <izvorni_sadrzaj>
      <item>ČEDO DRAKULIĆ</item>
    </izvorni_sadrzaj>
    <derivirana_varijabla naziv="DomainObject.Predmet.StrankaListNazivFormated_1">
      <item>ČEDO DRAKULIĆ</item>
    </derivirana_varijabla>
  </DomainObject.Predmet.StrankaListNazivFormated>
  <DomainObject.Predmet.StrankaListNazivFormatedOIB>
    <izvorni_sadrzaj>
      <item>ČEDO DRAKULIĆ, OIB 62114433205</item>
    </izvorni_sadrzaj>
    <derivirana_varijabla naziv="DomainObject.Predmet.StrankaListNazivFormatedOIB_1">
      <item>ČEDO DRAKULIĆ, OIB 62114433205</item>
    </derivirana_varijabla>
  </DomainObject.Predmet.StrankaListNazivFormatedOIB>
  <DomainObject.Predmet.ProtuStrankaListFormated>
    <izvorni_sadrzaj>
      <item>G.P. PORAT 18 d.o.o.</item>
    </izvorni_sadrzaj>
    <derivirana_varijabla naziv="DomainObject.Predmet.ProtuStrankaListFormated_1">
      <item>G.P. PORAT 18 d.o.o.</item>
    </derivirana_varijabla>
  </DomainObject.Predmet.ProtuStrankaListFormated>
  <DomainObject.Predmet.ProtuStrankaListFormatedOIB>
    <izvorni_sadrzaj>
      <item>G.P. PORAT 18 d.o.o., OIB 83946298514</item>
    </izvorni_sadrzaj>
    <derivirana_varijabla naziv="DomainObject.Predmet.ProtuStrankaListFormatedOIB_1">
      <item>G.P. PORAT 18 d.o.o., OIB 83946298514</item>
    </derivirana_varijabla>
  </DomainObject.Predmet.ProtuStrankaListFormatedOIB>
  <DomainObject.Predmet.ProtuStrankaListFormatedWithAdress>
    <izvorni_sadrzaj>
      <item>G.P. PORAT 18 d.o.o., Rubeši 137/1, 51215 Kastav</item>
    </izvorni_sadrzaj>
    <derivirana_varijabla naziv="DomainObject.Predmet.ProtuStrankaListFormatedWithAdress_1">
      <item>G.P. PORAT 18 d.o.o., Rubeši 137/1, 51215 Kastav</item>
    </derivirana_varijabla>
  </DomainObject.Predmet.ProtuStrankaListFormatedWithAdress>
  <DomainObject.Predmet.ProtuStrankaListFormatedWithAdressOIB>
    <izvorni_sadrzaj>
      <item>G.P. PORAT 18 d.o.o., OIB 83946298514, Rubeši 137/1, 51215 Kastav</item>
    </izvorni_sadrzaj>
    <derivirana_varijabla naziv="DomainObject.Predmet.ProtuStrankaListFormatedWithAdressOIB_1">
      <item>G.P. PORAT 18 d.o.o., OIB 83946298514, Rubeši 137/1, 51215 Kastav</item>
    </derivirana_varijabla>
  </DomainObject.Predmet.ProtuStrankaListFormatedWithAdressOIB>
  <DomainObject.Predmet.ProtuStrankaListNazivFormated>
    <izvorni_sadrzaj>
      <item>G.P. PORAT 18 d.o.o.</item>
    </izvorni_sadrzaj>
    <derivirana_varijabla naziv="DomainObject.Predmet.ProtuStrankaListNazivFormated_1">
      <item>G.P. PORAT 18 d.o.o.</item>
    </derivirana_varijabla>
  </DomainObject.Predmet.ProtuStrankaListNazivFormated>
  <DomainObject.Predmet.ProtuStrankaListNazivFormatedOIB>
    <izvorni_sadrzaj>
      <item>G.P. PORAT 18 d.o.o., OIB 83946298514</item>
    </izvorni_sadrzaj>
    <derivirana_varijabla naziv="DomainObject.Predmet.ProtuStrankaListNazivFormatedOIB_1">
      <item>G.P. PORAT 18 d.o.o., OIB 83946298514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ČEDO DRAKULIĆ</izvorni_sadrzaj>
    <derivirana_varijabla naziv="DomainObject.Predmet.StrankaIDrugi_1">ČEDO DRAKULIĆ</derivirana_varijabla>
  </DomainObject.Predmet.StrankaIDrugi>
  <DomainObject.Predmet.ProtustrankaIDrugi>
    <izvorni_sadrzaj>G.P. PORAT 18 d.o.o.</izvorni_sadrzaj>
    <derivirana_varijabla naziv="DomainObject.Predmet.ProtustrankaIDrugi_1">G.P. PORAT 18 d.o.o.</derivirana_varijabla>
  </DomainObject.Predmet.ProtustrankaIDrugi>
  <DomainObject.Predmet.StrankaIDrugiAdressOIB>
    <izvorni_sadrzaj>ČEDO DRAKULIĆ, OIB 62114433205, Vranovača 58, 53230 Korenica</izvorni_sadrzaj>
    <derivirana_varijabla naziv="DomainObject.Predmet.StrankaIDrugiAdressOIB_1">ČEDO DRAKULIĆ, OIB 62114433205, Vranovača 58, 53230 Korenica</derivirana_varijabla>
  </DomainObject.Predmet.StrankaIDrugiAdressOIB>
  <DomainObject.Predmet.ProtustrankaIDrugiAdressOIB>
    <izvorni_sadrzaj>G.P. PORAT 18 d.o.o., OIB 83946298514, Rubeši 137/1, 51215 Kastav</izvorni_sadrzaj>
    <derivirana_varijabla naziv="DomainObject.Predmet.ProtustrankaIDrugiAdressOIB_1">G.P. PORAT 18 d.o.o., OIB 83946298514, Rubeši 137/1,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ČEDO DRAKULIĆ</item>
      <item>G.P. PORAT 18 d.o.o.</item>
    </izvorni_sadrzaj>
    <derivirana_varijabla naziv="DomainObject.Predmet.SudioniciListNaziv_1">
      <item>ČEDO DRAKULIĆ</item>
      <item>G.P. PORAT 18 d.o.o.</item>
    </derivirana_varijabla>
  </DomainObject.Predmet.SudioniciListNaziv>
  <DomainObject.Predmet.SudioniciListAdressOIB>
    <izvorni_sadrzaj>
      <item>ČEDO DRAKULIĆ, OIB 62114433205, Vranovača 58,53230 Korenica</item>
      <item>G.P. PORAT 18 d.o.o., OIB 83946298514, Rubeši 137/1,51215 Kastav</item>
    </izvorni_sadrzaj>
    <derivirana_varijabla naziv="DomainObject.Predmet.SudioniciListAdressOIB_1">
      <item>ČEDO DRAKULIĆ, OIB 62114433205, Vranovača 58,53230 Korenica</item>
      <item>G.P. PORAT 18 d.o.o., OIB 83946298514, Rubeši 137/1,51215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62114433205</item>
      <item>, OIB 83946298514</item>
    </izvorni_sadrzaj>
    <derivirana_varijabla naziv="DomainObject.Predmet.SudioniciListNazivOIB_1">
      <item>, OIB 62114433205</item>
      <item>, OIB 83946298514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58EFA5-233E-486B-85BC-DD3931C7C4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384</properties:Words>
  <properties:Characters>2035</properties:Characters>
  <properties:Lines>113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2016-05-10T06:28:00Z</dcterms:created>
  <dc:creator>vjelenovic</dc:creator>
  <cp:lastModifiedBy>Danijela Fumić</cp:lastModifiedBy>
  <cp:lastPrinted>2016-05-10T06:28:00Z</cp:lastPrinted>
  <dcterms:modified xmlns:xsi="http://www.w3.org/2001/XMLSchema-instance" xsi:type="dcterms:W3CDTF">2016-05-10T06:29:00Z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