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c430" w14:paraId="74ec430" w:rsidRDefault="001553CC" w:rsidP="001553CC" w:rsidR="001553CC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St-1481/16-7</w:t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9E1B1B" w:rsidP="008965DC" w:rsidR="009E1B1B">
      <w:pPr>
        <w:jc w:val="center"/>
        <w:rPr>
          <w:bCs/>
        </w:rPr>
      </w:pPr>
    </w:p>
    <w:p w:rsidRDefault="001A53CA" w:rsidP="009E1B1B" w:rsidR="001A53CA">
      <w:pPr>
        <w:ind w:firstLine="720"/>
        <w:jc w:val="both"/>
        <w:rPr>
          <w:bCs/>
        </w:rPr>
      </w:pPr>
      <w:r w:rsidRPr="001A53CA">
        <w:rPr>
          <w:bCs/>
        </w:rPr>
        <w:t xml:space="preserve">Trgovački sud u Rijeci po sutkinji tog suda Emi Brdovčak, u stečajnom postupku nad stečajnim dužnikom STEČAJNA MASA XERIUS d.o.o. u stečaju, Labin, Rudarska 5, koju zastupa stečajni upravitelj Boris </w:t>
      </w:r>
      <w:proofErr w:type="spellStart"/>
      <w:r w:rsidRPr="001A53CA">
        <w:rPr>
          <w:bCs/>
        </w:rPr>
        <w:t>De</w:t>
      </w:r>
      <w:r>
        <w:rPr>
          <w:bCs/>
        </w:rPr>
        <w:t>belić</w:t>
      </w:r>
      <w:proofErr w:type="spellEnd"/>
      <w:r>
        <w:rPr>
          <w:bCs/>
        </w:rPr>
        <w:t xml:space="preserve"> iz Rijeke, </w:t>
      </w:r>
      <w:proofErr w:type="spellStart"/>
      <w:r>
        <w:rPr>
          <w:bCs/>
        </w:rPr>
        <w:t>Rastočine</w:t>
      </w:r>
      <w:proofErr w:type="spellEnd"/>
      <w:r>
        <w:rPr>
          <w:bCs/>
        </w:rPr>
        <w:t xml:space="preserve"> 3, 27. travnja 2017</w:t>
      </w:r>
      <w:r w:rsidRPr="001A53CA">
        <w:rPr>
          <w:bCs/>
        </w:rPr>
        <w:t>.,</w:t>
      </w:r>
    </w:p>
    <w:p w:rsidRDefault="009E1B1B" w:rsidP="008965DC" w:rsidR="009E1B1B">
      <w:pPr>
        <w:jc w:val="center"/>
        <w:rPr>
          <w:bCs/>
        </w:rPr>
      </w:pPr>
    </w:p>
    <w:p w:rsidRDefault="0073588E" w:rsidP="009E1B1B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A53CA" w:rsidP="009E1B1B" w:rsidR="008965DC">
      <w:pPr>
        <w:ind w:firstLine="720"/>
        <w:jc w:val="both"/>
      </w:pPr>
      <w:r>
        <w:t>Stečajnom</w:t>
      </w:r>
      <w:r w:rsidR="001C4E54">
        <w:t xml:space="preserve"> upravitelju Borisu </w:t>
      </w:r>
      <w:proofErr w:type="spellStart"/>
      <w:r w:rsidR="001C4E54">
        <w:t>Debeliću</w:t>
      </w:r>
      <w:proofErr w:type="spellEnd"/>
      <w:r w:rsidR="001C4E54">
        <w:t xml:space="preserve"> iz Rijeke, </w:t>
      </w:r>
      <w:proofErr w:type="spellStart"/>
      <w:r w:rsidR="001C4E54">
        <w:t>Rastočine</w:t>
      </w:r>
      <w:proofErr w:type="spellEnd"/>
      <w:r w:rsidR="001C4E54">
        <w:t xml:space="preserve"> 3, OIB: 148882555196</w:t>
      </w:r>
      <w:r w:rsidR="00F64060">
        <w:t xml:space="preserve">, </w:t>
      </w:r>
      <w:r w:rsidR="0073588E" w:rsidRPr="00EF1D21">
        <w:t>određuje se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D42D37" w:rsidRPr="00D42D37">
        <w:t xml:space="preserve">17.300,64 kn </w:t>
      </w:r>
      <w:r w:rsidR="005D1C3C">
        <w:t>bruto</w:t>
      </w:r>
      <w:r w:rsidR="0073588E" w:rsidRPr="00EF1D21">
        <w:t>.</w:t>
      </w: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6E6F8F" w:rsidP="00341034" w:rsidR="006E6F8F">
      <w:pPr>
        <w:jc w:val="both"/>
        <w:rPr>
          <w:bCs/>
        </w:rPr>
      </w:pPr>
    </w:p>
    <w:p w:rsidRDefault="006E6F8F" w:rsidP="001C4E54" w:rsidR="001C4E54">
      <w:pPr>
        <w:ind w:firstLine="720"/>
        <w:jc w:val="both"/>
        <w:rPr>
          <w:bCs/>
        </w:rPr>
      </w:pPr>
      <w:r w:rsidRPr="006E6F8F">
        <w:rPr>
          <w:bCs/>
        </w:rPr>
        <w:t xml:space="preserve">Rješenjem ovog suda </w:t>
      </w:r>
      <w:r w:rsidR="001C4E54">
        <w:rPr>
          <w:bCs/>
        </w:rPr>
        <w:t xml:space="preserve">poslovni broj St-1481/16-2 od 31. </w:t>
      </w:r>
      <w:r w:rsidR="0000374B">
        <w:rPr>
          <w:bCs/>
        </w:rPr>
        <w:t>l</w:t>
      </w:r>
      <w:r w:rsidR="001C4E54">
        <w:rPr>
          <w:bCs/>
        </w:rPr>
        <w:t xml:space="preserve">istopada 2016. </w:t>
      </w:r>
      <w:r w:rsidRPr="006E6F8F">
        <w:rPr>
          <w:bCs/>
        </w:rPr>
        <w:t xml:space="preserve">određen je </w:t>
      </w:r>
      <w:r w:rsidR="001C4E54">
        <w:rPr>
          <w:bCs/>
        </w:rPr>
        <w:t xml:space="preserve">nastavak postupka radi naknadne diobe stečajne mase uvodno označenog stečajnog dužnika. </w:t>
      </w:r>
    </w:p>
    <w:p w:rsidRDefault="005D1C3C" w:rsidP="00341034" w:rsidR="00D42D37">
      <w:pPr>
        <w:ind w:firstLine="720"/>
        <w:jc w:val="both"/>
      </w:pPr>
      <w:r>
        <w:t xml:space="preserve">Tijekom </w:t>
      </w:r>
      <w:r w:rsidR="001C4E54">
        <w:t>postupka radi naknadne diobe stečajne mase stečajni upravitelj je unovčio</w:t>
      </w:r>
      <w:r w:rsidR="006E6F8F">
        <w:t xml:space="preserve"> imovinu stečajnog dužnika i to </w:t>
      </w:r>
      <w:r w:rsidR="001C4E54">
        <w:t xml:space="preserve">u ukupnom iznosu od 110.643,47 kn </w:t>
      </w:r>
      <w:r w:rsidR="00D42D37">
        <w:t xml:space="preserve">(koji iznos se odnosi na naplaćene tražbine stečajnog dužnika prema njegovim dužnicima te na isplaćene kamate). </w:t>
      </w:r>
    </w:p>
    <w:p w:rsidRDefault="005D1C3C" w:rsidP="00341034" w:rsidR="005D1C3C">
      <w:pPr>
        <w:ind w:firstLine="720"/>
        <w:jc w:val="both"/>
      </w:pPr>
      <w:r>
        <w:t>Prema odredbi čl. 7. Uredbe</w:t>
      </w:r>
      <w:r w:rsidRPr="005D1C3C">
        <w:t xml:space="preserve"> o kriterijima i načinu obračuna i plaćanja nagrade stečajnim upraviteljima („Narodne novine“ broj 105/15; dalje: Uredba)</w:t>
      </w:r>
      <w:r>
        <w:t>, nagrada stečajnom upravitelju s osnove vrijednosti unovčene stečajne mase za vrijednost stečajne mase do 100.000,00 kn obračun</w:t>
      </w:r>
      <w:r w:rsidR="006E6F8F">
        <w:t>ava se u visini od 16%</w:t>
      </w:r>
      <w:r w:rsidR="00D42D37">
        <w:t xml:space="preserve">, a </w:t>
      </w:r>
      <w:r w:rsidR="00D42D37" w:rsidRPr="00D42D37">
        <w:t>na razliku između 100.000,01 kn do 300.000,00 kn obračunava se u visini od 12%</w:t>
      </w:r>
      <w:r>
        <w:t xml:space="preserve">. </w:t>
      </w:r>
    </w:p>
    <w:p w:rsidRDefault="00D42D37" w:rsidP="005D1C3C" w:rsidR="00D42D37">
      <w:pPr>
        <w:ind w:firstLine="720"/>
        <w:jc w:val="both"/>
      </w:pPr>
      <w:r>
        <w:t xml:space="preserve">Primjenom citirane odredbe čl. 7. Uredbe, stečajni upravitelj ima pravo na nagradu u visini od ukupno 17.300,64 kn (16.000,00 kn + 1.300,64 kn koji iznos predstavlja 12% od 10.838,68 kn). </w:t>
      </w:r>
    </w:p>
    <w:p w:rsidRDefault="005D1C3C" w:rsidP="00341034" w:rsidR="00D42D37">
      <w:pPr>
        <w:ind w:firstLine="720"/>
        <w:jc w:val="both"/>
      </w:pPr>
      <w:r>
        <w:t xml:space="preserve">Slijedom navedenog, vodeći računa o </w:t>
      </w:r>
      <w:r w:rsidR="00AB59E9">
        <w:t xml:space="preserve">svim </w:t>
      </w:r>
      <w:proofErr w:type="spellStart"/>
      <w:r w:rsidR="00AB59E9">
        <w:t>relevatnim</w:t>
      </w:r>
      <w:proofErr w:type="spellEnd"/>
      <w:r w:rsidR="00AB59E9">
        <w:t xml:space="preserve"> okolnostima koje ut</w:t>
      </w:r>
      <w:r w:rsidR="00AF3970">
        <w:t xml:space="preserve">ječu </w:t>
      </w:r>
      <w:r w:rsidR="00D42D37">
        <w:t>na visinu nagrade stečajnom upravitelju</w:t>
      </w:r>
      <w:r w:rsidR="00AF3970">
        <w:t xml:space="preserve">, </w:t>
      </w:r>
      <w:r>
        <w:t>primjenom odredbe čl. 94. st. 1. i 2. Stečajnog zak</w:t>
      </w:r>
      <w:r w:rsidR="00D42D37">
        <w:t>ona („Narodne novine“ broj 71</w:t>
      </w:r>
      <w:r>
        <w:t xml:space="preserve">; dalje: SZ) te čl. 7. i 8. Uredbe, ovaj sud je odredio nagradu </w:t>
      </w:r>
      <w:r w:rsidR="00D42D37">
        <w:t>stečajnom upravitelju</w:t>
      </w:r>
      <w:r w:rsidR="00AB59E9">
        <w:t xml:space="preserve"> </w:t>
      </w:r>
      <w:r>
        <w:t>u ukupnom iznosu od</w:t>
      </w:r>
      <w:r w:rsidR="00D42D37">
        <w:t xml:space="preserve"> </w:t>
      </w:r>
      <w:r w:rsidR="00D42D37" w:rsidRPr="00D42D37">
        <w:t>17.300,64 kn</w:t>
      </w:r>
      <w:r w:rsidR="00341034">
        <w:t xml:space="preserve">. </w:t>
      </w:r>
    </w:p>
    <w:p w:rsidRDefault="005D1C3C" w:rsidP="00341034" w:rsidR="009E1B1B">
      <w:pPr>
        <w:ind w:firstLine="720"/>
        <w:jc w:val="both"/>
      </w:pPr>
      <w:r>
        <w:t>Pri tom se napominje da je nagrada određena u bruto iznosu sukladno odredbi čl. 15. Uredbe.</w:t>
      </w:r>
    </w:p>
    <w:p w:rsidRDefault="00976351" w:rsidP="005D1C3C" w:rsidR="005D1C3C">
      <w:pPr>
        <w:ind w:left="720"/>
        <w:jc w:val="center"/>
      </w:pPr>
      <w:r>
        <w:t xml:space="preserve">U Rijeci </w:t>
      </w:r>
      <w:r w:rsidR="00D42D37">
        <w:t>27</w:t>
      </w:r>
      <w:r>
        <w:t xml:space="preserve">. </w:t>
      </w:r>
      <w:r w:rsidR="00D42D37">
        <w:t>travnja</w:t>
      </w:r>
      <w:r>
        <w:t xml:space="preserve"> 2017</w:t>
      </w:r>
      <w:r w:rsidR="005D1C3C">
        <w:t>.</w:t>
      </w:r>
    </w:p>
    <w:p w:rsidRDefault="005D1C3C" w:rsidP="005D1C3C" w:rsidR="005D1C3C">
      <w:pPr>
        <w:ind w:left="720"/>
      </w:pPr>
      <w:r>
        <w:tab/>
        <w:t xml:space="preserve">          </w:t>
      </w:r>
      <w:r w:rsidR="00976351">
        <w:t xml:space="preserve">       </w:t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</w:r>
      <w:r w:rsidR="00976351">
        <w:tab/>
        <w:t xml:space="preserve">         </w:t>
      </w:r>
      <w:r w:rsidR="00976351">
        <w:tab/>
      </w:r>
      <w:r w:rsidR="00976351">
        <w:tab/>
        <w:t>S</w:t>
      </w:r>
      <w:r>
        <w:t xml:space="preserve">utkinja                 </w:t>
      </w:r>
    </w:p>
    <w:p w:rsidRDefault="005D1C3C" w:rsidP="005D1C3C" w:rsidR="005D1C3C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>
        <w:tab/>
      </w:r>
      <w:r>
        <w:tab/>
      </w:r>
      <w:r>
        <w:tab/>
      </w:r>
      <w:r>
        <w:tab/>
        <w:t xml:space="preserve">  </w:t>
      </w:r>
      <w:r w:rsidR="009E1B1B">
        <w:t xml:space="preserve">     </w:t>
      </w:r>
      <w:r>
        <w:t xml:space="preserve">Ema Brdovčak </w:t>
      </w:r>
    </w:p>
    <w:p w:rsidRDefault="00F76554" w:rsidP="005D1C3C" w:rsidR="00F76554">
      <w:pPr>
        <w:ind w:left="720"/>
      </w:pPr>
    </w:p>
    <w:p w:rsidRDefault="005D1C3C" w:rsidP="005D1C3C" w:rsidR="005D1C3C">
      <w:pPr>
        <w:ind w:left="720"/>
      </w:pPr>
      <w:r>
        <w:t>UPUTA O PRAVNOM LIJEKU:</w:t>
      </w:r>
    </w:p>
    <w:p w:rsidRDefault="005D1C3C" w:rsidP="009E1B1B" w:rsidR="005D1C3C">
      <w:pPr>
        <w:ind w:firstLine="720"/>
        <w:jc w:val="both"/>
      </w:pPr>
      <w: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9E1B1B" w:rsidR="005D1C3C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892" w:rsidR="00DE2892">
      <w:r>
        <w:separator/>
      </w:r>
    </w:p>
  </w:endnote>
  <w:endnote w:id="0" w:type="continuationSeparator">
    <w:p w:rsidRDefault="00DE2892" w:rsidR="00DE2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892" w:rsidR="00DE2892">
      <w:r>
        <w:separator/>
      </w:r>
    </w:p>
  </w:footnote>
  <w:footnote w:id="0" w:type="continuationSeparator">
    <w:p w:rsidRDefault="00DE2892" w:rsidR="00DE2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B1B" w:rsidP="00A45EAD" w:rsidR="009E1B1B" w:rsidRPr="009E1B1B">
    <w:pPr>
      <w:ind w:firstLine="708"/>
      <w:rPr>
        <w:sz w:val="20"/>
        <w:szCs w:val="20"/>
      </w:rPr>
    </w:pPr>
    <w:r w:rsidRPr="009E1B1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E1B1B" w:rsidP="00210E4E" w:rsidR="009E1B1B" w:rsidRPr="009E1B1B">
    <w:pPr>
      <w:rPr>
        <w:sz w:val="20"/>
        <w:szCs w:val="20"/>
      </w:rPr>
    </w:pPr>
    <w:r w:rsidRPr="009E1B1B">
      <w:rPr>
        <w:rFonts w:eastAsia="MS Mincho"/>
        <w:sz w:val="20"/>
        <w:szCs w:val="20"/>
      </w:rPr>
      <w:t>REPUBLIKA HRVATSKA</w:t>
    </w:r>
  </w:p>
  <w:p w:rsidRDefault="009E1B1B" w:rsidP="00210E4E" w:rsidR="009E1B1B" w:rsidRPr="009E1B1B">
    <w:pPr>
      <w:rPr>
        <w:sz w:val="20"/>
        <w:szCs w:val="20"/>
      </w:rPr>
    </w:pPr>
    <w:r w:rsidRPr="009E1B1B">
      <w:rPr>
        <w:rFonts w:eastAsia="MS Mincho"/>
        <w:sz w:val="20"/>
        <w:szCs w:val="20"/>
      </w:rPr>
      <w:t>TRGOVAČKI SUD U RIJECI</w:t>
    </w:r>
  </w:p>
  <w:p w:rsidRDefault="009E1B1B" w:rsidP="00A45EAD" w:rsidR="009E1B1B" w:rsidRPr="009E1B1B">
    <w:pPr>
      <w:rPr>
        <w:rFonts w:eastAsia="MS Mincho"/>
        <w:sz w:val="20"/>
        <w:szCs w:val="20"/>
      </w:rPr>
    </w:pPr>
    <w:r w:rsidRPr="009E1B1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57065"/>
    <w:multiLevelType w:val="hybridMultilevel"/>
    <w:tmpl w:val="CB94877C"/>
    <w:lvl w:tplc="83806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374B"/>
    <w:rsid w:val="00025208"/>
    <w:rsid w:val="00037F87"/>
    <w:rsid w:val="00040192"/>
    <w:rsid w:val="00071A8B"/>
    <w:rsid w:val="00095F3E"/>
    <w:rsid w:val="000D0E95"/>
    <w:rsid w:val="000D0F99"/>
    <w:rsid w:val="001553CC"/>
    <w:rsid w:val="001622F6"/>
    <w:rsid w:val="00191C72"/>
    <w:rsid w:val="001A1B63"/>
    <w:rsid w:val="001A53CA"/>
    <w:rsid w:val="001C05C1"/>
    <w:rsid w:val="001C4E54"/>
    <w:rsid w:val="001D5070"/>
    <w:rsid w:val="00205A06"/>
    <w:rsid w:val="00274354"/>
    <w:rsid w:val="00291C44"/>
    <w:rsid w:val="002A4A9A"/>
    <w:rsid w:val="002D3728"/>
    <w:rsid w:val="002E1B3E"/>
    <w:rsid w:val="002F7CA3"/>
    <w:rsid w:val="00327862"/>
    <w:rsid w:val="00341034"/>
    <w:rsid w:val="003A38C8"/>
    <w:rsid w:val="003B2888"/>
    <w:rsid w:val="003C151A"/>
    <w:rsid w:val="003E0F32"/>
    <w:rsid w:val="00424E14"/>
    <w:rsid w:val="00426CD6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1C3C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E6F8F"/>
    <w:rsid w:val="0070493E"/>
    <w:rsid w:val="00727916"/>
    <w:rsid w:val="0073588E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76351"/>
    <w:rsid w:val="00981BC2"/>
    <w:rsid w:val="00984C73"/>
    <w:rsid w:val="0098719A"/>
    <w:rsid w:val="009E1B1B"/>
    <w:rsid w:val="009F712B"/>
    <w:rsid w:val="00A15995"/>
    <w:rsid w:val="00A207AA"/>
    <w:rsid w:val="00A272AD"/>
    <w:rsid w:val="00A30514"/>
    <w:rsid w:val="00A521BC"/>
    <w:rsid w:val="00A972F7"/>
    <w:rsid w:val="00AA06A7"/>
    <w:rsid w:val="00AA4BA9"/>
    <w:rsid w:val="00AB59E9"/>
    <w:rsid w:val="00AB7695"/>
    <w:rsid w:val="00AC6591"/>
    <w:rsid w:val="00AD1726"/>
    <w:rsid w:val="00AF14C1"/>
    <w:rsid w:val="00AF3970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31B58"/>
    <w:rsid w:val="00C7136A"/>
    <w:rsid w:val="00C741AF"/>
    <w:rsid w:val="00CB6FCF"/>
    <w:rsid w:val="00CD00EC"/>
    <w:rsid w:val="00CE58EB"/>
    <w:rsid w:val="00D06E23"/>
    <w:rsid w:val="00D201E2"/>
    <w:rsid w:val="00D3599D"/>
    <w:rsid w:val="00D42D37"/>
    <w:rsid w:val="00D441BF"/>
    <w:rsid w:val="00D63A88"/>
    <w:rsid w:val="00D85CF8"/>
    <w:rsid w:val="00D870D8"/>
    <w:rsid w:val="00DB70A1"/>
    <w:rsid w:val="00DD2D2E"/>
    <w:rsid w:val="00DE2892"/>
    <w:rsid w:val="00E02742"/>
    <w:rsid w:val="00E34823"/>
    <w:rsid w:val="00E3609D"/>
    <w:rsid w:val="00E8360A"/>
    <w:rsid w:val="00EC1939"/>
    <w:rsid w:val="00EC3E0C"/>
    <w:rsid w:val="00ED05B2"/>
    <w:rsid w:val="00ED4D62"/>
    <w:rsid w:val="00EF1976"/>
    <w:rsid w:val="00EF1D21"/>
    <w:rsid w:val="00F16759"/>
    <w:rsid w:val="00F64060"/>
    <w:rsid w:val="00F76554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St-145/13</izvorni_sadrzaj>
    <derivirana_varijabla naziv="DomainObject.Predmet.PrimjedbaSuca_1">Nastavak postupka radi naknadne diobe,
veza St-145/13</derivirana_varijabla>
  </DomainObject.Predmet.PrimjedbaSuca>
  <DomainObject.Predmet.ProtustrankaFormated>
    <izvorni_sadrzaj>  Stečajna masa XERIUS d.o.o.</izvorni_sadrzaj>
    <derivirana_varijabla naziv="DomainObject.Predmet.ProtustrankaFormated_1">  Stečajna masa XERIUS d.o.o.</derivirana_varijabla>
  </DomainObject.Predmet.ProtustrankaFormated>
  <DomainObject.Predmet.ProtustrankaFormatedOIB>
    <izvorni_sadrzaj>  Stečajna masa XERIUS d.o.o., OIB 25804604225</izvorni_sadrzaj>
    <derivirana_varijabla naziv="DomainObject.Predmet.ProtustrankaFormatedOIB_1">  Stečajna masa XERIUS d.o.o., OIB 25804604225</derivirana_varijabla>
  </DomainObject.Predmet.ProtustrankaFormatedOIB>
  <DomainObject.Predmet.ProtustrankaFormatedWithAdress>
    <izvorni_sadrzaj> Stečajna masa XERIUS d.o.o., Rudarska 5, 52220 Labin</izvorni_sadrzaj>
    <derivirana_varijabla naziv="DomainObject.Predmet.ProtustrankaFormatedWithAdress_1"> Stečajna masa XERIUS d.o.o., Rudarska 5, 52220 Labin</derivirana_varijabla>
  </DomainObject.Predmet.ProtustrankaFormatedWithAdress>
  <DomainObject.Predmet.ProtustrankaFormatedWithAdressOIB>
    <izvorni_sadrzaj> Stečajna masa XERIUS d.o.o., OIB 25804604225, Rudarska 5, 52220 Labin</izvorni_sadrzaj>
    <derivirana_varijabla naziv="DomainObject.Predmet.ProtustrankaFormatedWithAdressOIB_1"> Stečajna masa XERIUS d.o.o., OIB 25804604225, Rudarska 5, 52220 Labin</derivirana_varijabla>
  </DomainObject.Predmet.ProtustrankaFormatedWithAdressOIB>
  <DomainObject.Predmet.ProtustrankaWithAdress>
    <izvorni_sadrzaj>Stečajna masa XERIUS d.o.o. Rudarska 5, 52220 Labin</izvorni_sadrzaj>
    <derivirana_varijabla naziv="DomainObject.Predmet.ProtustrankaWithAdress_1">Stečajna masa XERIUS d.o.o. Rudarska 5, 52220 Labin</derivirana_varijabla>
  </DomainObject.Predmet.ProtustrankaWithAdress>
  <DomainObject.Predmet.ProtustrankaWithAdressOIB>
    <izvorni_sadrzaj>Stečajna masa XERIUS d.o.o., OIB 25804604225, Rudarska 5, 52220 Labin</izvorni_sadrzaj>
    <derivirana_varijabla naziv="DomainObject.Predmet.ProtustrankaWithAdressOIB_1">Stečajna masa XERIUS d.o.o., OIB 25804604225, Rudarska 5, 52220 Labin</derivirana_varijabla>
  </DomainObject.Predmet.ProtustrankaWithAdressOIB>
  <DomainObject.Predmet.ProtustrankaNazivFormated>
    <izvorni_sadrzaj>Stečajna masa XERIUS d.o.o.</izvorni_sadrzaj>
    <derivirana_varijabla naziv="DomainObject.Predmet.ProtustrankaNazivFormated_1">Stečajna masa XERIUS d.o.o.</derivirana_varijabla>
  </DomainObject.Predmet.ProtustrankaNazivFormated>
  <DomainObject.Predmet.ProtustrankaNazivFormatedOIB>
    <izvorni_sadrzaj>Stečajna masa XERIUS d.o.o., OIB 25804604225</izvorni_sadrzaj>
    <derivirana_varijabla naziv="DomainObject.Predmet.ProtustrankaNazivFormatedOIB_1">Stečajna masa XERIUS d.o.o., OIB 25804604225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XERIUS d.o.o.</item>
    </izvorni_sadrzaj>
    <derivirana_varijabla naziv="DomainObject.Predmet.ProtuStrankaListFormated_1">
      <item>Stečajna masa XERIUS d.o.o.</item>
    </derivirana_varijabla>
  </DomainObject.Predmet.ProtuStrankaListFormated>
  <DomainObject.Predmet.ProtuStrankaListFormatedOIB>
    <izvorni_sadrzaj>
      <item>Stečajna masa XERIUS d.o.o., OIB 25804604225</item>
    </izvorni_sadrzaj>
    <derivirana_varijabla naziv="DomainObject.Predmet.ProtuStrankaListFormatedOIB_1">
      <item>Stečajna masa XERIUS d.o.o., OIB 25804604225</item>
    </derivirana_varijabla>
  </DomainObject.Predmet.ProtuStrankaListFormatedOIB>
  <DomainObject.Predmet.ProtuStrankaListFormatedWithAdress>
    <izvorni_sadrzaj>
      <item>Stečajna masa XERIUS d.o.o., Rudarska 5, 52220 Labin</item>
    </izvorni_sadrzaj>
    <derivirana_varijabla naziv="DomainObject.Predmet.ProtuStrankaListFormatedWithAdress_1">
      <item>Stečajna masa XERIUS d.o.o., Rudarska 5, 52220 Labin</item>
    </derivirana_varijabla>
  </DomainObject.Predmet.ProtuStrankaListFormatedWithAdress>
  <DomainObject.Predmet.ProtuStrankaListFormatedWithAdressOIB>
    <izvorni_sadrzaj>
      <item>Stečajna masa XERIUS d.o.o., OIB 25804604225, Rudarska 5, 52220 Labin</item>
    </izvorni_sadrzaj>
    <derivirana_varijabla naziv="DomainObject.Predmet.ProtuStrankaListFormatedWithAdressOIB_1">
      <item>Stečajna masa XERIUS d.o.o., OIB 25804604225, Rudarska 5, 52220 Labin</item>
    </derivirana_varijabla>
  </DomainObject.Predmet.ProtuStrankaListFormatedWithAdressOIB>
  <DomainObject.Predmet.ProtuStrankaListNazivFormated>
    <izvorni_sadrzaj>
      <item>Stečajna masa XERIUS d.o.o.</item>
    </izvorni_sadrzaj>
    <derivirana_varijabla naziv="DomainObject.Predmet.ProtuStrankaListNazivFormated_1">
      <item>Stečajna masa XERIUS d.o.o.</item>
    </derivirana_varijabla>
  </DomainObject.Predmet.ProtuStrankaListNazivFormated>
  <DomainObject.Predmet.ProtuStrankaListNazivFormatedOIB>
    <izvorni_sadrzaj>
      <item>Stečajna masa XERIUS d.o.o., OIB 25804604225</item>
    </izvorni_sadrzaj>
    <derivirana_varijabla naziv="DomainObject.Predmet.ProtuStrankaListNazivFormatedOIB_1">
      <item>Stečajna masa XERIUS d.o.o., OIB 25804604225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XERIUS d.o.o.</izvorni_sadrzaj>
    <derivirana_varijabla naziv="DomainObject.Predmet.ProtustrankaIDrugi_1">Stečajna masa XERIUS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XERIUS d.o.o., OIB 25804604225, Rudarska 5, 52220 Labin</izvorni_sadrzaj>
    <derivirana_varijabla naziv="DomainObject.Predmet.ProtustrankaIDrugiAdressOIB_1">Stečajna masa XERIUS d.o.o., OIB 25804604225,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XERIUS d.o.o.</item>
    </izvorni_sadrzaj>
    <derivirana_varijabla naziv="DomainObject.Predmet.SudioniciListNaziv_1">
      <item>BORIS DEBELIĆ stečajni upravitelj</item>
      <item>Stečajna masa XERIUS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XERIUS d.o.o., OIB 25804604225, Rudarska 5,52220 Labin</item>
    </izvorni_sadrzaj>
    <derivirana_varijabla naziv="DomainObject.Predmet.SudioniciListAdressOIB_1">
      <item>BORIS DEBELIĆ stečajni upravitelj, OIB 14888255196, Rastočine 3,51000 Rijeka</item>
      <item>Stečajna masa XERIUS d.o.o., OIB 25804604225,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25804604225</item>
    </izvorni_sadrzaj>
    <derivirana_varijabla naziv="DomainObject.Predmet.SudioniciListNazivOIB_1">
      <item>, OIB 14888255196</item>
      <item>, OIB 25804604225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ACE2F-BADB-455A-8177-84FF00810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370</properties:Words>
  <properties:Characters>1894</properties:Characters>
  <properties:Lines>43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2017-04-27T13:32:00Z</dcterms:created>
  <dc:creator>M San Grupa</dc:creator>
  <cp:lastModifiedBy>Renata Valić</cp:lastModifiedBy>
  <cp:lastPrinted>2015-01-21T12:34:00Z</cp:lastPrinted>
  <dcterms:modified xmlns:xsi="http://www.w3.org/2001/XMLSchema-instance" xsi:type="dcterms:W3CDTF">2017-05-04T11:06:00Z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