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9dd9c" w14:paraId="da9dd9c" w:rsidRDefault="00DD259F" w:rsidP="005B7AC9" w:rsidR="00DD259F" w:rsidRPr="006A20BA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6A20BA">
        <w:rPr>
          <w:rFonts w:hAnsi="Times New Roman" w:ascii="Times New Roman"/>
          <w:b w:val="false"/>
        </w:rPr>
        <w:t>REPUBLIKA HRVATSKA</w:t>
      </w:r>
    </w:p>
    <w:p w:rsidRDefault="00DD259F" w:rsidP="005B7AC9" w:rsidR="00DD259F" w:rsidRPr="006A20BA">
      <w:pPr>
        <w:tabs>
          <w:tab w:pos="8640" w:val="right"/>
        </w:tabs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TRGOVAČKI SUD U RIJECI</w:t>
      </w:r>
      <w:r w:rsidR="006D1F4A" w:rsidRPr="006A20BA">
        <w:rPr>
          <w:rFonts w:hAnsi="Times New Roman" w:ascii="Times New Roman"/>
          <w:b w:val="false"/>
        </w:rPr>
        <w:tab/>
      </w:r>
    </w:p>
    <w:p w:rsidRDefault="00DD259F" w:rsidP="005B7AC9" w:rsidR="00573AAA">
      <w:pPr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ZADARSKA 1 i 3</w:t>
      </w:r>
    </w:p>
    <w:p w:rsidRDefault="00024D31" w:rsidP="005B7AC9" w:rsidR="00024D31" w:rsidRPr="006A20BA">
      <w:pPr>
        <w:rPr>
          <w:rFonts w:hAnsi="Times New Roman" w:ascii="Times New Roman"/>
          <w:b w:val="false"/>
        </w:rPr>
      </w:pPr>
    </w:p>
    <w:p w:rsidRDefault="00613796" w:rsidP="005B7AC9" w:rsidR="00613796" w:rsidRPr="006A20BA">
      <w:pPr>
        <w:jc w:val="center"/>
        <w:rPr>
          <w:rFonts w:hAnsi="Times New Roman" w:ascii="Times New Roman"/>
          <w:b w:val="false"/>
          <w:bCs/>
        </w:rPr>
      </w:pPr>
      <w:r w:rsidRPr="006A20BA">
        <w:rPr>
          <w:rFonts w:hAnsi="Times New Roman" w:ascii="Times New Roman"/>
          <w:b w:val="false"/>
          <w:bCs/>
        </w:rPr>
        <w:t>Z A P I S N I K</w:t>
      </w:r>
    </w:p>
    <w:p w:rsidRDefault="00405860" w:rsidP="005B7AC9" w:rsidR="00613796" w:rsidRPr="006A20BA">
      <w:pPr>
        <w:jc w:val="center"/>
        <w:rPr>
          <w:rFonts w:hAnsi="Times New Roman" w:ascii="Times New Roman"/>
          <w:b w:val="false"/>
          <w:bCs/>
        </w:rPr>
      </w:pPr>
      <w:r w:rsidRPr="006A20BA">
        <w:rPr>
          <w:rFonts w:hAnsi="Times New Roman" w:ascii="Times New Roman"/>
          <w:b w:val="false"/>
          <w:bCs/>
        </w:rPr>
        <w:t>o</w:t>
      </w:r>
      <w:r w:rsidR="00560DA5" w:rsidRPr="006A20BA">
        <w:rPr>
          <w:rFonts w:hAnsi="Times New Roman" w:ascii="Times New Roman"/>
          <w:b w:val="false"/>
          <w:bCs/>
        </w:rPr>
        <w:t>d</w:t>
      </w:r>
      <w:r w:rsidR="001C161A" w:rsidRPr="006A20BA">
        <w:rPr>
          <w:rFonts w:hAnsi="Times New Roman" w:ascii="Times New Roman"/>
          <w:b w:val="false"/>
          <w:bCs/>
        </w:rPr>
        <w:t xml:space="preserve"> </w:t>
      </w:r>
      <w:r w:rsidR="00BE67D7">
        <w:rPr>
          <w:rFonts w:hAnsi="Times New Roman" w:ascii="Times New Roman"/>
          <w:b w:val="false"/>
          <w:bCs/>
        </w:rPr>
        <w:t>30</w:t>
      </w:r>
      <w:r w:rsidR="009D1F62">
        <w:rPr>
          <w:rFonts w:hAnsi="Times New Roman" w:ascii="Times New Roman"/>
          <w:b w:val="false"/>
          <w:bCs/>
        </w:rPr>
        <w:t>. siječnja 2019</w:t>
      </w:r>
      <w:r w:rsidR="00E433CC" w:rsidRPr="006A20BA">
        <w:rPr>
          <w:rFonts w:hAnsi="Times New Roman" w:ascii="Times New Roman"/>
          <w:b w:val="false"/>
          <w:bCs/>
        </w:rPr>
        <w:t>.</w:t>
      </w:r>
      <w:r w:rsidR="00B82A55" w:rsidRPr="006A20BA">
        <w:rPr>
          <w:rFonts w:hAnsi="Times New Roman" w:ascii="Times New Roman"/>
          <w:b w:val="false"/>
          <w:bCs/>
        </w:rPr>
        <w:t xml:space="preserve"> godine</w:t>
      </w:r>
    </w:p>
    <w:p w:rsidRDefault="00ED472B" w:rsidP="005B7AC9" w:rsidR="00ED472B" w:rsidRPr="006A20BA">
      <w:pPr>
        <w:jc w:val="both"/>
        <w:rPr>
          <w:rFonts w:hAnsi="Times New Roman" w:ascii="Times New Roman"/>
          <w:b w:val="false"/>
        </w:rPr>
      </w:pPr>
    </w:p>
    <w:p w:rsidRDefault="00A24FE2" w:rsidP="005B7AC9" w:rsidR="00B96A46">
      <w:pPr>
        <w:jc w:val="both"/>
        <w:rPr>
          <w:rFonts w:hAnsi="Times New Roman" w:ascii="Times New Roman"/>
          <w:b w:val="false"/>
          <w:bCs/>
        </w:rPr>
      </w:pPr>
      <w:r w:rsidRPr="006A20BA">
        <w:rPr>
          <w:rFonts w:hAnsi="Times New Roman" w:ascii="Times New Roman"/>
          <w:b w:val="false"/>
        </w:rPr>
        <w:t xml:space="preserve">u prethodnom postupku </w:t>
      </w:r>
      <w:r w:rsidR="00613796" w:rsidRPr="006A20BA">
        <w:rPr>
          <w:rFonts w:hAnsi="Times New Roman" w:ascii="Times New Roman"/>
          <w:b w:val="false"/>
        </w:rPr>
        <w:t xml:space="preserve">radi </w:t>
      </w:r>
      <w:r w:rsidR="00C06920" w:rsidRPr="006A20BA">
        <w:rPr>
          <w:rFonts w:hAnsi="Times New Roman" w:ascii="Times New Roman"/>
          <w:b w:val="false"/>
        </w:rPr>
        <w:t xml:space="preserve">očitovanja o prijedlogu i </w:t>
      </w:r>
      <w:r w:rsidR="00B468D0" w:rsidRPr="006A20BA">
        <w:rPr>
          <w:rFonts w:hAnsi="Times New Roman" w:ascii="Times New Roman"/>
          <w:b w:val="false"/>
        </w:rPr>
        <w:t>rasprave o</w:t>
      </w:r>
      <w:r w:rsidR="00727FC2" w:rsidRPr="006A20BA">
        <w:rPr>
          <w:rFonts w:hAnsi="Times New Roman" w:ascii="Times New Roman"/>
          <w:b w:val="false"/>
        </w:rPr>
        <w:t xml:space="preserve"> </w:t>
      </w:r>
      <w:r w:rsidR="00E279D6" w:rsidRPr="006A20BA">
        <w:rPr>
          <w:rFonts w:hAnsi="Times New Roman" w:ascii="Times New Roman"/>
          <w:b w:val="false"/>
        </w:rPr>
        <w:t>pretpostavk</w:t>
      </w:r>
      <w:r w:rsidR="00B468D0" w:rsidRPr="006A20BA">
        <w:rPr>
          <w:rFonts w:hAnsi="Times New Roman" w:ascii="Times New Roman"/>
          <w:b w:val="false"/>
        </w:rPr>
        <w:t>ama</w:t>
      </w:r>
      <w:r w:rsidR="00E279D6" w:rsidRPr="006A20BA">
        <w:rPr>
          <w:rFonts w:hAnsi="Times New Roman" w:ascii="Times New Roman"/>
          <w:b w:val="false"/>
        </w:rPr>
        <w:t xml:space="preserve"> </w:t>
      </w:r>
      <w:r w:rsidR="006F49A9" w:rsidRPr="006A20BA">
        <w:rPr>
          <w:rFonts w:hAnsi="Times New Roman" w:ascii="Times New Roman"/>
          <w:b w:val="false"/>
        </w:rPr>
        <w:t xml:space="preserve">za otvaranje </w:t>
      </w:r>
      <w:r w:rsidR="00560DA5" w:rsidRPr="006A20BA">
        <w:rPr>
          <w:rFonts w:hAnsi="Times New Roman" w:ascii="Times New Roman"/>
          <w:b w:val="false"/>
        </w:rPr>
        <w:t xml:space="preserve">stečajnog </w:t>
      </w:r>
      <w:r w:rsidR="00613796" w:rsidRPr="006A20BA">
        <w:rPr>
          <w:rFonts w:hAnsi="Times New Roman" w:ascii="Times New Roman"/>
          <w:b w:val="false"/>
        </w:rPr>
        <w:t xml:space="preserve">postupka nad </w:t>
      </w:r>
      <w:r w:rsidR="006C6198" w:rsidRPr="006A20BA">
        <w:rPr>
          <w:rFonts w:hAnsi="Times New Roman" w:ascii="Times New Roman"/>
          <w:b w:val="false"/>
        </w:rPr>
        <w:t>dužnikom</w:t>
      </w:r>
      <w:r w:rsidR="00AB48F6" w:rsidRPr="006A20BA">
        <w:rPr>
          <w:rFonts w:hAnsi="Times New Roman" w:ascii="Times New Roman"/>
          <w:b w:val="false"/>
        </w:rPr>
        <w:t xml:space="preserve"> </w:t>
      </w:r>
      <w:r w:rsidR="00BE67D7" w:rsidRPr="00BE67D7">
        <w:rPr>
          <w:rFonts w:hAnsi="Times New Roman" w:ascii="Times New Roman"/>
          <w:b w:val="false"/>
          <w:bCs/>
        </w:rPr>
        <w:t>PROFIL TRGOVINA društvo s ograničenom odgovornošću za trgovinu i proizvodnju, Rijeka, Milutina Brača 54</w:t>
      </w:r>
    </w:p>
    <w:p w:rsidRDefault="00BE67D7" w:rsidP="005B7AC9" w:rsidR="00BE67D7" w:rsidRPr="006A20BA">
      <w:pPr>
        <w:jc w:val="both"/>
        <w:rPr>
          <w:rFonts w:hAnsi="Times New Roman" w:ascii="Times New Roman"/>
          <w:b w:val="false"/>
        </w:rPr>
      </w:pPr>
    </w:p>
    <w:p w:rsidRDefault="00613796" w:rsidP="005B7AC9" w:rsidR="00613796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OD SUDA PRISUTNI:</w:t>
      </w:r>
    </w:p>
    <w:p w:rsidRDefault="00613796" w:rsidP="005B7AC9" w:rsidR="00613796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Daniela Korlević, sudac</w:t>
      </w:r>
    </w:p>
    <w:p w:rsidRDefault="00B82A55" w:rsidP="005B7AC9" w:rsidR="00613796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Jasna Radulović</w:t>
      </w:r>
      <w:r w:rsidR="00613796" w:rsidRPr="006A20BA">
        <w:rPr>
          <w:rFonts w:hAnsi="Times New Roman" w:ascii="Times New Roman"/>
          <w:b w:val="false"/>
        </w:rPr>
        <w:t>, zapisničar</w:t>
      </w:r>
    </w:p>
    <w:p w:rsidRDefault="00BE67D7" w:rsidP="005B7AC9" w:rsidR="009D1F62" w:rsidRPr="006A20BA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Višnja Rosenberg Volarić</w:t>
      </w:r>
      <w:r w:rsidR="009D1F62">
        <w:rPr>
          <w:rFonts w:hAnsi="Times New Roman" w:ascii="Times New Roman"/>
          <w:b w:val="false"/>
        </w:rPr>
        <w:t>, privremeni stečajni upravitelj</w:t>
      </w:r>
    </w:p>
    <w:p w:rsidRDefault="005B7AC9" w:rsidP="005B7AC9" w:rsidR="005B7AC9" w:rsidRPr="006A20BA">
      <w:pPr>
        <w:jc w:val="center"/>
        <w:rPr>
          <w:rFonts w:hAnsi="Times New Roman" w:ascii="Times New Roman"/>
          <w:b w:val="false"/>
        </w:rPr>
      </w:pPr>
    </w:p>
    <w:p w:rsidRDefault="009168D8" w:rsidP="005B7AC9" w:rsidR="00613796" w:rsidRPr="006A20BA">
      <w:pPr>
        <w:jc w:val="center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Početak u</w:t>
      </w:r>
      <w:r w:rsidR="00CF16F2" w:rsidRPr="006A20BA">
        <w:rPr>
          <w:rFonts w:hAnsi="Times New Roman" w:ascii="Times New Roman"/>
          <w:b w:val="false"/>
        </w:rPr>
        <w:t xml:space="preserve"> </w:t>
      </w:r>
      <w:r w:rsidR="005E4064">
        <w:rPr>
          <w:rFonts w:hAnsi="Times New Roman" w:ascii="Times New Roman"/>
          <w:b w:val="false"/>
        </w:rPr>
        <w:t>10</w:t>
      </w:r>
      <w:r w:rsidR="00613796" w:rsidRPr="006A20BA">
        <w:rPr>
          <w:rFonts w:hAnsi="Times New Roman" w:ascii="Times New Roman"/>
          <w:b w:val="false"/>
        </w:rPr>
        <w:t>:</w:t>
      </w:r>
      <w:r w:rsidR="005E4064">
        <w:rPr>
          <w:rFonts w:hAnsi="Times New Roman" w:ascii="Times New Roman"/>
          <w:b w:val="false"/>
        </w:rPr>
        <w:t>30</w:t>
      </w:r>
      <w:r w:rsidR="00613796" w:rsidRPr="006A20BA">
        <w:rPr>
          <w:rFonts w:hAnsi="Times New Roman" w:ascii="Times New Roman"/>
          <w:b w:val="false"/>
        </w:rPr>
        <w:t xml:space="preserve"> sati</w:t>
      </w:r>
    </w:p>
    <w:p w:rsidRDefault="00326348" w:rsidP="005B7AC9" w:rsidR="00326348" w:rsidRPr="006A20BA">
      <w:pPr>
        <w:jc w:val="both"/>
        <w:rPr>
          <w:rFonts w:hAnsi="Times New Roman" w:ascii="Times New Roman"/>
          <w:b w:val="false"/>
        </w:rPr>
      </w:pPr>
    </w:p>
    <w:p w:rsidRDefault="00613796" w:rsidP="005B7AC9" w:rsidR="00613796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Utvrđuje se da su na današnje ročište pristupili:</w:t>
      </w:r>
    </w:p>
    <w:p w:rsidRDefault="00613796" w:rsidP="005B7AC9" w:rsidR="00E96CC2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Za predlagatelja</w:t>
      </w:r>
      <w:r w:rsidR="00E96CC2" w:rsidRPr="006A20BA">
        <w:rPr>
          <w:rFonts w:hAnsi="Times New Roman" w:ascii="Times New Roman"/>
          <w:b w:val="false"/>
        </w:rPr>
        <w:t>:</w:t>
      </w:r>
      <w:r w:rsidR="00481E2D" w:rsidRPr="006A20BA">
        <w:rPr>
          <w:rFonts w:hAnsi="Times New Roman" w:ascii="Times New Roman"/>
          <w:b w:val="false"/>
        </w:rPr>
        <w:t xml:space="preserve"> </w:t>
      </w:r>
      <w:r w:rsidR="00E96CC2" w:rsidRPr="006A20BA">
        <w:rPr>
          <w:rFonts w:hAnsi="Times New Roman" w:ascii="Times New Roman"/>
          <w:b w:val="false"/>
        </w:rPr>
        <w:t xml:space="preserve">nitko, dostava poziva uredno iskazana  </w:t>
      </w:r>
    </w:p>
    <w:p w:rsidRDefault="00E96CC2" w:rsidP="005B7AC9" w:rsidR="00E96CC2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Za</w:t>
      </w:r>
      <w:r w:rsidR="00481E2D" w:rsidRPr="006A20BA">
        <w:rPr>
          <w:rFonts w:hAnsi="Times New Roman" w:ascii="Times New Roman"/>
          <w:b w:val="false"/>
        </w:rPr>
        <w:t xml:space="preserve"> dužnika</w:t>
      </w:r>
      <w:r w:rsidR="00C06920" w:rsidRPr="006A20BA">
        <w:rPr>
          <w:rFonts w:hAnsi="Times New Roman" w:ascii="Times New Roman"/>
          <w:b w:val="false"/>
        </w:rPr>
        <w:t>:</w:t>
      </w:r>
      <w:r w:rsidR="003B33D4" w:rsidRPr="006A20BA">
        <w:rPr>
          <w:rFonts w:hAnsi="Times New Roman" w:ascii="Times New Roman"/>
          <w:b w:val="false"/>
        </w:rPr>
        <w:t xml:space="preserve"> </w:t>
      </w:r>
      <w:r w:rsidR="00974255">
        <w:rPr>
          <w:rFonts w:hAnsi="Times New Roman" w:ascii="Times New Roman"/>
          <w:b w:val="false"/>
        </w:rPr>
        <w:t>Darko Šimić zastupnik dužnika po zakonu</w:t>
      </w:r>
      <w:r w:rsidR="00BE67D7" w:rsidRPr="006A20BA">
        <w:rPr>
          <w:rFonts w:hAnsi="Times New Roman" w:ascii="Times New Roman"/>
          <w:b w:val="false"/>
        </w:rPr>
        <w:t xml:space="preserve">  </w:t>
      </w:r>
      <w:r w:rsidR="00BE67D7">
        <w:rPr>
          <w:rFonts w:hAnsi="Times New Roman" w:ascii="Times New Roman"/>
          <w:b w:val="false"/>
        </w:rPr>
        <w:t xml:space="preserve"> </w:t>
      </w:r>
    </w:p>
    <w:p w:rsidRDefault="007E4088" w:rsidP="005B7AC9" w:rsidR="0039042B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 xml:space="preserve">Za FINA: nitko, dostava poziva uredno iskazana  </w:t>
      </w:r>
    </w:p>
    <w:p w:rsidRDefault="00873653" w:rsidP="005B7AC9" w:rsidR="00735945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 xml:space="preserve"> </w:t>
      </w:r>
    </w:p>
    <w:p w:rsidRDefault="00BE67D7" w:rsidP="00BB5F3B" w:rsidR="00BE67D7" w:rsidRPr="00BE67D7">
      <w:pPr>
        <w:jc w:val="both"/>
        <w:rPr>
          <w:rFonts w:hAnsi="Times New Roman" w:ascii="Times New Roman"/>
          <w:b w:val="false"/>
        </w:rPr>
      </w:pPr>
      <w:r w:rsidRPr="00BE67D7">
        <w:rPr>
          <w:rFonts w:hAnsi="Times New Roman" w:ascii="Times New Roman"/>
          <w:b w:val="false"/>
        </w:rPr>
        <w:tab/>
        <w:t>Utvrđuje se da je privremeni stečajni upravitelj po nalogu suda podnio pisano izvješće u kojem je iznio svoje mišljenje o gospodarsko – financijskom stanju dužnika, o tome postoji li razlog za otvaranje stečajnog postupka i mogu li se imovinom dužnika namiriti troškovi postupka.</w:t>
      </w:r>
    </w:p>
    <w:p w:rsidRDefault="00BE67D7" w:rsidP="00BE67D7" w:rsidR="00BE67D7">
      <w:pPr>
        <w:pStyle w:val="Bezproreda"/>
        <w:jc w:val="both"/>
        <w:rPr>
          <w:rFonts w:hAnsi="Times New Roman" w:ascii="Times New Roman"/>
          <w:b w:val="false"/>
        </w:rPr>
      </w:pPr>
    </w:p>
    <w:p w:rsidRDefault="00BE67D7" w:rsidP="00BE67D7" w:rsidR="00BE67D7" w:rsidRPr="00BE67D7">
      <w:pPr>
        <w:pStyle w:val="Bezprored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U prethodnom postupku</w:t>
      </w:r>
      <w:r w:rsidRPr="00BE67D7">
        <w:rPr>
          <w:rFonts w:hAnsi="Times New Roman" w:ascii="Times New Roman"/>
          <w:b w:val="false"/>
        </w:rPr>
        <w:t>, privremeni stečajni upravitelj je došao na adresu sjedišt</w:t>
      </w:r>
      <w:r>
        <w:rPr>
          <w:rFonts w:hAnsi="Times New Roman" w:ascii="Times New Roman"/>
          <w:b w:val="false"/>
        </w:rPr>
        <w:t>a</w:t>
      </w:r>
      <w:r w:rsidRPr="00BE67D7">
        <w:rPr>
          <w:rFonts w:hAnsi="Times New Roman" w:ascii="Times New Roman"/>
          <w:b w:val="false"/>
        </w:rPr>
        <w:t xml:space="preserve"> dužnika u Rijeci, </w:t>
      </w:r>
      <w:r>
        <w:rPr>
          <w:rFonts w:hAnsi="Times New Roman" w:ascii="Times New Roman"/>
          <w:b w:val="false"/>
        </w:rPr>
        <w:t>U</w:t>
      </w:r>
      <w:r w:rsidRPr="00BE67D7">
        <w:rPr>
          <w:rFonts w:hAnsi="Times New Roman" w:ascii="Times New Roman"/>
          <w:b w:val="false"/>
        </w:rPr>
        <w:t xml:space="preserve">lica Milutina Barača broj 54, radi pregleda poslovnog prostora i poslovnih knjiga, </w:t>
      </w:r>
      <w:r>
        <w:rPr>
          <w:rFonts w:hAnsi="Times New Roman" w:ascii="Times New Roman"/>
          <w:b w:val="false"/>
        </w:rPr>
        <w:t xml:space="preserve">te utvrdio da </w:t>
      </w:r>
      <w:r w:rsidRPr="00BE67D7">
        <w:rPr>
          <w:rFonts w:hAnsi="Times New Roman" w:ascii="Times New Roman"/>
          <w:b w:val="false"/>
        </w:rPr>
        <w:t>na toj adresi ne postoji poslovni prostor dužnika.</w:t>
      </w:r>
      <w:r>
        <w:rPr>
          <w:rFonts w:hAnsi="Times New Roman" w:ascii="Times New Roman"/>
          <w:b w:val="false"/>
        </w:rPr>
        <w:t xml:space="preserve">  </w:t>
      </w:r>
    </w:p>
    <w:p w:rsidRDefault="00BE67D7" w:rsidP="00BE67D7" w:rsidR="00BE67D7" w:rsidRPr="00BE67D7">
      <w:pPr>
        <w:pStyle w:val="Bezprored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U prethodnom postupku, privremeni stečajni upravitelj je od zastupnika dužnika po zakonu Darka Šimića dobio informaciju da je dužnik u postupku pripajanja drugom trgovačkom društvu</w:t>
      </w:r>
      <w:r w:rsidRPr="00BE67D7">
        <w:rPr>
          <w:rFonts w:hAnsi="Times New Roman" w:ascii="Times New Roman"/>
          <w:b w:val="false"/>
        </w:rPr>
        <w:t xml:space="preserve"> MONT-AL d.o.o. Matulji, </w:t>
      </w:r>
      <w:r w:rsidR="007C5EFE">
        <w:rPr>
          <w:rFonts w:hAnsi="Times New Roman" w:ascii="Times New Roman"/>
          <w:b w:val="false"/>
        </w:rPr>
        <w:t xml:space="preserve">te je u tu svrhu predana </w:t>
      </w:r>
      <w:r w:rsidRPr="00BE67D7">
        <w:rPr>
          <w:rFonts w:hAnsi="Times New Roman" w:ascii="Times New Roman"/>
          <w:b w:val="false"/>
        </w:rPr>
        <w:t xml:space="preserve">dokumentacija registru </w:t>
      </w:r>
      <w:r w:rsidR="007C5EFE">
        <w:rPr>
          <w:rFonts w:hAnsi="Times New Roman" w:ascii="Times New Roman"/>
          <w:b w:val="false"/>
        </w:rPr>
        <w:t xml:space="preserve">ovoga </w:t>
      </w:r>
      <w:r w:rsidRPr="00BE67D7">
        <w:rPr>
          <w:rFonts w:hAnsi="Times New Roman" w:ascii="Times New Roman"/>
          <w:b w:val="false"/>
        </w:rPr>
        <w:t>suda. Nadalje</w:t>
      </w:r>
      <w:r w:rsidR="007C5EFE">
        <w:rPr>
          <w:rFonts w:hAnsi="Times New Roman" w:ascii="Times New Roman"/>
          <w:b w:val="false"/>
        </w:rPr>
        <w:t xml:space="preserve"> zastupnik dužnika po zakonu</w:t>
      </w:r>
      <w:r w:rsidRPr="00BE67D7">
        <w:rPr>
          <w:rFonts w:hAnsi="Times New Roman" w:ascii="Times New Roman"/>
          <w:b w:val="false"/>
        </w:rPr>
        <w:t xml:space="preserve"> je istaknuo, da je dužnik kao građevinska tvrtka već bio u poteškoćama ali je namirio sva dugovanja, a kako se tržište građevinskih djelatnosti oporavlja to će i novonastala dugovanja podmiriti, kako bi se izbjegao stečajni postupak. Osim toga, MONT-AL d.o.o. Matulji pripajanjem dužnika preuzima obvezu namirenja svih njegovih dugovanja.</w:t>
      </w:r>
    </w:p>
    <w:p w:rsidRDefault="007C5EFE" w:rsidP="00BE67D7" w:rsidR="00BE67D7" w:rsidRPr="00BE67D7">
      <w:pPr>
        <w:pStyle w:val="Bezprored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P</w:t>
      </w:r>
      <w:r w:rsidR="00BE67D7" w:rsidRPr="00BE67D7">
        <w:rPr>
          <w:rFonts w:hAnsi="Times New Roman" w:ascii="Times New Roman"/>
          <w:b w:val="false"/>
        </w:rPr>
        <w:t xml:space="preserve">rivremeni stečajni upravitelj je provjerom u registru </w:t>
      </w:r>
      <w:r>
        <w:rPr>
          <w:rFonts w:hAnsi="Times New Roman" w:ascii="Times New Roman"/>
          <w:b w:val="false"/>
        </w:rPr>
        <w:t>ovoga suda</w:t>
      </w:r>
      <w:r w:rsidR="00BE67D7" w:rsidRPr="00BE67D7">
        <w:rPr>
          <w:rFonts w:hAnsi="Times New Roman" w:ascii="Times New Roman"/>
          <w:b w:val="false"/>
        </w:rPr>
        <w:t xml:space="preserve"> utvrdio da je </w:t>
      </w:r>
      <w:r>
        <w:rPr>
          <w:rFonts w:hAnsi="Times New Roman" w:ascii="Times New Roman"/>
          <w:b w:val="false"/>
        </w:rPr>
        <w:t xml:space="preserve">podnesen </w:t>
      </w:r>
      <w:r w:rsidR="00BE67D7" w:rsidRPr="00BE67D7">
        <w:rPr>
          <w:rFonts w:hAnsi="Times New Roman" w:ascii="Times New Roman"/>
          <w:b w:val="false"/>
        </w:rPr>
        <w:t>zahtjev</w:t>
      </w:r>
      <w:r>
        <w:rPr>
          <w:rFonts w:hAnsi="Times New Roman" w:ascii="Times New Roman"/>
          <w:b w:val="false"/>
        </w:rPr>
        <w:t xml:space="preserve"> trgovačkog društva</w:t>
      </w:r>
      <w:r w:rsidR="00BE67D7" w:rsidRPr="00BE67D7">
        <w:rPr>
          <w:rFonts w:hAnsi="Times New Roman" w:ascii="Times New Roman"/>
          <w:b w:val="false"/>
        </w:rPr>
        <w:t xml:space="preserve"> MONT-AL d.o.o. Matulji za pripajanje dužnika dana 18.</w:t>
      </w:r>
      <w:r>
        <w:rPr>
          <w:rFonts w:hAnsi="Times New Roman" w:ascii="Times New Roman"/>
          <w:b w:val="false"/>
        </w:rPr>
        <w:t xml:space="preserve"> </w:t>
      </w:r>
      <w:r w:rsidR="00BE67D7" w:rsidRPr="00BE67D7">
        <w:rPr>
          <w:rFonts w:hAnsi="Times New Roman" w:ascii="Times New Roman"/>
          <w:b w:val="false"/>
        </w:rPr>
        <w:t>siječnja 2019.</w:t>
      </w:r>
      <w:r>
        <w:rPr>
          <w:rFonts w:hAnsi="Times New Roman" w:ascii="Times New Roman"/>
          <w:b w:val="false"/>
        </w:rPr>
        <w:t xml:space="preserve"> </w:t>
      </w:r>
      <w:r w:rsidR="00BE67D7" w:rsidRPr="00BE67D7">
        <w:rPr>
          <w:rFonts w:hAnsi="Times New Roman" w:ascii="Times New Roman"/>
          <w:b w:val="false"/>
        </w:rPr>
        <w:t>g</w:t>
      </w:r>
      <w:r>
        <w:rPr>
          <w:rFonts w:hAnsi="Times New Roman" w:ascii="Times New Roman"/>
          <w:b w:val="false"/>
        </w:rPr>
        <w:t xml:space="preserve">odine. Registarski sud donio je zaključak radi dostave </w:t>
      </w:r>
      <w:r w:rsidR="00BE67D7" w:rsidRPr="00BE67D7">
        <w:rPr>
          <w:rFonts w:hAnsi="Times New Roman" w:ascii="Times New Roman"/>
          <w:b w:val="false"/>
        </w:rPr>
        <w:t>nedostatne dokumentacije uz zadani rok.</w:t>
      </w:r>
    </w:p>
    <w:p w:rsidRDefault="007C5EFE" w:rsidP="00BE67D7" w:rsidR="00BE67D7" w:rsidRPr="00BE67D7">
      <w:pPr>
        <w:pStyle w:val="Bezprored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BE67D7" w:rsidRPr="00BE67D7">
        <w:rPr>
          <w:rFonts w:hAnsi="Times New Roman" w:ascii="Times New Roman"/>
          <w:b w:val="false"/>
        </w:rPr>
        <w:t xml:space="preserve">Na </w:t>
      </w:r>
      <w:r>
        <w:rPr>
          <w:rFonts w:hAnsi="Times New Roman" w:ascii="Times New Roman"/>
          <w:b w:val="false"/>
        </w:rPr>
        <w:t>temelju</w:t>
      </w:r>
      <w:r w:rsidR="00BE67D7" w:rsidRPr="00BE67D7">
        <w:rPr>
          <w:rFonts w:hAnsi="Times New Roman" w:ascii="Times New Roman"/>
          <w:b w:val="false"/>
        </w:rPr>
        <w:t xml:space="preserve"> prikupljenih podataka i uvi</w:t>
      </w:r>
      <w:r>
        <w:rPr>
          <w:rFonts w:hAnsi="Times New Roman" w:ascii="Times New Roman"/>
          <w:b w:val="false"/>
        </w:rPr>
        <w:t xml:space="preserve">da </w:t>
      </w:r>
      <w:r w:rsidR="00BE67D7" w:rsidRPr="00BE67D7">
        <w:rPr>
          <w:rFonts w:hAnsi="Times New Roman" w:ascii="Times New Roman"/>
          <w:b w:val="false"/>
        </w:rPr>
        <w:t xml:space="preserve">u raspoloživu dokumentaciju, </w:t>
      </w:r>
      <w:r>
        <w:rPr>
          <w:rFonts w:hAnsi="Times New Roman" w:ascii="Times New Roman"/>
          <w:b w:val="false"/>
        </w:rPr>
        <w:t xml:space="preserve">privremeni stečajni upravitelj utvrdio </w:t>
      </w:r>
      <w:r w:rsidR="00BE67D7" w:rsidRPr="00BE67D7">
        <w:rPr>
          <w:rFonts w:hAnsi="Times New Roman" w:ascii="Times New Roman"/>
          <w:b w:val="false"/>
        </w:rPr>
        <w:t>je slijedeće:</w:t>
      </w:r>
    </w:p>
    <w:p w:rsidRDefault="00BE67D7" w:rsidP="00BE67D7" w:rsidR="00BE67D7" w:rsidRPr="00BE67D7">
      <w:pPr>
        <w:pStyle w:val="Bezproreda"/>
        <w:jc w:val="both"/>
        <w:rPr>
          <w:rFonts w:hAnsi="Times New Roman" w:ascii="Times New Roman"/>
          <w:b w:val="false"/>
        </w:rPr>
      </w:pPr>
    </w:p>
    <w:p w:rsidRDefault="007C5EFE" w:rsidP="00BE67D7" w:rsidR="007C5EFE">
      <w:pPr>
        <w:pStyle w:val="Bezprored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>Dužnik je nesposoban</w:t>
      </w:r>
      <w:r w:rsidR="00BE67D7" w:rsidRPr="00BE67D7">
        <w:rPr>
          <w:rFonts w:hAnsi="Times New Roman" w:ascii="Times New Roman"/>
          <w:b w:val="false"/>
        </w:rPr>
        <w:t xml:space="preserve"> za plaćanje</w:t>
      </w:r>
      <w:r>
        <w:rPr>
          <w:rFonts w:hAnsi="Times New Roman" w:ascii="Times New Roman"/>
          <w:b w:val="false"/>
        </w:rPr>
        <w:t>, naime iz</w:t>
      </w:r>
      <w:r w:rsidR="00BE67D7" w:rsidRPr="00BE67D7">
        <w:rPr>
          <w:rFonts w:hAnsi="Times New Roman" w:ascii="Times New Roman"/>
          <w:b w:val="false"/>
        </w:rPr>
        <w:t xml:space="preserve"> Očevidnika </w:t>
      </w:r>
      <w:r>
        <w:rPr>
          <w:rFonts w:hAnsi="Times New Roman" w:ascii="Times New Roman"/>
          <w:b w:val="false"/>
        </w:rPr>
        <w:t xml:space="preserve">redoslijeda osnova za plaćanje koje vodi </w:t>
      </w:r>
      <w:r w:rsidR="00BE67D7" w:rsidRPr="00BE67D7">
        <w:rPr>
          <w:rFonts w:hAnsi="Times New Roman" w:ascii="Times New Roman"/>
          <w:b w:val="false"/>
        </w:rPr>
        <w:t xml:space="preserve">FINA, Sektor poslovne mreže Rijeka, dužnik </w:t>
      </w:r>
      <w:r>
        <w:rPr>
          <w:rFonts w:hAnsi="Times New Roman" w:ascii="Times New Roman"/>
          <w:b w:val="false"/>
        </w:rPr>
        <w:t xml:space="preserve">na dan 21. siječnja 2019. godine </w:t>
      </w:r>
      <w:r w:rsidR="00BE67D7" w:rsidRPr="00BE67D7">
        <w:rPr>
          <w:rFonts w:hAnsi="Times New Roman" w:ascii="Times New Roman"/>
          <w:b w:val="false"/>
        </w:rPr>
        <w:t xml:space="preserve">ima neizvršene osnove za plaćanje </w:t>
      </w:r>
      <w:r>
        <w:rPr>
          <w:rFonts w:hAnsi="Times New Roman" w:ascii="Times New Roman"/>
          <w:b w:val="false"/>
        </w:rPr>
        <w:t xml:space="preserve">u ukupnom iznosu 409.910,06 kn, u razdoblju dužem od 60 dana. </w:t>
      </w:r>
    </w:p>
    <w:p w:rsidRDefault="007C5EFE" w:rsidP="00BE67D7" w:rsidR="00BE67D7" w:rsidRPr="00BE67D7">
      <w:pPr>
        <w:pStyle w:val="Bezprored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BE67D7" w:rsidRPr="00BE67D7">
        <w:rPr>
          <w:rFonts w:hAnsi="Times New Roman" w:ascii="Times New Roman"/>
          <w:b w:val="false"/>
        </w:rPr>
        <w:t>Prema stanju računa dužnika kao poreznog obveznika kod Ministarstva financije</w:t>
      </w:r>
      <w:r>
        <w:rPr>
          <w:rFonts w:hAnsi="Times New Roman" w:ascii="Times New Roman"/>
          <w:b w:val="false"/>
        </w:rPr>
        <w:t xml:space="preserve"> – </w:t>
      </w:r>
      <w:r w:rsidR="00BE67D7" w:rsidRPr="00BE67D7">
        <w:rPr>
          <w:rFonts w:hAnsi="Times New Roman" w:ascii="Times New Roman"/>
          <w:b w:val="false"/>
        </w:rPr>
        <w:t>Porezna</w:t>
      </w:r>
      <w:r>
        <w:rPr>
          <w:rFonts w:hAnsi="Times New Roman" w:ascii="Times New Roman"/>
          <w:b w:val="false"/>
        </w:rPr>
        <w:t xml:space="preserve"> </w:t>
      </w:r>
      <w:r w:rsidR="00BE67D7" w:rsidRPr="00BE67D7">
        <w:rPr>
          <w:rFonts w:hAnsi="Times New Roman" w:ascii="Times New Roman"/>
          <w:b w:val="false"/>
        </w:rPr>
        <w:t>uprava, Područni ured Rijeka, Ispostava Rijeka na dan 25.</w:t>
      </w:r>
      <w:r>
        <w:rPr>
          <w:rFonts w:hAnsi="Times New Roman" w:ascii="Times New Roman"/>
          <w:b w:val="false"/>
        </w:rPr>
        <w:t xml:space="preserve"> </w:t>
      </w:r>
      <w:r w:rsidR="00BE67D7" w:rsidRPr="00BE67D7">
        <w:rPr>
          <w:rFonts w:hAnsi="Times New Roman" w:ascii="Times New Roman"/>
          <w:b w:val="false"/>
        </w:rPr>
        <w:t>siječnja 2019.</w:t>
      </w:r>
      <w:r>
        <w:rPr>
          <w:rFonts w:hAnsi="Times New Roman" w:ascii="Times New Roman"/>
          <w:b w:val="false"/>
        </w:rPr>
        <w:t xml:space="preserve"> </w:t>
      </w:r>
      <w:r w:rsidR="00BE67D7" w:rsidRPr="00BE67D7">
        <w:rPr>
          <w:rFonts w:hAnsi="Times New Roman" w:ascii="Times New Roman"/>
          <w:b w:val="false"/>
        </w:rPr>
        <w:t>g</w:t>
      </w:r>
      <w:r>
        <w:rPr>
          <w:rFonts w:hAnsi="Times New Roman" w:ascii="Times New Roman"/>
          <w:b w:val="false"/>
        </w:rPr>
        <w:t>odine</w:t>
      </w:r>
      <w:r w:rsidR="00BE67D7" w:rsidRPr="00BE67D7">
        <w:rPr>
          <w:rFonts w:hAnsi="Times New Roman" w:ascii="Times New Roman"/>
          <w:b w:val="false"/>
        </w:rPr>
        <w:t xml:space="preserve">, ukupni iznos </w:t>
      </w:r>
      <w:r>
        <w:rPr>
          <w:rFonts w:hAnsi="Times New Roman" w:ascii="Times New Roman"/>
          <w:b w:val="false"/>
        </w:rPr>
        <w:t xml:space="preserve">dužnikovih </w:t>
      </w:r>
      <w:r w:rsidR="00BE67D7" w:rsidRPr="00BE67D7">
        <w:rPr>
          <w:rFonts w:hAnsi="Times New Roman" w:ascii="Times New Roman"/>
          <w:b w:val="false"/>
        </w:rPr>
        <w:t xml:space="preserve">nepodmirenih, a dospjelih obveza iznosi 412.915,17 kn. </w:t>
      </w:r>
    </w:p>
    <w:p w:rsidRDefault="00234C4F" w:rsidP="00BE67D7" w:rsidR="00BE67D7" w:rsidRPr="00BE67D7">
      <w:pPr>
        <w:pStyle w:val="Bezprored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BE67D7" w:rsidRPr="00BE67D7">
        <w:rPr>
          <w:rFonts w:hAnsi="Times New Roman" w:ascii="Times New Roman"/>
          <w:b w:val="false"/>
        </w:rPr>
        <w:t>Privremeni steča</w:t>
      </w:r>
      <w:r>
        <w:rPr>
          <w:rFonts w:hAnsi="Times New Roman" w:ascii="Times New Roman"/>
          <w:b w:val="false"/>
        </w:rPr>
        <w:t>j</w:t>
      </w:r>
      <w:r w:rsidR="00BE67D7" w:rsidRPr="00BE67D7">
        <w:rPr>
          <w:rFonts w:hAnsi="Times New Roman" w:ascii="Times New Roman"/>
          <w:b w:val="false"/>
        </w:rPr>
        <w:t>ni upravitelj  je  utvrditi stanje imovine dužnika  iz financijskih izvještaja predanih za 2014</w:t>
      </w:r>
      <w:r>
        <w:rPr>
          <w:rFonts w:hAnsi="Times New Roman" w:ascii="Times New Roman"/>
          <w:b w:val="false"/>
        </w:rPr>
        <w:t>, 2015,</w:t>
      </w:r>
      <w:r w:rsidR="00BE67D7" w:rsidRPr="00BE67D7">
        <w:rPr>
          <w:rFonts w:hAnsi="Times New Roman" w:ascii="Times New Roman"/>
          <w:b w:val="false"/>
        </w:rPr>
        <w:t xml:space="preserve"> 2016  i  2017.</w:t>
      </w:r>
      <w:r>
        <w:rPr>
          <w:rFonts w:hAnsi="Times New Roman" w:ascii="Times New Roman"/>
          <w:b w:val="false"/>
        </w:rPr>
        <w:t xml:space="preserve"> </w:t>
      </w:r>
      <w:r w:rsidR="00BE67D7" w:rsidRPr="00BE67D7">
        <w:rPr>
          <w:rFonts w:hAnsi="Times New Roman" w:ascii="Times New Roman"/>
          <w:b w:val="false"/>
        </w:rPr>
        <w:t>g</w:t>
      </w:r>
      <w:r>
        <w:rPr>
          <w:rFonts w:hAnsi="Times New Roman" w:ascii="Times New Roman"/>
          <w:b w:val="false"/>
        </w:rPr>
        <w:t xml:space="preserve">odinu </w:t>
      </w:r>
      <w:r w:rsidR="00BE67D7" w:rsidRPr="00BE67D7">
        <w:rPr>
          <w:rFonts w:hAnsi="Times New Roman" w:ascii="Times New Roman"/>
          <w:b w:val="false"/>
        </w:rPr>
        <w:t>i podataka Ministarstva financija-Porezna uprava, Područni ured Rijeka, Ispostava Rijeka.</w:t>
      </w:r>
    </w:p>
    <w:p w:rsidRDefault="00234C4F" w:rsidP="00BE67D7" w:rsidR="00BE67D7" w:rsidRPr="00BE67D7">
      <w:pPr>
        <w:pStyle w:val="Bezprored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Materijalnu imovinu dužnika čine </w:t>
      </w:r>
      <w:r w:rsidR="00BE67D7" w:rsidRPr="00BE67D7">
        <w:rPr>
          <w:rFonts w:hAnsi="Times New Roman" w:ascii="Times New Roman"/>
          <w:b w:val="false"/>
        </w:rPr>
        <w:t xml:space="preserve">postrojenja i oprema  iskazana </w:t>
      </w:r>
      <w:r>
        <w:rPr>
          <w:rFonts w:hAnsi="Times New Roman" w:ascii="Times New Roman"/>
          <w:b w:val="false"/>
        </w:rPr>
        <w:t>k</w:t>
      </w:r>
      <w:r w:rsidR="00BE67D7" w:rsidRPr="00BE67D7">
        <w:rPr>
          <w:rFonts w:hAnsi="Times New Roman" w:ascii="Times New Roman"/>
          <w:b w:val="false"/>
        </w:rPr>
        <w:t xml:space="preserve">njigovodstveno </w:t>
      </w:r>
      <w:r>
        <w:rPr>
          <w:rFonts w:hAnsi="Times New Roman" w:ascii="Times New Roman"/>
          <w:b w:val="false"/>
        </w:rPr>
        <w:t>u iznosu</w:t>
      </w:r>
      <w:r w:rsidR="00BE67D7" w:rsidRPr="00BE67D7">
        <w:rPr>
          <w:rFonts w:hAnsi="Times New Roman" w:ascii="Times New Roman"/>
          <w:b w:val="false"/>
        </w:rPr>
        <w:t xml:space="preserve"> 3.110,00 kn sa stanjem u bilanci na dan 31.</w:t>
      </w:r>
      <w:r>
        <w:rPr>
          <w:rFonts w:hAnsi="Times New Roman" w:ascii="Times New Roman"/>
          <w:b w:val="false"/>
        </w:rPr>
        <w:t xml:space="preserve"> prosinca </w:t>
      </w:r>
      <w:r w:rsidR="00BE67D7" w:rsidRPr="00BE67D7">
        <w:rPr>
          <w:rFonts w:hAnsi="Times New Roman" w:ascii="Times New Roman"/>
          <w:b w:val="false"/>
        </w:rPr>
        <w:t>2017.</w:t>
      </w:r>
      <w:r>
        <w:rPr>
          <w:rFonts w:hAnsi="Times New Roman" w:ascii="Times New Roman"/>
          <w:b w:val="false"/>
        </w:rPr>
        <w:t xml:space="preserve"> </w:t>
      </w:r>
      <w:r w:rsidR="00BE67D7" w:rsidRPr="00BE67D7">
        <w:rPr>
          <w:rFonts w:hAnsi="Times New Roman" w:ascii="Times New Roman"/>
          <w:b w:val="false"/>
        </w:rPr>
        <w:t>g</w:t>
      </w:r>
      <w:r>
        <w:rPr>
          <w:rFonts w:hAnsi="Times New Roman" w:ascii="Times New Roman"/>
          <w:b w:val="false"/>
        </w:rPr>
        <w:t>odine.</w:t>
      </w:r>
    </w:p>
    <w:p w:rsidRDefault="00234C4F" w:rsidP="00BE67D7" w:rsidR="00BE67D7" w:rsidRPr="00BE67D7">
      <w:pPr>
        <w:pStyle w:val="Bezprored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BE67D7" w:rsidRPr="00BE67D7">
        <w:rPr>
          <w:rFonts w:hAnsi="Times New Roman" w:ascii="Times New Roman"/>
          <w:b w:val="false"/>
        </w:rPr>
        <w:t>Knjigovodstvena vrijednost ove imovine iskazana je u bilanci sa stanjem na dan 31.</w:t>
      </w:r>
      <w:r>
        <w:rPr>
          <w:rFonts w:hAnsi="Times New Roman" w:ascii="Times New Roman"/>
          <w:b w:val="false"/>
        </w:rPr>
        <w:t xml:space="preserve"> prosinca </w:t>
      </w:r>
      <w:r w:rsidR="00BE67D7" w:rsidRPr="00BE67D7">
        <w:rPr>
          <w:rFonts w:hAnsi="Times New Roman" w:ascii="Times New Roman"/>
          <w:b w:val="false"/>
        </w:rPr>
        <w:t>2016.</w:t>
      </w:r>
      <w:r>
        <w:rPr>
          <w:rFonts w:hAnsi="Times New Roman" w:ascii="Times New Roman"/>
          <w:b w:val="false"/>
        </w:rPr>
        <w:t xml:space="preserve"> </w:t>
      </w:r>
      <w:r w:rsidR="00BE67D7" w:rsidRPr="00BE67D7">
        <w:rPr>
          <w:rFonts w:hAnsi="Times New Roman" w:ascii="Times New Roman"/>
          <w:b w:val="false"/>
        </w:rPr>
        <w:t>g</w:t>
      </w:r>
      <w:r>
        <w:rPr>
          <w:rFonts w:hAnsi="Times New Roman" w:ascii="Times New Roman"/>
          <w:b w:val="false"/>
        </w:rPr>
        <w:t>odine</w:t>
      </w:r>
      <w:r w:rsidR="00BE67D7" w:rsidRPr="00BE67D7">
        <w:rPr>
          <w:rFonts w:hAnsi="Times New Roman" w:ascii="Times New Roman"/>
          <w:b w:val="false"/>
        </w:rPr>
        <w:t>, iznosom 274.279,00 kn. Vidljivo je smanjenje vrijednosti postrojenja i opreme u periodu od 13.</w:t>
      </w:r>
      <w:r>
        <w:rPr>
          <w:rFonts w:hAnsi="Times New Roman" w:ascii="Times New Roman"/>
          <w:b w:val="false"/>
        </w:rPr>
        <w:t xml:space="preserve"> prosinca </w:t>
      </w:r>
      <w:r w:rsidR="00BE67D7" w:rsidRPr="00BE67D7">
        <w:rPr>
          <w:rFonts w:hAnsi="Times New Roman" w:ascii="Times New Roman"/>
          <w:b w:val="false"/>
        </w:rPr>
        <w:t>2016.</w:t>
      </w:r>
      <w:r>
        <w:rPr>
          <w:rFonts w:hAnsi="Times New Roman" w:ascii="Times New Roman"/>
          <w:b w:val="false"/>
        </w:rPr>
        <w:t xml:space="preserve"> </w:t>
      </w:r>
      <w:r w:rsidR="00BE67D7" w:rsidRPr="00BE67D7">
        <w:rPr>
          <w:rFonts w:hAnsi="Times New Roman" w:ascii="Times New Roman"/>
          <w:b w:val="false"/>
        </w:rPr>
        <w:t>do 31.</w:t>
      </w:r>
      <w:r>
        <w:rPr>
          <w:rFonts w:hAnsi="Times New Roman" w:ascii="Times New Roman"/>
          <w:b w:val="false"/>
        </w:rPr>
        <w:t xml:space="preserve">prosinca </w:t>
      </w:r>
      <w:r w:rsidR="00BE67D7" w:rsidRPr="00BE67D7">
        <w:rPr>
          <w:rFonts w:hAnsi="Times New Roman" w:ascii="Times New Roman"/>
          <w:b w:val="false"/>
        </w:rPr>
        <w:t>2017.</w:t>
      </w:r>
      <w:r>
        <w:rPr>
          <w:rFonts w:hAnsi="Times New Roman" w:ascii="Times New Roman"/>
          <w:b w:val="false"/>
        </w:rPr>
        <w:t xml:space="preserve"> </w:t>
      </w:r>
      <w:r w:rsidR="00BE67D7" w:rsidRPr="00BE67D7">
        <w:rPr>
          <w:rFonts w:hAnsi="Times New Roman" w:ascii="Times New Roman"/>
          <w:b w:val="false"/>
        </w:rPr>
        <w:t>g</w:t>
      </w:r>
      <w:r>
        <w:rPr>
          <w:rFonts w:hAnsi="Times New Roman" w:ascii="Times New Roman"/>
          <w:b w:val="false"/>
        </w:rPr>
        <w:t>odine</w:t>
      </w:r>
      <w:r w:rsidR="00BE67D7" w:rsidRPr="00BE67D7">
        <w:rPr>
          <w:rFonts w:hAnsi="Times New Roman" w:ascii="Times New Roman"/>
          <w:b w:val="false"/>
        </w:rPr>
        <w:t>, za iznos 271.169,00 kn.</w:t>
      </w:r>
    </w:p>
    <w:p w:rsidRDefault="00234C4F" w:rsidP="00BE67D7" w:rsidR="00BE67D7" w:rsidRPr="00BE67D7">
      <w:pPr>
        <w:pStyle w:val="Bezprored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BE67D7" w:rsidRPr="00BE67D7">
        <w:rPr>
          <w:rFonts w:hAnsi="Times New Roman" w:ascii="Times New Roman"/>
          <w:b w:val="false"/>
        </w:rPr>
        <w:t>Stvarna vrijednost postrojenja i opreme knjigovodstvenog iznosa od  3.110,00 kn je danas upitna, jer i sam  zakonski zastupnik dužnika navodi da je ta oprema  neunovčiva,  nije- mogao prodati ove preostale  strojeve  s namjerom da namiri dugove.</w:t>
      </w:r>
    </w:p>
    <w:p w:rsidRDefault="00234C4F" w:rsidP="00BE67D7" w:rsidR="00BE67D7" w:rsidRPr="00BE67D7">
      <w:pPr>
        <w:pStyle w:val="Bezprored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BE67D7" w:rsidRPr="00BE67D7">
        <w:rPr>
          <w:rFonts w:hAnsi="Times New Roman" w:ascii="Times New Roman"/>
          <w:b w:val="false"/>
        </w:rPr>
        <w:t>Imovinu dužnika čine dani zajmovi, depoziti  iskazani na dan 31.12.2017.g., iznosom od 3.760.983,00 kn. Dužnik nije  ulagao u udjele, dionice,  vrijednosne papire.</w:t>
      </w:r>
    </w:p>
    <w:p w:rsidRDefault="00234C4F" w:rsidP="00BE67D7" w:rsidR="00BE67D7" w:rsidRPr="00BE67D7">
      <w:pPr>
        <w:pStyle w:val="Bezprored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Zastupnik dužnika po zakonu nije znao o kojim se zajmovima i depozitima </w:t>
      </w:r>
      <w:r w:rsidR="00BE67D7" w:rsidRPr="00BE67D7">
        <w:rPr>
          <w:rFonts w:hAnsi="Times New Roman" w:ascii="Times New Roman"/>
          <w:b w:val="false"/>
        </w:rPr>
        <w:t>radi, već samo da su to trgovačka društva koja nisu ispunjavala svoje ugovorne obveze.</w:t>
      </w:r>
    </w:p>
    <w:p w:rsidRDefault="00234C4F" w:rsidP="00BE67D7" w:rsidR="00BE67D7" w:rsidRPr="00BE67D7">
      <w:pPr>
        <w:pStyle w:val="Bezprored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BE67D7" w:rsidRPr="00BE67D7">
        <w:rPr>
          <w:rFonts w:hAnsi="Times New Roman" w:ascii="Times New Roman"/>
          <w:b w:val="false"/>
        </w:rPr>
        <w:t>Iskazana potraživanja po bilanci na dan 31.</w:t>
      </w:r>
      <w:r>
        <w:rPr>
          <w:rFonts w:hAnsi="Times New Roman" w:ascii="Times New Roman"/>
          <w:b w:val="false"/>
        </w:rPr>
        <w:t xml:space="preserve"> prosinca </w:t>
      </w:r>
      <w:r w:rsidR="00BE67D7" w:rsidRPr="00BE67D7">
        <w:rPr>
          <w:rFonts w:hAnsi="Times New Roman" w:ascii="Times New Roman"/>
          <w:b w:val="false"/>
        </w:rPr>
        <w:t>2017.</w:t>
      </w:r>
      <w:r>
        <w:rPr>
          <w:rFonts w:hAnsi="Times New Roman" w:ascii="Times New Roman"/>
          <w:b w:val="false"/>
        </w:rPr>
        <w:t xml:space="preserve"> </w:t>
      </w:r>
      <w:r w:rsidR="00BE67D7" w:rsidRPr="00BE67D7">
        <w:rPr>
          <w:rFonts w:hAnsi="Times New Roman" w:ascii="Times New Roman"/>
          <w:b w:val="false"/>
        </w:rPr>
        <w:t>g</w:t>
      </w:r>
      <w:r>
        <w:rPr>
          <w:rFonts w:hAnsi="Times New Roman" w:ascii="Times New Roman"/>
          <w:b w:val="false"/>
        </w:rPr>
        <w:t>odine</w:t>
      </w:r>
      <w:r w:rsidR="00BE67D7" w:rsidRPr="00BE67D7">
        <w:rPr>
          <w:rFonts w:hAnsi="Times New Roman" w:ascii="Times New Roman"/>
          <w:b w:val="false"/>
        </w:rPr>
        <w:t>, iznose 1.176.304,00 kn  a odnose se na: - potraživanja od kupaca za isporučenu robu i usluge iznosom od 955.247,00 kn ,a u bilanci na dan 31.</w:t>
      </w:r>
      <w:r>
        <w:rPr>
          <w:rFonts w:hAnsi="Times New Roman" w:ascii="Times New Roman"/>
          <w:b w:val="false"/>
        </w:rPr>
        <w:t xml:space="preserve"> prosinca </w:t>
      </w:r>
      <w:r w:rsidR="00BE67D7" w:rsidRPr="00BE67D7">
        <w:rPr>
          <w:rFonts w:hAnsi="Times New Roman" w:ascii="Times New Roman"/>
          <w:b w:val="false"/>
        </w:rPr>
        <w:t>2016</w:t>
      </w:r>
      <w:r>
        <w:rPr>
          <w:rFonts w:hAnsi="Times New Roman" w:ascii="Times New Roman"/>
          <w:b w:val="false"/>
        </w:rPr>
        <w:t>. godine</w:t>
      </w:r>
      <w:r w:rsidR="00BE67D7" w:rsidRPr="00BE67D7">
        <w:rPr>
          <w:rFonts w:hAnsi="Times New Roman" w:ascii="Times New Roman"/>
          <w:b w:val="false"/>
        </w:rPr>
        <w:t>,</w:t>
      </w:r>
      <w:r>
        <w:rPr>
          <w:rFonts w:hAnsi="Times New Roman" w:ascii="Times New Roman"/>
          <w:b w:val="false"/>
        </w:rPr>
        <w:t xml:space="preserve"> </w:t>
      </w:r>
      <w:r w:rsidR="00BE67D7" w:rsidRPr="00BE67D7">
        <w:rPr>
          <w:rFonts w:hAnsi="Times New Roman" w:ascii="Times New Roman"/>
          <w:b w:val="false"/>
        </w:rPr>
        <w:t xml:space="preserve">ova potraživanja su iskazana </w:t>
      </w:r>
      <w:r>
        <w:rPr>
          <w:rFonts w:hAnsi="Times New Roman" w:ascii="Times New Roman"/>
          <w:b w:val="false"/>
        </w:rPr>
        <w:t>u</w:t>
      </w:r>
      <w:r w:rsidR="00BE67D7" w:rsidRPr="00BE67D7">
        <w:rPr>
          <w:rFonts w:hAnsi="Times New Roman" w:ascii="Times New Roman"/>
          <w:b w:val="false"/>
        </w:rPr>
        <w:t xml:space="preserve"> iznos</w:t>
      </w:r>
      <w:r>
        <w:rPr>
          <w:rFonts w:hAnsi="Times New Roman" w:ascii="Times New Roman"/>
          <w:b w:val="false"/>
        </w:rPr>
        <w:t>u</w:t>
      </w:r>
      <w:r w:rsidR="00BE67D7" w:rsidRPr="00BE67D7">
        <w:rPr>
          <w:rFonts w:hAnsi="Times New Roman" w:ascii="Times New Roman"/>
          <w:b w:val="false"/>
        </w:rPr>
        <w:t xml:space="preserve"> 852.891,00 kn.</w:t>
      </w:r>
      <w:r>
        <w:rPr>
          <w:rFonts w:hAnsi="Times New Roman" w:ascii="Times New Roman"/>
          <w:b w:val="false"/>
        </w:rPr>
        <w:t xml:space="preserve"> </w:t>
      </w:r>
      <w:r w:rsidR="00BE67D7" w:rsidRPr="00BE67D7">
        <w:rPr>
          <w:rFonts w:hAnsi="Times New Roman" w:ascii="Times New Roman"/>
          <w:b w:val="false"/>
        </w:rPr>
        <w:t>Očito da dužn</w:t>
      </w:r>
      <w:r>
        <w:rPr>
          <w:rFonts w:hAnsi="Times New Roman" w:ascii="Times New Roman"/>
          <w:b w:val="false"/>
        </w:rPr>
        <w:t>i</w:t>
      </w:r>
      <w:r w:rsidR="00BE67D7" w:rsidRPr="00BE67D7">
        <w:rPr>
          <w:rFonts w:hAnsi="Times New Roman" w:ascii="Times New Roman"/>
          <w:b w:val="false"/>
        </w:rPr>
        <w:t>k nije poduzeo sve potrebne mjere kako bi naplatio svoja potraživanja. Naplata ostalih  potraživanja spram države je upitna obzirom na dug prema državi.</w:t>
      </w:r>
    </w:p>
    <w:p w:rsidRDefault="00234C4F" w:rsidP="00BE67D7" w:rsidR="00BE67D7" w:rsidRPr="00BE67D7">
      <w:pPr>
        <w:pStyle w:val="Bezprored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BE67D7" w:rsidRPr="00BE67D7">
        <w:rPr>
          <w:rFonts w:hAnsi="Times New Roman" w:ascii="Times New Roman"/>
          <w:b w:val="false"/>
        </w:rPr>
        <w:t>Po navodima zakonskog  zastupnik  dužnik nema gotovog novca  u blagajni.</w:t>
      </w:r>
    </w:p>
    <w:p w:rsidRDefault="00234C4F" w:rsidP="00BE67D7" w:rsidR="00BE67D7" w:rsidRPr="00BE67D7">
      <w:pPr>
        <w:pStyle w:val="Bezprored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BE67D7" w:rsidRPr="00BE67D7">
        <w:rPr>
          <w:rFonts w:hAnsi="Times New Roman" w:ascii="Times New Roman"/>
          <w:b w:val="false"/>
        </w:rPr>
        <w:t>Kratkotrajnu financijsku imovinu čine dani zajmovi u iznosu 99.557,00 kn.</w:t>
      </w:r>
    </w:p>
    <w:p w:rsidRDefault="00234C4F" w:rsidP="00BE67D7" w:rsidR="00BE67D7" w:rsidRPr="00BE67D7">
      <w:pPr>
        <w:pStyle w:val="Bezprored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BE67D7" w:rsidRPr="00BE67D7">
        <w:rPr>
          <w:rFonts w:hAnsi="Times New Roman" w:ascii="Times New Roman"/>
          <w:b w:val="false"/>
        </w:rPr>
        <w:t>Dužnik nije vlasnik nekretnina.</w:t>
      </w:r>
    </w:p>
    <w:p w:rsidRDefault="00234C4F" w:rsidP="00BE67D7" w:rsidR="00BE67D7" w:rsidRPr="00BE67D7">
      <w:pPr>
        <w:pStyle w:val="Bezprored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Prema bilanci dužnika na dan 31. prosinca 2017. godine dužnik ima iskazane kratkoročne obveze u ukupnom iznosu </w:t>
      </w:r>
      <w:r w:rsidR="00BE67D7" w:rsidRPr="00BE67D7">
        <w:rPr>
          <w:rFonts w:hAnsi="Times New Roman" w:ascii="Times New Roman"/>
          <w:b w:val="false"/>
        </w:rPr>
        <w:t>3.098.266,00 kn, od čega se  iznos od  2.108.688,00 kn odnosi na obveze prema dobavljačima, prema Republici Hrvatskoj s osnova neplaćenih poreza i doprinosa 409.910,06 kn (</w:t>
      </w:r>
      <w:r>
        <w:rPr>
          <w:rFonts w:hAnsi="Times New Roman" w:ascii="Times New Roman"/>
          <w:b w:val="false"/>
        </w:rPr>
        <w:t>O</w:t>
      </w:r>
      <w:r w:rsidR="00BE67D7" w:rsidRPr="00BE67D7">
        <w:rPr>
          <w:rFonts w:hAnsi="Times New Roman" w:ascii="Times New Roman"/>
          <w:b w:val="false"/>
        </w:rPr>
        <w:t>čevidnik FINA-e) prema zaposlenicima 173.591,00 te ostale kratkoročne obveze.</w:t>
      </w:r>
    </w:p>
    <w:p w:rsidRDefault="00234C4F" w:rsidP="00BE67D7" w:rsidR="00BE67D7" w:rsidRPr="00BE67D7">
      <w:pPr>
        <w:pStyle w:val="Bezprored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Privremeni stečajni upravitelj utvrdio je u prethodnom postupku da dužnik</w:t>
      </w:r>
      <w:r w:rsidR="00BE67D7" w:rsidRPr="00BE67D7">
        <w:rPr>
          <w:rFonts w:hAnsi="Times New Roman" w:ascii="Times New Roman"/>
          <w:b w:val="false"/>
        </w:rPr>
        <w:t xml:space="preserve"> nema poslovni prostor, ne obavlja djelatnost, nema zaliha robe, nema zaposlenih i poslovni račun je u blokadi neprekidno od 24.</w:t>
      </w:r>
      <w:r>
        <w:rPr>
          <w:rFonts w:hAnsi="Times New Roman" w:ascii="Times New Roman"/>
          <w:b w:val="false"/>
        </w:rPr>
        <w:t xml:space="preserve"> srpnja </w:t>
      </w:r>
      <w:r w:rsidR="00BE67D7" w:rsidRPr="00BE67D7">
        <w:rPr>
          <w:rFonts w:hAnsi="Times New Roman" w:ascii="Times New Roman"/>
          <w:b w:val="false"/>
        </w:rPr>
        <w:t>2018.</w:t>
      </w:r>
      <w:r>
        <w:rPr>
          <w:rFonts w:hAnsi="Times New Roman" w:ascii="Times New Roman"/>
          <w:b w:val="false"/>
        </w:rPr>
        <w:t xml:space="preserve"> </w:t>
      </w:r>
      <w:r w:rsidR="00BE67D7" w:rsidRPr="00BE67D7">
        <w:rPr>
          <w:rFonts w:hAnsi="Times New Roman" w:ascii="Times New Roman"/>
          <w:b w:val="false"/>
        </w:rPr>
        <w:t>g</w:t>
      </w:r>
      <w:r>
        <w:rPr>
          <w:rFonts w:hAnsi="Times New Roman" w:ascii="Times New Roman"/>
          <w:b w:val="false"/>
        </w:rPr>
        <w:t>odine</w:t>
      </w:r>
      <w:r w:rsidR="00BE67D7" w:rsidRPr="00BE67D7">
        <w:rPr>
          <w:rFonts w:hAnsi="Times New Roman" w:ascii="Times New Roman"/>
          <w:b w:val="false"/>
        </w:rPr>
        <w:t>.</w:t>
      </w:r>
    </w:p>
    <w:p w:rsidRDefault="00234C4F" w:rsidP="00BE67D7" w:rsidR="00BE67D7" w:rsidRPr="00BE67D7">
      <w:pPr>
        <w:pStyle w:val="Bezprored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Dužnik ne</w:t>
      </w:r>
      <w:r w:rsidR="00BE67D7" w:rsidRPr="00BE67D7">
        <w:rPr>
          <w:rFonts w:hAnsi="Times New Roman" w:ascii="Times New Roman"/>
          <w:b w:val="false"/>
        </w:rPr>
        <w:t>ma gotovinskih sredstava, račun je u blokadi neprekidno od 24.</w:t>
      </w:r>
      <w:r>
        <w:rPr>
          <w:rFonts w:hAnsi="Times New Roman" w:ascii="Times New Roman"/>
          <w:b w:val="false"/>
        </w:rPr>
        <w:t xml:space="preserve"> </w:t>
      </w:r>
      <w:r w:rsidR="00BE67D7" w:rsidRPr="00BE67D7">
        <w:rPr>
          <w:rFonts w:hAnsi="Times New Roman" w:ascii="Times New Roman"/>
          <w:b w:val="false"/>
        </w:rPr>
        <w:t>srpnja 2018.</w:t>
      </w:r>
      <w:r>
        <w:rPr>
          <w:rFonts w:hAnsi="Times New Roman" w:ascii="Times New Roman"/>
          <w:b w:val="false"/>
        </w:rPr>
        <w:t xml:space="preserve"> </w:t>
      </w:r>
      <w:r w:rsidR="00BE67D7" w:rsidRPr="00BE67D7">
        <w:rPr>
          <w:rFonts w:hAnsi="Times New Roman" w:ascii="Times New Roman"/>
          <w:b w:val="false"/>
        </w:rPr>
        <w:t>g</w:t>
      </w:r>
      <w:r>
        <w:rPr>
          <w:rFonts w:hAnsi="Times New Roman" w:ascii="Times New Roman"/>
          <w:b w:val="false"/>
        </w:rPr>
        <w:t>odine</w:t>
      </w:r>
      <w:r w:rsidR="00BE67D7" w:rsidRPr="00BE67D7">
        <w:rPr>
          <w:rFonts w:hAnsi="Times New Roman" w:ascii="Times New Roman"/>
          <w:b w:val="false"/>
        </w:rPr>
        <w:t>, ali ima potraživanja spram kupaca za isporučenu robu, povrat danih zajmova i depozita koja se mogu naplatiti vođenjem sudskih postupaka za čije vođenje su potrebna znatna novčana sredstva.</w:t>
      </w:r>
    </w:p>
    <w:p w:rsidRDefault="00234C4F" w:rsidP="00BE67D7" w:rsidR="00BE67D7">
      <w:pPr>
        <w:pStyle w:val="Bezprored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</w:r>
      <w:r w:rsidR="00BE67D7" w:rsidRPr="00BE67D7">
        <w:rPr>
          <w:rFonts w:hAnsi="Times New Roman" w:ascii="Times New Roman"/>
          <w:b w:val="false"/>
        </w:rPr>
        <w:t>Postupci bi se vodili za povrat u stečajnu masu iznosa 1.176.304,00 kn. Povrat danih zajmova i depozita zahtjeva detaljniju analizu  za koju priv</w:t>
      </w:r>
      <w:r>
        <w:rPr>
          <w:rFonts w:hAnsi="Times New Roman" w:ascii="Times New Roman"/>
          <w:b w:val="false"/>
        </w:rPr>
        <w:t xml:space="preserve">remeni stečajni upravitelj </w:t>
      </w:r>
      <w:r w:rsidR="00BE67D7" w:rsidRPr="00BE67D7">
        <w:rPr>
          <w:rFonts w:hAnsi="Times New Roman" w:ascii="Times New Roman"/>
          <w:b w:val="false"/>
        </w:rPr>
        <w:t>sada nije imao dostupne podatke.</w:t>
      </w:r>
    </w:p>
    <w:p w:rsidRDefault="00234C4F" w:rsidP="00234C4F" w:rsidR="00234C4F" w:rsidRPr="00BE67D7">
      <w:pPr>
        <w:pStyle w:val="Bezprored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Privremeni stečajni upravitelj sačinio je predračun troškova stečajnog postupka za 12 mjeseci u visini </w:t>
      </w:r>
      <w:r w:rsidRPr="00BE67D7">
        <w:rPr>
          <w:rFonts w:hAnsi="Times New Roman" w:ascii="Times New Roman"/>
          <w:b w:val="false"/>
        </w:rPr>
        <w:t>37.500,00 kn prema slijedećoj specifikaciji.</w:t>
      </w:r>
    </w:p>
    <w:p w:rsidRDefault="00234C4F" w:rsidP="00234C4F" w:rsidR="00234C4F" w:rsidRPr="00BE67D7">
      <w:pPr>
        <w:pStyle w:val="Bezproreda"/>
        <w:jc w:val="both"/>
        <w:rPr>
          <w:rFonts w:hAnsi="Times New Roman" w:ascii="Times New Roman"/>
          <w:b w:val="false"/>
        </w:rPr>
      </w:pPr>
      <w:r w:rsidRPr="00BE67D7">
        <w:rPr>
          <w:rFonts w:hAnsi="Times New Roman" w:ascii="Times New Roman"/>
          <w:b w:val="false"/>
        </w:rPr>
        <w:t>-nagrada za rad stečajnog upravitelja u prethodnom-</w:t>
      </w:r>
      <w:r w:rsidRPr="00BE67D7">
        <w:rPr>
          <w:rFonts w:hAnsi="Times New Roman" w:ascii="Times New Roman"/>
          <w:b w:val="false"/>
        </w:rPr>
        <w:tab/>
        <w:t>-</w:t>
      </w:r>
      <w:r w:rsidRPr="00BE67D7">
        <w:rPr>
          <w:rFonts w:hAnsi="Times New Roman" w:ascii="Times New Roman"/>
          <w:b w:val="false"/>
        </w:rPr>
        <w:tab/>
        <w:t>-</w:t>
      </w:r>
      <w:r w:rsidRPr="00BE67D7">
        <w:rPr>
          <w:rFonts w:hAnsi="Times New Roman" w:ascii="Times New Roman"/>
          <w:b w:val="false"/>
        </w:rPr>
        <w:tab/>
      </w:r>
    </w:p>
    <w:p w:rsidRDefault="00234C4F" w:rsidP="00234C4F" w:rsidR="00234C4F" w:rsidRPr="00BE67D7">
      <w:pPr>
        <w:pStyle w:val="Bezproreda"/>
        <w:jc w:val="both"/>
        <w:rPr>
          <w:rFonts w:hAnsi="Times New Roman" w:ascii="Times New Roman"/>
          <w:b w:val="false"/>
        </w:rPr>
      </w:pPr>
      <w:r w:rsidRPr="00BE67D7">
        <w:rPr>
          <w:rFonts w:hAnsi="Times New Roman" w:ascii="Times New Roman"/>
          <w:b w:val="false"/>
        </w:rPr>
        <w:t xml:space="preserve">  postupku u bruto iznosu</w:t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 w:rsidRPr="00BE67D7">
        <w:rPr>
          <w:rFonts w:hAnsi="Times New Roman" w:ascii="Times New Roman"/>
          <w:b w:val="false"/>
        </w:rPr>
        <w:t>-  5.000,00 kn</w:t>
      </w:r>
      <w:r w:rsidRPr="00BE67D7">
        <w:rPr>
          <w:rFonts w:hAnsi="Times New Roman" w:ascii="Times New Roman"/>
          <w:b w:val="false"/>
        </w:rPr>
        <w:tab/>
      </w:r>
    </w:p>
    <w:p w:rsidRDefault="00234C4F" w:rsidP="00234C4F" w:rsidR="00234C4F" w:rsidRPr="00BE67D7">
      <w:pPr>
        <w:pStyle w:val="Bezproreda"/>
        <w:jc w:val="both"/>
        <w:rPr>
          <w:rFonts w:hAnsi="Times New Roman" w:ascii="Times New Roman"/>
          <w:b w:val="false"/>
        </w:rPr>
      </w:pPr>
      <w:r w:rsidRPr="00BE67D7">
        <w:rPr>
          <w:rFonts w:hAnsi="Times New Roman" w:ascii="Times New Roman"/>
          <w:b w:val="false"/>
        </w:rPr>
        <w:t>-troškovi knjigovodstva  -</w:t>
      </w:r>
      <w:r w:rsidRPr="00BE67D7">
        <w:rPr>
          <w:rFonts w:hAnsi="Times New Roman" w:ascii="Times New Roman"/>
          <w:b w:val="false"/>
        </w:rPr>
        <w:tab/>
        <w:t>-</w:t>
      </w:r>
      <w:r w:rsidRPr="00BE67D7">
        <w:rPr>
          <w:rFonts w:hAnsi="Times New Roman" w:ascii="Times New Roman"/>
          <w:b w:val="false"/>
        </w:rPr>
        <w:tab/>
        <w:t>-</w:t>
      </w:r>
      <w:r w:rsidRPr="00BE67D7">
        <w:rPr>
          <w:rFonts w:hAnsi="Times New Roman" w:ascii="Times New Roman"/>
          <w:b w:val="false"/>
        </w:rPr>
        <w:tab/>
        <w:t>-</w:t>
      </w:r>
      <w:r w:rsidRPr="00BE67D7">
        <w:rPr>
          <w:rFonts w:hAnsi="Times New Roman" w:ascii="Times New Roman"/>
          <w:b w:val="false"/>
        </w:rPr>
        <w:tab/>
        <w:t>-</w:t>
      </w:r>
      <w:r w:rsidRPr="00BE67D7">
        <w:rPr>
          <w:rFonts w:hAnsi="Times New Roman" w:ascii="Times New Roman"/>
          <w:b w:val="false"/>
        </w:rPr>
        <w:tab/>
        <w:t xml:space="preserve">-  </w:t>
      </w:r>
      <w:r w:rsidRPr="00BE67D7">
        <w:rPr>
          <w:rFonts w:hAnsi="Times New Roman" w:ascii="Times New Roman"/>
          <w:b w:val="false"/>
        </w:rPr>
        <w:tab/>
        <w:t>- 15.00</w:t>
      </w:r>
      <w:r w:rsidR="0088405C">
        <w:rPr>
          <w:rFonts w:hAnsi="Times New Roman" w:ascii="Times New Roman"/>
          <w:b w:val="false"/>
        </w:rPr>
        <w:t>0</w:t>
      </w:r>
      <w:r w:rsidRPr="00BE67D7">
        <w:rPr>
          <w:rFonts w:hAnsi="Times New Roman" w:ascii="Times New Roman"/>
          <w:b w:val="false"/>
        </w:rPr>
        <w:t>,00</w:t>
      </w:r>
    </w:p>
    <w:p w:rsidRDefault="00234C4F" w:rsidP="00234C4F" w:rsidR="00234C4F" w:rsidRPr="00BE67D7">
      <w:pPr>
        <w:pStyle w:val="Bezproreda"/>
        <w:jc w:val="both"/>
        <w:rPr>
          <w:rFonts w:hAnsi="Times New Roman" w:ascii="Times New Roman"/>
          <w:b w:val="false"/>
        </w:rPr>
      </w:pPr>
      <w:r w:rsidRPr="00BE67D7">
        <w:rPr>
          <w:rFonts w:hAnsi="Times New Roman" w:ascii="Times New Roman"/>
          <w:b w:val="false"/>
        </w:rPr>
        <w:t>-troškovi platnog prometa-</w:t>
      </w:r>
      <w:r w:rsidRPr="00BE67D7">
        <w:rPr>
          <w:rFonts w:hAnsi="Times New Roman" w:ascii="Times New Roman"/>
          <w:b w:val="false"/>
        </w:rPr>
        <w:tab/>
        <w:t>-</w:t>
      </w:r>
      <w:r w:rsidRPr="00BE67D7">
        <w:rPr>
          <w:rFonts w:hAnsi="Times New Roman" w:ascii="Times New Roman"/>
          <w:b w:val="false"/>
        </w:rPr>
        <w:tab/>
        <w:t>-</w:t>
      </w:r>
      <w:r w:rsidRPr="00BE67D7">
        <w:rPr>
          <w:rFonts w:hAnsi="Times New Roman" w:ascii="Times New Roman"/>
          <w:b w:val="false"/>
        </w:rPr>
        <w:tab/>
        <w:t>-</w:t>
      </w:r>
      <w:r w:rsidRPr="00BE67D7">
        <w:rPr>
          <w:rFonts w:hAnsi="Times New Roman" w:ascii="Times New Roman"/>
          <w:b w:val="false"/>
        </w:rPr>
        <w:tab/>
        <w:t>-</w:t>
      </w:r>
      <w:r w:rsidRPr="00BE67D7">
        <w:rPr>
          <w:rFonts w:hAnsi="Times New Roman" w:ascii="Times New Roman"/>
          <w:b w:val="false"/>
        </w:rPr>
        <w:tab/>
        <w:t>-</w:t>
      </w:r>
      <w:r w:rsidRPr="00BE67D7">
        <w:rPr>
          <w:rFonts w:hAnsi="Times New Roman" w:ascii="Times New Roman"/>
          <w:b w:val="false"/>
        </w:rPr>
        <w:tab/>
        <w:t>-</w:t>
      </w:r>
      <w:r w:rsidR="0088405C">
        <w:rPr>
          <w:rFonts w:hAnsi="Times New Roman" w:ascii="Times New Roman"/>
          <w:b w:val="false"/>
        </w:rPr>
        <w:t xml:space="preserve">   </w:t>
      </w:r>
      <w:r w:rsidRPr="00BE67D7">
        <w:rPr>
          <w:rFonts w:hAnsi="Times New Roman" w:ascii="Times New Roman"/>
          <w:b w:val="false"/>
        </w:rPr>
        <w:t xml:space="preserve">   500,00</w:t>
      </w:r>
      <w:r w:rsidRPr="00BE67D7">
        <w:rPr>
          <w:rFonts w:hAnsi="Times New Roman" w:ascii="Times New Roman"/>
          <w:b w:val="false"/>
        </w:rPr>
        <w:tab/>
      </w:r>
    </w:p>
    <w:p w:rsidRDefault="00234C4F" w:rsidP="00234C4F" w:rsidR="00234C4F" w:rsidRPr="00BE67D7">
      <w:pPr>
        <w:pStyle w:val="Bezproreda"/>
        <w:jc w:val="both"/>
        <w:rPr>
          <w:rFonts w:hAnsi="Times New Roman" w:ascii="Times New Roman"/>
          <w:b w:val="false"/>
        </w:rPr>
      </w:pPr>
      <w:r w:rsidRPr="00BE67D7">
        <w:rPr>
          <w:rFonts w:hAnsi="Times New Roman" w:ascii="Times New Roman"/>
          <w:b w:val="false"/>
        </w:rPr>
        <w:t>-ostali troškovi (izrada pečata, poštarina, kancel.materijal)-</w:t>
      </w:r>
      <w:r w:rsidRPr="00BE67D7">
        <w:rPr>
          <w:rFonts w:hAnsi="Times New Roman" w:ascii="Times New Roman"/>
          <w:b w:val="false"/>
        </w:rPr>
        <w:tab/>
        <w:t>-</w:t>
      </w:r>
      <w:r w:rsidRPr="00BE67D7">
        <w:rPr>
          <w:rFonts w:hAnsi="Times New Roman" w:ascii="Times New Roman"/>
          <w:b w:val="false"/>
        </w:rPr>
        <w:tab/>
        <w:t xml:space="preserve">-  </w:t>
      </w:r>
      <w:r w:rsidR="0088405C">
        <w:rPr>
          <w:rFonts w:hAnsi="Times New Roman" w:ascii="Times New Roman"/>
          <w:b w:val="false"/>
        </w:rPr>
        <w:t xml:space="preserve"> </w:t>
      </w:r>
      <w:r w:rsidRPr="00BE67D7">
        <w:rPr>
          <w:rFonts w:hAnsi="Times New Roman" w:ascii="Times New Roman"/>
          <w:b w:val="false"/>
        </w:rPr>
        <w:t>2.000,00</w:t>
      </w:r>
    </w:p>
    <w:p w:rsidRDefault="00234C4F" w:rsidP="00234C4F" w:rsidR="00234C4F" w:rsidRPr="00BE67D7">
      <w:pPr>
        <w:pStyle w:val="Bezproreda"/>
        <w:jc w:val="both"/>
        <w:rPr>
          <w:rFonts w:hAnsi="Times New Roman" w:ascii="Times New Roman"/>
          <w:b w:val="false"/>
        </w:rPr>
      </w:pPr>
      <w:r w:rsidRPr="00BE67D7">
        <w:rPr>
          <w:rFonts w:hAnsi="Times New Roman" w:ascii="Times New Roman"/>
          <w:b w:val="false"/>
        </w:rPr>
        <w:t>- razne pristojbe za pribavu potrebne dokumentacije-</w:t>
      </w:r>
      <w:r w:rsidRPr="00BE67D7">
        <w:rPr>
          <w:rFonts w:hAnsi="Times New Roman" w:ascii="Times New Roman"/>
          <w:b w:val="false"/>
        </w:rPr>
        <w:tab/>
        <w:t>-</w:t>
      </w:r>
      <w:r w:rsidRPr="00BE67D7">
        <w:rPr>
          <w:rFonts w:hAnsi="Times New Roman" w:ascii="Times New Roman"/>
          <w:b w:val="false"/>
        </w:rPr>
        <w:tab/>
        <w:t>-</w:t>
      </w:r>
      <w:r w:rsidR="0088405C">
        <w:rPr>
          <w:rFonts w:hAnsi="Times New Roman" w:ascii="Times New Roman"/>
          <w:b w:val="false"/>
        </w:rPr>
        <w:t xml:space="preserve"> </w:t>
      </w:r>
      <w:r w:rsidRPr="00BE67D7">
        <w:rPr>
          <w:rFonts w:hAnsi="Times New Roman" w:ascii="Times New Roman"/>
          <w:b w:val="false"/>
        </w:rPr>
        <w:t>15.000,00</w:t>
      </w:r>
    </w:p>
    <w:p w:rsidRDefault="00234C4F" w:rsidP="00234C4F" w:rsidR="00234C4F">
      <w:pPr>
        <w:pStyle w:val="Bezproreda"/>
        <w:jc w:val="both"/>
        <w:rPr>
          <w:rFonts w:hAnsi="Times New Roman" w:ascii="Times New Roman"/>
          <w:b w:val="false"/>
        </w:rPr>
      </w:pPr>
      <w:r w:rsidRPr="00BE67D7">
        <w:rPr>
          <w:rFonts w:hAnsi="Times New Roman" w:ascii="Times New Roman"/>
          <w:b w:val="false"/>
        </w:rPr>
        <w:t xml:space="preserve"> (radi vođenja sudskih postupaka za pristojbe)</w:t>
      </w:r>
    </w:p>
    <w:p w:rsidRDefault="00234C4F" w:rsidP="00234C4F" w:rsidR="00234C4F">
      <w:pPr>
        <w:pStyle w:val="Bezproreda"/>
        <w:jc w:val="both"/>
        <w:rPr>
          <w:rFonts w:hAnsi="Times New Roman" w:ascii="Times New Roman"/>
          <w:b w:val="false"/>
        </w:rPr>
      </w:pPr>
    </w:p>
    <w:p w:rsidRDefault="00234C4F" w:rsidP="00234C4F" w:rsidR="00234C4F">
      <w:pPr>
        <w:pStyle w:val="Bezprored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Obzirom da je u prethodnom postupku utvrđeno postojanje stečajnog razloga nesposobnost za plaćanje, kao i činjenica dostatnosti dužnikove imovine za namirenje troškova stečajnog postupka</w:t>
      </w:r>
      <w:r w:rsidR="00974255">
        <w:rPr>
          <w:rFonts w:hAnsi="Times New Roman" w:ascii="Times New Roman"/>
          <w:b w:val="false"/>
        </w:rPr>
        <w:t>,</w:t>
      </w:r>
      <w:r>
        <w:rPr>
          <w:rFonts w:hAnsi="Times New Roman" w:ascii="Times New Roman"/>
          <w:b w:val="false"/>
        </w:rPr>
        <w:t xml:space="preserve"> privremeni stečajni upravitelj predlaže da se nad dužnikom otvori stečajni postupak. </w:t>
      </w:r>
    </w:p>
    <w:p w:rsidRDefault="00234C4F" w:rsidP="00234C4F" w:rsidR="00234C4F">
      <w:pPr>
        <w:pStyle w:val="Bezproreda"/>
        <w:jc w:val="both"/>
        <w:rPr>
          <w:rFonts w:hAnsi="Times New Roman" w:ascii="Times New Roman"/>
          <w:b w:val="false"/>
        </w:rPr>
      </w:pPr>
    </w:p>
    <w:p w:rsidRDefault="00234C4F" w:rsidP="00234C4F" w:rsidR="00234C4F">
      <w:pPr>
        <w:pStyle w:val="Bezproreda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  <w:t xml:space="preserve">Zastupnik dužnika po zakonu </w:t>
      </w:r>
      <w:r w:rsidR="00974255">
        <w:rPr>
          <w:rFonts w:hAnsi="Times New Roman" w:ascii="Times New Roman"/>
          <w:b w:val="false"/>
          <w:bCs/>
        </w:rPr>
        <w:t xml:space="preserve">predlaže sudu da odgodi današnje ročište kako bi u narednom roku od 30 dana pokušao otkloniti stečajni razlog nesposobnost za plaćanje. </w:t>
      </w:r>
    </w:p>
    <w:p w:rsidRDefault="00974255" w:rsidP="00234C4F" w:rsidR="00234C4F">
      <w:pPr>
        <w:pStyle w:val="Bezproreda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  <w:t xml:space="preserve">Nema </w:t>
      </w:r>
      <w:r w:rsidR="00234C4F">
        <w:rPr>
          <w:rFonts w:hAnsi="Times New Roman" w:ascii="Times New Roman"/>
          <w:b w:val="false"/>
          <w:bCs/>
        </w:rPr>
        <w:t xml:space="preserve">primjedbi na sačinjeno izviješće privremenog stečajnog upravitelja. </w:t>
      </w:r>
    </w:p>
    <w:p w:rsidRDefault="00234C4F" w:rsidP="00234C4F" w:rsidR="00234C4F">
      <w:pPr>
        <w:pStyle w:val="Bezproreda"/>
        <w:jc w:val="both"/>
        <w:rPr>
          <w:rFonts w:hAnsi="Times New Roman" w:ascii="Times New Roman"/>
          <w:b w:val="false"/>
          <w:bCs/>
        </w:rPr>
      </w:pPr>
    </w:p>
    <w:p w:rsidRDefault="00735945" w:rsidP="005B7AC9" w:rsidR="00735945" w:rsidRPr="006A20BA">
      <w:pPr>
        <w:pStyle w:val="Bezproreda"/>
        <w:rPr>
          <w:rFonts w:hAnsi="Times New Roman" w:ascii="Times New Roman"/>
          <w:b w:val="false"/>
          <w:bCs/>
        </w:rPr>
      </w:pPr>
      <w:r w:rsidRPr="006A20BA">
        <w:rPr>
          <w:rFonts w:hAnsi="Times New Roman" w:ascii="Times New Roman"/>
          <w:b w:val="false"/>
          <w:bCs/>
        </w:rPr>
        <w:tab/>
        <w:t>Sudac donosi</w:t>
      </w:r>
    </w:p>
    <w:p w:rsidRDefault="00735945" w:rsidP="005B7AC9" w:rsidR="00735945" w:rsidRPr="006A20BA">
      <w:pPr>
        <w:pStyle w:val="Bezproreda"/>
        <w:jc w:val="center"/>
        <w:rPr>
          <w:rFonts w:hAnsi="Times New Roman" w:ascii="Times New Roman"/>
          <w:b w:val="false"/>
          <w:bCs/>
        </w:rPr>
      </w:pPr>
      <w:r w:rsidRPr="006A20BA">
        <w:rPr>
          <w:rFonts w:hAnsi="Times New Roman" w:ascii="Times New Roman"/>
          <w:b w:val="false"/>
          <w:bCs/>
        </w:rPr>
        <w:t>r j e š e n j e</w:t>
      </w:r>
    </w:p>
    <w:p w:rsidRDefault="00476041" w:rsidP="00B17421" w:rsidR="00B17421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 xml:space="preserve"> </w:t>
      </w:r>
    </w:p>
    <w:p w:rsidRDefault="00974255" w:rsidP="00974255" w:rsidR="00024D31">
      <w:pPr>
        <w:pStyle w:val="Odlomakpopisa"/>
        <w:ind w:firstLine="709" w:left="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Prihvaća se prijedlog zastupnika dužnika po zakonu, te se današnje ročište odgađa, a slijedeće zakazuje za dan</w:t>
      </w:r>
    </w:p>
    <w:p w:rsidRDefault="00974255" w:rsidP="00974255" w:rsidR="00974255">
      <w:pPr>
        <w:pStyle w:val="Odlomakpopisa"/>
        <w:ind w:left="1440"/>
        <w:jc w:val="center"/>
        <w:rPr>
          <w:rFonts w:hAnsi="Times New Roman" w:ascii="Times New Roman"/>
          <w:b w:val="false"/>
        </w:rPr>
      </w:pPr>
    </w:p>
    <w:p w:rsidRDefault="00974255" w:rsidP="00974255" w:rsidR="00974255" w:rsidRPr="00974255">
      <w:pPr>
        <w:pStyle w:val="Odlomakpopisa"/>
        <w:numPr>
          <w:ilvl w:val="0"/>
          <w:numId w:val="10"/>
        </w:numPr>
        <w:jc w:val="center"/>
        <w:rPr>
          <w:rFonts w:hAnsi="Times New Roman" w:ascii="Times New Roman"/>
          <w:b w:val="false"/>
        </w:rPr>
      </w:pPr>
      <w:r w:rsidRPr="00974255">
        <w:rPr>
          <w:rFonts w:hAnsi="Times New Roman" w:ascii="Times New Roman"/>
          <w:b w:val="false"/>
        </w:rPr>
        <w:t>ožujka 2019. godine u 10.00 sati</w:t>
      </w:r>
    </w:p>
    <w:p w:rsidRDefault="00974255" w:rsidP="00974255" w:rsidR="00974255">
      <w:pPr>
        <w:pStyle w:val="Odlomakpopisa"/>
        <w:ind w:left="1440"/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kod Trgovačkog suda u Rijeci,</w:t>
      </w:r>
    </w:p>
    <w:p w:rsidRDefault="00974255" w:rsidP="00974255" w:rsidR="00974255">
      <w:pPr>
        <w:pStyle w:val="Odlomakpopisa"/>
        <w:ind w:left="1440"/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zadarska 1 i 3</w:t>
      </w:r>
    </w:p>
    <w:p w:rsidRDefault="00974255" w:rsidP="00974255" w:rsidR="00974255">
      <w:pPr>
        <w:pStyle w:val="Odlomakpopisa"/>
        <w:ind w:left="1440"/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sudnica 2, I. kat</w:t>
      </w:r>
    </w:p>
    <w:p w:rsidRDefault="00974255" w:rsidP="00974255" w:rsidR="00974255">
      <w:pPr>
        <w:pStyle w:val="Odlomakpopisa"/>
        <w:ind w:left="1440"/>
        <w:jc w:val="both"/>
        <w:rPr>
          <w:rFonts w:hAnsi="Times New Roman" w:ascii="Times New Roman"/>
          <w:b w:val="false"/>
        </w:rPr>
      </w:pPr>
    </w:p>
    <w:p w:rsidRDefault="00974255" w:rsidP="00974255" w:rsidR="00974255" w:rsidRPr="00974255">
      <w:pPr>
        <w:pStyle w:val="Odlomakpopisa"/>
        <w:ind w:left="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 koje se pozivaju zastupnik dužnika po zakonu i privremeni stečajni upravitelj, a predlagatelj se poziva objavom zapisnika na e-Oglasnoj ploči sudova. </w:t>
      </w:r>
    </w:p>
    <w:p w:rsidRDefault="00974255" w:rsidP="005B7AC9" w:rsidR="00974255">
      <w:pPr>
        <w:pStyle w:val="Odlomakpopisa"/>
        <w:ind w:hanging="142" w:left="426"/>
        <w:jc w:val="center"/>
        <w:rPr>
          <w:rFonts w:hAnsi="Times New Roman" w:ascii="Times New Roman"/>
          <w:b w:val="false"/>
          <w:bCs/>
        </w:rPr>
      </w:pPr>
    </w:p>
    <w:p w:rsidRDefault="007B31B2" w:rsidP="005B7AC9" w:rsidR="007B31B2" w:rsidRPr="006A20BA">
      <w:pPr>
        <w:pStyle w:val="Odlomakpopisa"/>
        <w:ind w:hanging="142" w:left="426"/>
        <w:jc w:val="center"/>
        <w:rPr>
          <w:rFonts w:hAnsi="Times New Roman" w:ascii="Times New Roman"/>
          <w:b w:val="false"/>
          <w:bCs/>
        </w:rPr>
      </w:pPr>
      <w:r w:rsidRPr="006A20BA">
        <w:rPr>
          <w:rFonts w:hAnsi="Times New Roman" w:ascii="Times New Roman"/>
          <w:b w:val="false"/>
          <w:bCs/>
        </w:rPr>
        <w:t xml:space="preserve">Dovršeno u </w:t>
      </w:r>
      <w:r w:rsidR="00B17421">
        <w:rPr>
          <w:rFonts w:hAnsi="Times New Roman" w:ascii="Times New Roman"/>
          <w:b w:val="false"/>
          <w:bCs/>
        </w:rPr>
        <w:t>1</w:t>
      </w:r>
      <w:r w:rsidR="00024D31">
        <w:rPr>
          <w:rFonts w:hAnsi="Times New Roman" w:ascii="Times New Roman"/>
          <w:b w:val="false"/>
          <w:bCs/>
        </w:rPr>
        <w:t>0</w:t>
      </w:r>
      <w:r w:rsidR="00150A31">
        <w:rPr>
          <w:rFonts w:hAnsi="Times New Roman" w:ascii="Times New Roman"/>
          <w:b w:val="false"/>
          <w:bCs/>
        </w:rPr>
        <w:t>,</w:t>
      </w:r>
      <w:r w:rsidR="00974255">
        <w:rPr>
          <w:rFonts w:hAnsi="Times New Roman" w:ascii="Times New Roman"/>
          <w:b w:val="false"/>
          <w:bCs/>
        </w:rPr>
        <w:t>55</w:t>
      </w:r>
      <w:r w:rsidRPr="006A20BA">
        <w:rPr>
          <w:rFonts w:hAnsi="Times New Roman" w:ascii="Times New Roman"/>
          <w:b w:val="false"/>
          <w:bCs/>
        </w:rPr>
        <w:t xml:space="preserve"> sati</w:t>
      </w:r>
    </w:p>
    <w:p w:rsidRDefault="007B31B2" w:rsidP="005B7AC9" w:rsidR="007B31B2" w:rsidRPr="006A20BA">
      <w:pPr>
        <w:pStyle w:val="Odlomakpopisa"/>
        <w:ind w:left="780"/>
        <w:jc w:val="both"/>
        <w:rPr>
          <w:rFonts w:hAnsi="Times New Roman" w:ascii="Times New Roman"/>
          <w:b w:val="false"/>
          <w:bCs/>
        </w:rPr>
      </w:pPr>
      <w:r w:rsidRPr="006A20BA">
        <w:rPr>
          <w:rFonts w:hAnsi="Times New Roman" w:ascii="Times New Roman"/>
          <w:b w:val="false"/>
          <w:bCs/>
        </w:rPr>
        <w:t xml:space="preserve"> </w:t>
      </w:r>
    </w:p>
    <w:p w:rsidRDefault="007B31B2" w:rsidP="005B7AC9" w:rsidR="007B32C7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 xml:space="preserve"> </w:t>
      </w:r>
      <w:r w:rsidRPr="006A20BA">
        <w:rPr>
          <w:rFonts w:hAnsi="Times New Roman" w:ascii="Times New Roman"/>
          <w:b w:val="false"/>
        </w:rPr>
        <w:tab/>
      </w:r>
      <w:r w:rsidRPr="006A20BA">
        <w:rPr>
          <w:rFonts w:hAnsi="Times New Roman" w:ascii="Times New Roman"/>
          <w:b w:val="false"/>
        </w:rPr>
        <w:tab/>
        <w:t xml:space="preserve">                                       Sudac</w:t>
      </w:r>
      <w:r w:rsidR="005B7AC9" w:rsidRPr="006A20BA">
        <w:rPr>
          <w:rFonts w:hAnsi="Times New Roman" w:ascii="Times New Roman"/>
          <w:b w:val="false"/>
        </w:rPr>
        <w:t xml:space="preserve">                 </w:t>
      </w:r>
      <w:r w:rsidR="007B32C7" w:rsidRPr="006A20BA">
        <w:rPr>
          <w:rFonts w:hAnsi="Times New Roman" w:ascii="Times New Roman"/>
          <w:b w:val="false"/>
        </w:rPr>
        <w:t xml:space="preserve">  </w:t>
      </w:r>
      <w:r w:rsidR="00CA5F98">
        <w:rPr>
          <w:rFonts w:hAnsi="Times New Roman" w:ascii="Times New Roman"/>
          <w:b w:val="false"/>
        </w:rPr>
        <w:t xml:space="preserve"> </w:t>
      </w:r>
      <w:r w:rsidR="00555197">
        <w:rPr>
          <w:rFonts w:hAnsi="Times New Roman" w:ascii="Times New Roman"/>
          <w:b w:val="false"/>
        </w:rPr>
        <w:tab/>
        <w:t>Privremeni stečajni upravitelj</w:t>
      </w:r>
    </w:p>
    <w:p w:rsidRDefault="00A33D15" w:rsidP="005B7AC9" w:rsidR="007B31B2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ab/>
      </w:r>
    </w:p>
    <w:p w:rsidRDefault="00024D31" w:rsidP="005B7AC9" w:rsidR="00024D31" w:rsidRPr="006A20BA">
      <w:pPr>
        <w:jc w:val="both"/>
        <w:rPr>
          <w:rFonts w:hAnsi="Times New Roman" w:ascii="Times New Roman"/>
          <w:b w:val="false"/>
        </w:rPr>
      </w:pPr>
    </w:p>
    <w:p w:rsidRDefault="007B31B2" w:rsidP="005B7AC9" w:rsidR="003B2493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ab/>
      </w:r>
      <w:r w:rsidRPr="006A20BA">
        <w:rPr>
          <w:rFonts w:hAnsi="Times New Roman" w:ascii="Times New Roman"/>
          <w:b w:val="false"/>
        </w:rPr>
        <w:tab/>
      </w:r>
      <w:r w:rsidRPr="006A20BA">
        <w:rPr>
          <w:rFonts w:hAnsi="Times New Roman" w:ascii="Times New Roman"/>
          <w:b w:val="false"/>
        </w:rPr>
        <w:tab/>
      </w:r>
      <w:r w:rsidRPr="006A20BA">
        <w:rPr>
          <w:rFonts w:hAnsi="Times New Roman" w:ascii="Times New Roman"/>
          <w:b w:val="false"/>
        </w:rPr>
        <w:tab/>
        <w:t xml:space="preserve">            Zapisničar </w:t>
      </w:r>
      <w:r w:rsidRPr="006A20BA">
        <w:rPr>
          <w:rFonts w:hAnsi="Times New Roman" w:ascii="Times New Roman"/>
          <w:b w:val="false"/>
        </w:rPr>
        <w:tab/>
        <w:t xml:space="preserve">         </w:t>
      </w:r>
      <w:r w:rsidR="00CA5F98">
        <w:rPr>
          <w:rFonts w:hAnsi="Times New Roman" w:ascii="Times New Roman"/>
          <w:b w:val="false"/>
        </w:rPr>
        <w:t xml:space="preserve"> </w:t>
      </w:r>
      <w:r w:rsidR="00555197">
        <w:rPr>
          <w:rFonts w:hAnsi="Times New Roman" w:ascii="Times New Roman"/>
          <w:b w:val="false"/>
        </w:rPr>
        <w:t xml:space="preserve">  Zastupnik po zakonu dužnika </w:t>
      </w:r>
    </w:p>
    <w:sectPr w:rsidSect="00613796" w:rsidR="003B2493" w:rsidRPr="006A20BA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42BB" w:rsidR="002642BB">
      <w:r>
        <w:separator/>
      </w:r>
    </w:p>
  </w:endnote>
  <w:endnote w:id="0" w:type="continuationSeparator">
    <w:p w:rsidRDefault="002642BB" w:rsidR="002642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B6C1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42BB" w:rsidR="002642BB">
      <w:r>
        <w:separator/>
      </w:r>
    </w:p>
  </w:footnote>
  <w:footnote w:id="0" w:type="continuationSeparator">
    <w:p w:rsidRDefault="002642BB" w:rsidR="002642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P="006F49A9" w:rsidR="00BF73CB" w:rsidRPr="005E1A28">
    <w:pPr>
      <w:pStyle w:val="Zaglavlje"/>
      <w:jc w:val="right"/>
      <w:rPr>
        <w:rFonts w:hAnsi="Times New Roman" w:ascii="Times New Roman"/>
        <w:b w:val="false"/>
      </w:rPr>
    </w:pPr>
    <w:r w:rsidRPr="005E1A28">
      <w:rPr>
        <w:rFonts w:hAnsi="Times New Roman" w:ascii="Times New Roman"/>
      </w:rPr>
      <w:tab/>
      <w:t xml:space="preserve">                </w:t>
    </w:r>
    <w:r w:rsidRPr="005E1A28">
      <w:rPr>
        <w:rFonts w:hAnsi="Times New Roman" w:ascii="Times New Roman"/>
      </w:rPr>
      <w:tab/>
    </w:r>
    <w:r w:rsidR="00CF34EF">
      <w:rPr>
        <w:rFonts w:hAnsi="Times New Roman" w:ascii="Times New Roman"/>
        <w:b w:val="false"/>
      </w:rPr>
      <w:t>Poslovni broj</w:t>
    </w:r>
    <w:r w:rsidRPr="005E1A28">
      <w:rPr>
        <w:rFonts w:hAnsi="Times New Roman" w:ascii="Times New Roman"/>
        <w:b w:val="false"/>
      </w:rPr>
      <w:t xml:space="preserve"> 15 St-</w:t>
    </w:r>
    <w:r w:rsidR="00BE67D7">
      <w:rPr>
        <w:rFonts w:hAnsi="Times New Roman" w:ascii="Times New Roman"/>
        <w:b w:val="false"/>
      </w:rPr>
      <w:t>654</w:t>
    </w:r>
    <w:r w:rsidR="005C6F76">
      <w:rPr>
        <w:rFonts w:hAnsi="Times New Roman" w:ascii="Times New Roman"/>
        <w:b w:val="false"/>
      </w:rPr>
      <w:t>/18-</w:t>
    </w:r>
    <w:r w:rsidR="00BE67D7">
      <w:rPr>
        <w:rFonts w:hAnsi="Times New Roman" w:ascii="Times New Roman"/>
        <w:b w:val="false"/>
      </w:rPr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A34592"/>
    <w:multiLevelType w:val="hybridMultilevel"/>
    <w:tmpl w:val="AAF877DE"/>
    <w:lvl w:tplc="6FB4ED8C" w:ilvl="0">
      <w:start w:val="1"/>
      <w:numFmt w:val="decimalZero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12713386"/>
    <w:multiLevelType w:val="hybridMultilevel"/>
    <w:tmpl w:val="E090851C"/>
    <w:lvl w:tplc="B18CC5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EA07C77"/>
    <w:multiLevelType w:val="hybridMultilevel"/>
    <w:tmpl w:val="BFA0D0CA"/>
    <w:lvl w:tplc="DE62129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1CE57B2"/>
    <w:multiLevelType w:val="hybridMultilevel"/>
    <w:tmpl w:val="F82EB908"/>
    <w:lvl w:tplc="7EB8FD0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4EF59E1"/>
    <w:multiLevelType w:val="hybridMultilevel"/>
    <w:tmpl w:val="2F44AF8C"/>
    <w:lvl w:tplc="8BD4E18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AC91102"/>
    <w:multiLevelType w:val="hybridMultilevel"/>
    <w:tmpl w:val="724AF88C"/>
    <w:lvl w:tplc="4E7C7008" w:ilvl="0">
      <w:start w:val="20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BBE416E"/>
    <w:multiLevelType w:val="hybridMultilevel"/>
    <w:tmpl w:val="6DA0F12E"/>
    <w:lvl w:tplc="B9767FE8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1AC5E7F"/>
    <w:multiLevelType w:val="hybridMultilevel"/>
    <w:tmpl w:val="DED4FD44"/>
    <w:lvl w:tplc="E4E6EE7E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8">
    <w:nsid w:val="75CA0F87"/>
    <w:multiLevelType w:val="hybridMultilevel"/>
    <w:tmpl w:val="04AEE868"/>
    <w:lvl w:tplc="92B81438" w:ilvl="0">
      <w:start w:val="1"/>
      <w:numFmt w:val="upperRoman"/>
      <w:lvlText w:val="%1."/>
      <w:lvlJc w:val="left"/>
      <w:pPr>
        <w:ind w:hanging="720" w:left="7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9">
    <w:nsid w:val="7CAE6081"/>
    <w:multiLevelType w:val="hybridMultilevel"/>
    <w:tmpl w:val="85907880"/>
    <w:lvl w:tplc="5E2C53BA" w:ilvl="0">
      <w:start w:val="1"/>
      <w:numFmt w:val="decimalZero"/>
      <w:lvlText w:val="%1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5"/>
  </w:num>
  <w:num w:numId="2">
    <w:abstractNumId w:val="1"/>
  </w:num>
  <w:num w:numId="3">
    <w:abstractNumId w:val="8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7"/>
  </w:num>
  <w:num w:numId="10">
    <w:abstractNumId w:val="9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3796"/>
    <w:rsid w:val="00000A06"/>
    <w:rsid w:val="00006383"/>
    <w:rsid w:val="000066E0"/>
    <w:rsid w:val="00007956"/>
    <w:rsid w:val="0002156F"/>
    <w:rsid w:val="00024D31"/>
    <w:rsid w:val="00037D81"/>
    <w:rsid w:val="000401E7"/>
    <w:rsid w:val="0004204C"/>
    <w:rsid w:val="00042C35"/>
    <w:rsid w:val="00044127"/>
    <w:rsid w:val="00044BF3"/>
    <w:rsid w:val="0005372E"/>
    <w:rsid w:val="0005396D"/>
    <w:rsid w:val="0005755C"/>
    <w:rsid w:val="00060D99"/>
    <w:rsid w:val="00061497"/>
    <w:rsid w:val="0006486B"/>
    <w:rsid w:val="000654BC"/>
    <w:rsid w:val="000763F1"/>
    <w:rsid w:val="00077BCB"/>
    <w:rsid w:val="00077C23"/>
    <w:rsid w:val="00087039"/>
    <w:rsid w:val="000953A1"/>
    <w:rsid w:val="000955C0"/>
    <w:rsid w:val="000A1415"/>
    <w:rsid w:val="000A7949"/>
    <w:rsid w:val="000C1AD3"/>
    <w:rsid w:val="000C4FF3"/>
    <w:rsid w:val="000D05DC"/>
    <w:rsid w:val="000D443F"/>
    <w:rsid w:val="000E1CE3"/>
    <w:rsid w:val="000E310B"/>
    <w:rsid w:val="000F12C4"/>
    <w:rsid w:val="000F2EF8"/>
    <w:rsid w:val="000F30C7"/>
    <w:rsid w:val="000F3CC2"/>
    <w:rsid w:val="00101618"/>
    <w:rsid w:val="00103A71"/>
    <w:rsid w:val="00106654"/>
    <w:rsid w:val="00107B86"/>
    <w:rsid w:val="00113AEB"/>
    <w:rsid w:val="001140F5"/>
    <w:rsid w:val="00114E71"/>
    <w:rsid w:val="001157B0"/>
    <w:rsid w:val="00115BFF"/>
    <w:rsid w:val="0012125B"/>
    <w:rsid w:val="00121548"/>
    <w:rsid w:val="00126C46"/>
    <w:rsid w:val="00130FD2"/>
    <w:rsid w:val="00134C06"/>
    <w:rsid w:val="001413A5"/>
    <w:rsid w:val="00150A31"/>
    <w:rsid w:val="001559E3"/>
    <w:rsid w:val="00165566"/>
    <w:rsid w:val="001713D4"/>
    <w:rsid w:val="00175982"/>
    <w:rsid w:val="00176AEA"/>
    <w:rsid w:val="001952BB"/>
    <w:rsid w:val="001A6028"/>
    <w:rsid w:val="001A61FA"/>
    <w:rsid w:val="001C161A"/>
    <w:rsid w:val="001C4CED"/>
    <w:rsid w:val="001C5A83"/>
    <w:rsid w:val="001C79C9"/>
    <w:rsid w:val="001D5F12"/>
    <w:rsid w:val="001F6662"/>
    <w:rsid w:val="001F6B26"/>
    <w:rsid w:val="002041E4"/>
    <w:rsid w:val="002064FB"/>
    <w:rsid w:val="0021067F"/>
    <w:rsid w:val="0021100E"/>
    <w:rsid w:val="00225D68"/>
    <w:rsid w:val="00226E6F"/>
    <w:rsid w:val="00227F6C"/>
    <w:rsid w:val="00234858"/>
    <w:rsid w:val="00234C4F"/>
    <w:rsid w:val="00241E8B"/>
    <w:rsid w:val="00244919"/>
    <w:rsid w:val="002516B4"/>
    <w:rsid w:val="0025279E"/>
    <w:rsid w:val="00260C1E"/>
    <w:rsid w:val="00262277"/>
    <w:rsid w:val="002642BB"/>
    <w:rsid w:val="00280EC1"/>
    <w:rsid w:val="0028442E"/>
    <w:rsid w:val="0028551C"/>
    <w:rsid w:val="002923FB"/>
    <w:rsid w:val="002A1E84"/>
    <w:rsid w:val="002B43E7"/>
    <w:rsid w:val="002B76D6"/>
    <w:rsid w:val="002C1048"/>
    <w:rsid w:val="002C339C"/>
    <w:rsid w:val="002C3BC0"/>
    <w:rsid w:val="002D034F"/>
    <w:rsid w:val="002D0933"/>
    <w:rsid w:val="002D1D2B"/>
    <w:rsid w:val="002D3EE0"/>
    <w:rsid w:val="002E00E4"/>
    <w:rsid w:val="002E0F13"/>
    <w:rsid w:val="002E0F86"/>
    <w:rsid w:val="002E3293"/>
    <w:rsid w:val="002E4E26"/>
    <w:rsid w:val="002E7CFA"/>
    <w:rsid w:val="002F4843"/>
    <w:rsid w:val="002F537C"/>
    <w:rsid w:val="00300519"/>
    <w:rsid w:val="003020E2"/>
    <w:rsid w:val="0030750F"/>
    <w:rsid w:val="00310BDB"/>
    <w:rsid w:val="00312DC8"/>
    <w:rsid w:val="0032122B"/>
    <w:rsid w:val="00321454"/>
    <w:rsid w:val="003242DE"/>
    <w:rsid w:val="00326348"/>
    <w:rsid w:val="00333AC8"/>
    <w:rsid w:val="00334419"/>
    <w:rsid w:val="00334CF7"/>
    <w:rsid w:val="00336103"/>
    <w:rsid w:val="003367B7"/>
    <w:rsid w:val="00337255"/>
    <w:rsid w:val="00342CD0"/>
    <w:rsid w:val="00343A41"/>
    <w:rsid w:val="003453F7"/>
    <w:rsid w:val="00351110"/>
    <w:rsid w:val="0035421A"/>
    <w:rsid w:val="0036613F"/>
    <w:rsid w:val="00366E49"/>
    <w:rsid w:val="00382866"/>
    <w:rsid w:val="003828F3"/>
    <w:rsid w:val="00387417"/>
    <w:rsid w:val="0039042B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4C23"/>
    <w:rsid w:val="003B7959"/>
    <w:rsid w:val="003B7E1F"/>
    <w:rsid w:val="003E0CE2"/>
    <w:rsid w:val="003E567B"/>
    <w:rsid w:val="003F1399"/>
    <w:rsid w:val="003F3449"/>
    <w:rsid w:val="00405860"/>
    <w:rsid w:val="00406FD4"/>
    <w:rsid w:val="00410013"/>
    <w:rsid w:val="00413EDC"/>
    <w:rsid w:val="00420B10"/>
    <w:rsid w:val="00430F3D"/>
    <w:rsid w:val="00434CE5"/>
    <w:rsid w:val="0043597D"/>
    <w:rsid w:val="00444601"/>
    <w:rsid w:val="00446840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76041"/>
    <w:rsid w:val="00481E2D"/>
    <w:rsid w:val="004828A8"/>
    <w:rsid w:val="0048434A"/>
    <w:rsid w:val="004844A5"/>
    <w:rsid w:val="004852C1"/>
    <w:rsid w:val="00485C40"/>
    <w:rsid w:val="00492A06"/>
    <w:rsid w:val="004946B1"/>
    <w:rsid w:val="00496A06"/>
    <w:rsid w:val="004A47DD"/>
    <w:rsid w:val="004B421B"/>
    <w:rsid w:val="004B686E"/>
    <w:rsid w:val="004C58D5"/>
    <w:rsid w:val="004D3354"/>
    <w:rsid w:val="004D38AC"/>
    <w:rsid w:val="004E259F"/>
    <w:rsid w:val="004F0E62"/>
    <w:rsid w:val="004F2DFD"/>
    <w:rsid w:val="004F4757"/>
    <w:rsid w:val="00501235"/>
    <w:rsid w:val="00505509"/>
    <w:rsid w:val="005113C5"/>
    <w:rsid w:val="005123AD"/>
    <w:rsid w:val="005131A8"/>
    <w:rsid w:val="00520C04"/>
    <w:rsid w:val="00521B78"/>
    <w:rsid w:val="005222FE"/>
    <w:rsid w:val="00532C26"/>
    <w:rsid w:val="0053787C"/>
    <w:rsid w:val="00537D7D"/>
    <w:rsid w:val="00537E98"/>
    <w:rsid w:val="005425DE"/>
    <w:rsid w:val="00544865"/>
    <w:rsid w:val="00545819"/>
    <w:rsid w:val="00551CA0"/>
    <w:rsid w:val="00554592"/>
    <w:rsid w:val="00554A56"/>
    <w:rsid w:val="00555197"/>
    <w:rsid w:val="00560DA5"/>
    <w:rsid w:val="00565755"/>
    <w:rsid w:val="005665B2"/>
    <w:rsid w:val="00573AAA"/>
    <w:rsid w:val="005768DB"/>
    <w:rsid w:val="00581480"/>
    <w:rsid w:val="00584F85"/>
    <w:rsid w:val="00587DE5"/>
    <w:rsid w:val="005914F1"/>
    <w:rsid w:val="0059247E"/>
    <w:rsid w:val="00592543"/>
    <w:rsid w:val="005A2952"/>
    <w:rsid w:val="005A519C"/>
    <w:rsid w:val="005A5F8B"/>
    <w:rsid w:val="005B143A"/>
    <w:rsid w:val="005B4621"/>
    <w:rsid w:val="005B7AC9"/>
    <w:rsid w:val="005C2E4F"/>
    <w:rsid w:val="005C3186"/>
    <w:rsid w:val="005C32BB"/>
    <w:rsid w:val="005C61C5"/>
    <w:rsid w:val="005C6F76"/>
    <w:rsid w:val="005D1153"/>
    <w:rsid w:val="005D7655"/>
    <w:rsid w:val="005E1346"/>
    <w:rsid w:val="005E1443"/>
    <w:rsid w:val="005E1498"/>
    <w:rsid w:val="005E1A28"/>
    <w:rsid w:val="005E35B8"/>
    <w:rsid w:val="005E4064"/>
    <w:rsid w:val="005E5FFE"/>
    <w:rsid w:val="005F01C4"/>
    <w:rsid w:val="005F2F11"/>
    <w:rsid w:val="005F40DA"/>
    <w:rsid w:val="005F511F"/>
    <w:rsid w:val="00600000"/>
    <w:rsid w:val="006044E1"/>
    <w:rsid w:val="00613796"/>
    <w:rsid w:val="00615B7C"/>
    <w:rsid w:val="00617B03"/>
    <w:rsid w:val="0062279B"/>
    <w:rsid w:val="006350A0"/>
    <w:rsid w:val="006367C7"/>
    <w:rsid w:val="00642A6A"/>
    <w:rsid w:val="00645A1B"/>
    <w:rsid w:val="00651935"/>
    <w:rsid w:val="00654B1D"/>
    <w:rsid w:val="00656051"/>
    <w:rsid w:val="006577AF"/>
    <w:rsid w:val="00663DDF"/>
    <w:rsid w:val="00670DBA"/>
    <w:rsid w:val="00674A8C"/>
    <w:rsid w:val="00683157"/>
    <w:rsid w:val="00686CC4"/>
    <w:rsid w:val="00687C0B"/>
    <w:rsid w:val="006926D3"/>
    <w:rsid w:val="006930D0"/>
    <w:rsid w:val="006A00B5"/>
    <w:rsid w:val="006A0201"/>
    <w:rsid w:val="006A06DA"/>
    <w:rsid w:val="006A0D60"/>
    <w:rsid w:val="006A20BA"/>
    <w:rsid w:val="006A6ADF"/>
    <w:rsid w:val="006A7672"/>
    <w:rsid w:val="006B2714"/>
    <w:rsid w:val="006C2330"/>
    <w:rsid w:val="006C55FD"/>
    <w:rsid w:val="006C6198"/>
    <w:rsid w:val="006D1F4A"/>
    <w:rsid w:val="006D4B09"/>
    <w:rsid w:val="006E09F9"/>
    <w:rsid w:val="006E0FA3"/>
    <w:rsid w:val="006F379A"/>
    <w:rsid w:val="006F49A9"/>
    <w:rsid w:val="006F55F1"/>
    <w:rsid w:val="007102B6"/>
    <w:rsid w:val="007118A2"/>
    <w:rsid w:val="0071242C"/>
    <w:rsid w:val="0071290F"/>
    <w:rsid w:val="00712E2E"/>
    <w:rsid w:val="00715246"/>
    <w:rsid w:val="007233EF"/>
    <w:rsid w:val="007250BF"/>
    <w:rsid w:val="00726B7F"/>
    <w:rsid w:val="007273AC"/>
    <w:rsid w:val="00727FC2"/>
    <w:rsid w:val="007348D4"/>
    <w:rsid w:val="00735945"/>
    <w:rsid w:val="0074650A"/>
    <w:rsid w:val="007547E0"/>
    <w:rsid w:val="00767071"/>
    <w:rsid w:val="00767532"/>
    <w:rsid w:val="00767EFD"/>
    <w:rsid w:val="007721D3"/>
    <w:rsid w:val="00773E86"/>
    <w:rsid w:val="007751BA"/>
    <w:rsid w:val="00777F37"/>
    <w:rsid w:val="00782970"/>
    <w:rsid w:val="007852B3"/>
    <w:rsid w:val="007906EF"/>
    <w:rsid w:val="00795C92"/>
    <w:rsid w:val="00797BE9"/>
    <w:rsid w:val="007A126F"/>
    <w:rsid w:val="007A1F3D"/>
    <w:rsid w:val="007B2B49"/>
    <w:rsid w:val="007B31B2"/>
    <w:rsid w:val="007B32C7"/>
    <w:rsid w:val="007B7790"/>
    <w:rsid w:val="007C0B3B"/>
    <w:rsid w:val="007C5EFE"/>
    <w:rsid w:val="007C7B2B"/>
    <w:rsid w:val="007D4B9E"/>
    <w:rsid w:val="007D4D46"/>
    <w:rsid w:val="007E07A2"/>
    <w:rsid w:val="007E4088"/>
    <w:rsid w:val="007F1706"/>
    <w:rsid w:val="007F1FA2"/>
    <w:rsid w:val="007F5A7E"/>
    <w:rsid w:val="007F5F8D"/>
    <w:rsid w:val="007F62FC"/>
    <w:rsid w:val="00800074"/>
    <w:rsid w:val="00801CE5"/>
    <w:rsid w:val="00801D6F"/>
    <w:rsid w:val="0080775E"/>
    <w:rsid w:val="008168BE"/>
    <w:rsid w:val="008171BE"/>
    <w:rsid w:val="008200C6"/>
    <w:rsid w:val="00825BB7"/>
    <w:rsid w:val="00827DE5"/>
    <w:rsid w:val="00832465"/>
    <w:rsid w:val="00833FB0"/>
    <w:rsid w:val="0084156C"/>
    <w:rsid w:val="00842B3F"/>
    <w:rsid w:val="0084683E"/>
    <w:rsid w:val="00852549"/>
    <w:rsid w:val="00856EC6"/>
    <w:rsid w:val="00857894"/>
    <w:rsid w:val="00857E69"/>
    <w:rsid w:val="00857FBF"/>
    <w:rsid w:val="0086741A"/>
    <w:rsid w:val="00873653"/>
    <w:rsid w:val="008800F5"/>
    <w:rsid w:val="0088405C"/>
    <w:rsid w:val="00887E00"/>
    <w:rsid w:val="00892D09"/>
    <w:rsid w:val="008955EB"/>
    <w:rsid w:val="008A08FA"/>
    <w:rsid w:val="008A148A"/>
    <w:rsid w:val="008D1E4E"/>
    <w:rsid w:val="008D2654"/>
    <w:rsid w:val="008D3A16"/>
    <w:rsid w:val="008D5AC6"/>
    <w:rsid w:val="008D62B1"/>
    <w:rsid w:val="008D68C6"/>
    <w:rsid w:val="008D7C49"/>
    <w:rsid w:val="008E6EFB"/>
    <w:rsid w:val="008E7014"/>
    <w:rsid w:val="008F175C"/>
    <w:rsid w:val="008F2726"/>
    <w:rsid w:val="008F4B37"/>
    <w:rsid w:val="00901168"/>
    <w:rsid w:val="00901DFA"/>
    <w:rsid w:val="00905FC0"/>
    <w:rsid w:val="00913F73"/>
    <w:rsid w:val="00916180"/>
    <w:rsid w:val="009168D8"/>
    <w:rsid w:val="00932479"/>
    <w:rsid w:val="009332F1"/>
    <w:rsid w:val="009369C1"/>
    <w:rsid w:val="00943AB7"/>
    <w:rsid w:val="00951EFE"/>
    <w:rsid w:val="009534A2"/>
    <w:rsid w:val="00953CF4"/>
    <w:rsid w:val="00962538"/>
    <w:rsid w:val="00965154"/>
    <w:rsid w:val="00971617"/>
    <w:rsid w:val="00971B4B"/>
    <w:rsid w:val="009737FA"/>
    <w:rsid w:val="00974255"/>
    <w:rsid w:val="009764F0"/>
    <w:rsid w:val="00977E03"/>
    <w:rsid w:val="009803C1"/>
    <w:rsid w:val="0099460B"/>
    <w:rsid w:val="00994F2E"/>
    <w:rsid w:val="009A7231"/>
    <w:rsid w:val="009A7BDC"/>
    <w:rsid w:val="009A7BE2"/>
    <w:rsid w:val="009B211B"/>
    <w:rsid w:val="009B7B48"/>
    <w:rsid w:val="009C0041"/>
    <w:rsid w:val="009C1FC4"/>
    <w:rsid w:val="009C3A1E"/>
    <w:rsid w:val="009C57AF"/>
    <w:rsid w:val="009D012E"/>
    <w:rsid w:val="009D0AF9"/>
    <w:rsid w:val="009D1C28"/>
    <w:rsid w:val="009D1F62"/>
    <w:rsid w:val="009E0626"/>
    <w:rsid w:val="009E0FB6"/>
    <w:rsid w:val="009E2D3D"/>
    <w:rsid w:val="009F0461"/>
    <w:rsid w:val="009F31DD"/>
    <w:rsid w:val="00A00792"/>
    <w:rsid w:val="00A01C29"/>
    <w:rsid w:val="00A03719"/>
    <w:rsid w:val="00A067C3"/>
    <w:rsid w:val="00A21EC8"/>
    <w:rsid w:val="00A24FE2"/>
    <w:rsid w:val="00A255B5"/>
    <w:rsid w:val="00A2601E"/>
    <w:rsid w:val="00A33603"/>
    <w:rsid w:val="00A33D15"/>
    <w:rsid w:val="00A4040A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4E73"/>
    <w:rsid w:val="00A7037C"/>
    <w:rsid w:val="00A71BB2"/>
    <w:rsid w:val="00A731E6"/>
    <w:rsid w:val="00A76D5A"/>
    <w:rsid w:val="00A81547"/>
    <w:rsid w:val="00A8212A"/>
    <w:rsid w:val="00A84A51"/>
    <w:rsid w:val="00A84CC3"/>
    <w:rsid w:val="00A854B9"/>
    <w:rsid w:val="00A8672E"/>
    <w:rsid w:val="00A930F0"/>
    <w:rsid w:val="00AA61A1"/>
    <w:rsid w:val="00AB0B98"/>
    <w:rsid w:val="00AB4747"/>
    <w:rsid w:val="00AB48F6"/>
    <w:rsid w:val="00AB6C19"/>
    <w:rsid w:val="00AB6E6E"/>
    <w:rsid w:val="00AB7E47"/>
    <w:rsid w:val="00AC311C"/>
    <w:rsid w:val="00AD4D46"/>
    <w:rsid w:val="00AE04A8"/>
    <w:rsid w:val="00AE423E"/>
    <w:rsid w:val="00AE4E31"/>
    <w:rsid w:val="00AE595E"/>
    <w:rsid w:val="00AE78CD"/>
    <w:rsid w:val="00AF1D99"/>
    <w:rsid w:val="00AF2BC5"/>
    <w:rsid w:val="00B00D0E"/>
    <w:rsid w:val="00B13B65"/>
    <w:rsid w:val="00B14110"/>
    <w:rsid w:val="00B17421"/>
    <w:rsid w:val="00B34F1D"/>
    <w:rsid w:val="00B3517F"/>
    <w:rsid w:val="00B35E1E"/>
    <w:rsid w:val="00B36F91"/>
    <w:rsid w:val="00B468D0"/>
    <w:rsid w:val="00B5162B"/>
    <w:rsid w:val="00B53528"/>
    <w:rsid w:val="00B53FA3"/>
    <w:rsid w:val="00B54A4A"/>
    <w:rsid w:val="00B57B57"/>
    <w:rsid w:val="00B62A5A"/>
    <w:rsid w:val="00B7731F"/>
    <w:rsid w:val="00B82A55"/>
    <w:rsid w:val="00B862E0"/>
    <w:rsid w:val="00B96A46"/>
    <w:rsid w:val="00BA050A"/>
    <w:rsid w:val="00BA15FB"/>
    <w:rsid w:val="00BB4C3F"/>
    <w:rsid w:val="00BB54D5"/>
    <w:rsid w:val="00BB5F3B"/>
    <w:rsid w:val="00BB78C5"/>
    <w:rsid w:val="00BC14FF"/>
    <w:rsid w:val="00BC1985"/>
    <w:rsid w:val="00BD08FC"/>
    <w:rsid w:val="00BD6832"/>
    <w:rsid w:val="00BE113F"/>
    <w:rsid w:val="00BE38A8"/>
    <w:rsid w:val="00BE67D7"/>
    <w:rsid w:val="00BE79C6"/>
    <w:rsid w:val="00BF06C2"/>
    <w:rsid w:val="00BF2A43"/>
    <w:rsid w:val="00BF4AC9"/>
    <w:rsid w:val="00BF73CB"/>
    <w:rsid w:val="00C0213E"/>
    <w:rsid w:val="00C0481C"/>
    <w:rsid w:val="00C06920"/>
    <w:rsid w:val="00C10353"/>
    <w:rsid w:val="00C13952"/>
    <w:rsid w:val="00C3020F"/>
    <w:rsid w:val="00C36870"/>
    <w:rsid w:val="00C43D1B"/>
    <w:rsid w:val="00C569D2"/>
    <w:rsid w:val="00C56F16"/>
    <w:rsid w:val="00C66D78"/>
    <w:rsid w:val="00C74F65"/>
    <w:rsid w:val="00C81CC1"/>
    <w:rsid w:val="00C81E24"/>
    <w:rsid w:val="00C86EC1"/>
    <w:rsid w:val="00C91193"/>
    <w:rsid w:val="00C952F4"/>
    <w:rsid w:val="00CA2C15"/>
    <w:rsid w:val="00CA47F9"/>
    <w:rsid w:val="00CA49FF"/>
    <w:rsid w:val="00CA5F98"/>
    <w:rsid w:val="00CB12FE"/>
    <w:rsid w:val="00CB40CA"/>
    <w:rsid w:val="00CB42E7"/>
    <w:rsid w:val="00CB4DC5"/>
    <w:rsid w:val="00CC0CB6"/>
    <w:rsid w:val="00CC27DB"/>
    <w:rsid w:val="00CC614A"/>
    <w:rsid w:val="00CC746F"/>
    <w:rsid w:val="00CD1F54"/>
    <w:rsid w:val="00CE2B92"/>
    <w:rsid w:val="00CF16F2"/>
    <w:rsid w:val="00CF34EF"/>
    <w:rsid w:val="00CF3EDA"/>
    <w:rsid w:val="00CF4130"/>
    <w:rsid w:val="00CF6028"/>
    <w:rsid w:val="00CF7387"/>
    <w:rsid w:val="00D05691"/>
    <w:rsid w:val="00D061C6"/>
    <w:rsid w:val="00D1018A"/>
    <w:rsid w:val="00D103DE"/>
    <w:rsid w:val="00D13BF4"/>
    <w:rsid w:val="00D1581E"/>
    <w:rsid w:val="00D245DA"/>
    <w:rsid w:val="00D27E41"/>
    <w:rsid w:val="00D30A76"/>
    <w:rsid w:val="00D30FF3"/>
    <w:rsid w:val="00D3693E"/>
    <w:rsid w:val="00D36997"/>
    <w:rsid w:val="00D428F6"/>
    <w:rsid w:val="00D43950"/>
    <w:rsid w:val="00D4478C"/>
    <w:rsid w:val="00D50B46"/>
    <w:rsid w:val="00D52F39"/>
    <w:rsid w:val="00D66D73"/>
    <w:rsid w:val="00D66F58"/>
    <w:rsid w:val="00D74CDF"/>
    <w:rsid w:val="00D74F8E"/>
    <w:rsid w:val="00D762C4"/>
    <w:rsid w:val="00D76727"/>
    <w:rsid w:val="00D7765F"/>
    <w:rsid w:val="00D77676"/>
    <w:rsid w:val="00D82317"/>
    <w:rsid w:val="00D856E7"/>
    <w:rsid w:val="00D940ED"/>
    <w:rsid w:val="00DA08C0"/>
    <w:rsid w:val="00DA12D8"/>
    <w:rsid w:val="00DA2FB2"/>
    <w:rsid w:val="00DB0380"/>
    <w:rsid w:val="00DB25DD"/>
    <w:rsid w:val="00DB3BF3"/>
    <w:rsid w:val="00DB4BE8"/>
    <w:rsid w:val="00DC2BB2"/>
    <w:rsid w:val="00DD259F"/>
    <w:rsid w:val="00DD6D44"/>
    <w:rsid w:val="00DE02A0"/>
    <w:rsid w:val="00DE2CF9"/>
    <w:rsid w:val="00DE58FD"/>
    <w:rsid w:val="00DF2F8B"/>
    <w:rsid w:val="00E049DC"/>
    <w:rsid w:val="00E05D84"/>
    <w:rsid w:val="00E16D41"/>
    <w:rsid w:val="00E21D13"/>
    <w:rsid w:val="00E2457A"/>
    <w:rsid w:val="00E24AE3"/>
    <w:rsid w:val="00E279D6"/>
    <w:rsid w:val="00E3035A"/>
    <w:rsid w:val="00E32AD9"/>
    <w:rsid w:val="00E33691"/>
    <w:rsid w:val="00E433CC"/>
    <w:rsid w:val="00E4440A"/>
    <w:rsid w:val="00E510B6"/>
    <w:rsid w:val="00E60446"/>
    <w:rsid w:val="00E63FE4"/>
    <w:rsid w:val="00E65A92"/>
    <w:rsid w:val="00E675F3"/>
    <w:rsid w:val="00E710F0"/>
    <w:rsid w:val="00E71304"/>
    <w:rsid w:val="00E732FA"/>
    <w:rsid w:val="00E82071"/>
    <w:rsid w:val="00E821C3"/>
    <w:rsid w:val="00E90E51"/>
    <w:rsid w:val="00E93305"/>
    <w:rsid w:val="00E9395F"/>
    <w:rsid w:val="00E94A79"/>
    <w:rsid w:val="00E96CC2"/>
    <w:rsid w:val="00E96EF3"/>
    <w:rsid w:val="00EB4FC4"/>
    <w:rsid w:val="00EB6192"/>
    <w:rsid w:val="00EC628F"/>
    <w:rsid w:val="00EC7FF3"/>
    <w:rsid w:val="00ED3DA2"/>
    <w:rsid w:val="00ED472B"/>
    <w:rsid w:val="00ED4B0A"/>
    <w:rsid w:val="00ED4C21"/>
    <w:rsid w:val="00ED784B"/>
    <w:rsid w:val="00ED7C1C"/>
    <w:rsid w:val="00EE30D7"/>
    <w:rsid w:val="00EF181C"/>
    <w:rsid w:val="00EF3ACB"/>
    <w:rsid w:val="00EF55C7"/>
    <w:rsid w:val="00EF6542"/>
    <w:rsid w:val="00F11226"/>
    <w:rsid w:val="00F12121"/>
    <w:rsid w:val="00F16D9A"/>
    <w:rsid w:val="00F216B3"/>
    <w:rsid w:val="00F23545"/>
    <w:rsid w:val="00F24DF7"/>
    <w:rsid w:val="00F256B4"/>
    <w:rsid w:val="00F27C5A"/>
    <w:rsid w:val="00F301CD"/>
    <w:rsid w:val="00F369E3"/>
    <w:rsid w:val="00F379C1"/>
    <w:rsid w:val="00F41276"/>
    <w:rsid w:val="00F42ABF"/>
    <w:rsid w:val="00F4605A"/>
    <w:rsid w:val="00F46C77"/>
    <w:rsid w:val="00F512EB"/>
    <w:rsid w:val="00F5378A"/>
    <w:rsid w:val="00F641F3"/>
    <w:rsid w:val="00F64CA6"/>
    <w:rsid w:val="00F679BD"/>
    <w:rsid w:val="00F72E5A"/>
    <w:rsid w:val="00F81D9E"/>
    <w:rsid w:val="00F83DD0"/>
    <w:rsid w:val="00F844C8"/>
    <w:rsid w:val="00F95839"/>
    <w:rsid w:val="00FA0B99"/>
    <w:rsid w:val="00FB3A8B"/>
    <w:rsid w:val="00FB3AC2"/>
    <w:rsid w:val="00FD24B3"/>
    <w:rsid w:val="00FE09F8"/>
    <w:rsid w:val="00FE4787"/>
    <w:rsid w:val="00FE6631"/>
    <w:rsid w:val="00FE69EA"/>
    <w:rsid w:val="00FF363F"/>
    <w:rsid w:val="00FF3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name="heading 8"/>
    <w:lsdException w:qFormat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82970"/>
    <w:rPr>
      <w:rFonts w:hAnsi="Arial" w:asci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 w:val="false"/>
      <w:bCs/>
      <w:color w:themeShade="BF" w:themeColor="accent1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hAnsi="Times New Roman" w:asci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hAnsi="Times New Roman" w:ascii="Times New Roman"/>
      <w:color w:val="000080"/>
      <w:szCs w:val="20"/>
      <w:lang w:eastAsia="ar-SA" w:val="sl-S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cs="Tahoma" w:hAnsi="Tahoma" w:ascii="Tahoma"/>
      <w:sz w:val="16"/>
      <w:szCs w:val="16"/>
    </w:rPr>
  </w:style>
  <w:style w:customStyle="true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true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true" w:styleId="Odlomakpopisa1" w:type="paragraph">
    <w:name w:val="Odlomak popisa1"/>
    <w:basedOn w:val="Normal"/>
    <w:rsid w:val="00DB3BF3"/>
    <w:pPr>
      <w:spacing w:lineRule="auto" w:line="276" w:after="200"/>
      <w:ind w:left="720"/>
      <w:contextualSpacing/>
    </w:pPr>
    <w:rPr>
      <w:rFonts w:hAnsi="Calibri" w:ascii="Calibri"/>
      <w:b w:val="false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hAnsi="Arial" w:ascii="Arial"/>
      <w:b/>
      <w:sz w:val="24"/>
      <w:szCs w:val="24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cs="Tahoma" w:hAnsi="Tahoma" w:ascii="Tahoma"/>
      <w:b/>
      <w:sz w:val="16"/>
      <w:szCs w:val="16"/>
      <w:lang w:eastAsia="en-US"/>
    </w:rPr>
  </w:style>
  <w:style w:customStyle="true" w:styleId="Naslov1Char" w:type="character">
    <w:name w:val="Naslov 1 Char"/>
    <w:basedOn w:val="Zadanifontodlomka"/>
    <w:link w:val="Naslov1"/>
    <w:rsid w:val="00BB5F3B"/>
    <w:rPr>
      <w:rFonts w:cstheme="majorBidi" w:eastAsiaTheme="majorEastAsia" w:hAnsiTheme="majorHAnsi" w:asciiTheme="majorHAnsi"/>
      <w:bCs/>
      <w:color w:themeShade="BF" w:themeColor="accent1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lineRule="auto" w:line="360" w:after="240"/>
      <w:jc w:val="both"/>
    </w:pPr>
    <w:rPr>
      <w:rFonts w:hAnsi="Trebuchet MS" w:ascii="Trebuchet MS"/>
      <w:b w:val="false"/>
    </w:rPr>
  </w:style>
  <w:style w:customStyle="true" w:styleId="TijelotekstaChar" w:type="character">
    <w:name w:val="Tijelo teksta Char"/>
    <w:basedOn w:val="Zadanifontodlomka"/>
    <w:link w:val="Tijeloteksta"/>
    <w:rsid w:val="005B7AC9"/>
    <w:rPr>
      <w:rFonts w:hAnsi="Trebuchet MS" w:ascii="Trebuchet MS"/>
      <w:sz w:val="24"/>
      <w:szCs w:val="24"/>
      <w:lang w:eastAsia="en-US"/>
    </w:rPr>
  </w:style>
  <w:style w:customStyle="true" w:styleId="tabletextfield" w:type="character">
    <w:name w:val="table_text_field"/>
    <w:basedOn w:val="Zadanifontodlomka"/>
    <w:rsid w:val="006A20BA"/>
  </w:style>
  <w:style w:customStyle="true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B6C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6C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6C1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6C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6C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B6C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6C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6C1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6C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6C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4381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086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>30. siječnja 2019.</izvorni_sadrzaj>
    <derivirana_varijabla naziv="DomainObject.StvarniPocetakDatum_1">30. siječnja 2019.</derivirana_varijabla>
  </DomainObject.StvarniPocetakDatum>
  <DomainObject.StvarniZavrsetakDatum>
    <izvorni_sadrzaj>30. siječnja 2019.</izvorni_sadrzaj>
    <derivirana_varijabla naziv="DomainObject.StvarniZavrsetakDatum_1">30. siječnja 2019.</derivirana_varijabla>
  </DomainObject.StvarniZavrsetakDatum>
  <DomainObject.PlaniraniZavrsetakDatum>
    <izvorni_sadrzaj>30. siječnja 2019.</izvorni_sadrzaj>
    <derivirana_varijabla naziv="DomainObject.PlaniraniZavrsetakDatum_1">30. siječnja 2019.</derivirana_varijabla>
  </DomainObject.PlaniraniZavrsetakDatum>
  <DomainObject.PlaniraniPocetakDatum>
    <izvorni_sadrzaj>30. siječnja 2019.</izvorni_sadrzaj>
    <derivirana_varijabla naziv="DomainObject.PlaniraniPocetakDatum_1">30. siječnja 2019.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10:55</izvorni_sadrzaj>
    <derivirana_varijabla naziv="DomainObject.StvarniZavrsetakVrijeme_1">10:55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30. siječnja 2019.</izvorni_sadrzaj>
    <derivirana_varijabla naziv="DomainObject.Zapisnik.DatumKreiranja_1">30. siječnja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St-654/2018-10</izvorni_sadrzaj>
    <derivirana_varijabla naziv="DomainObject.Zapisnik.Oznaka_1">St-654/2018-10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654</izvorni_sadrzaj>
    <derivirana_varijabla naziv="DomainObject.Predmet.Broj_1">654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2018.</izvorni_sadrzaj>
    <derivirana_varijabla naziv="DomainObject.Predmet.DatumOsnivanja_1">26.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St-654/2018</izvorni_sadrzaj>
    <derivirana_varijabla naziv="DomainObject.Predmet.OznakaBroj_1">St-654/2018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PROFIL TRGOVINA d.o.o.</izvorni_sadrzaj>
    <derivirana_varijabla naziv="DomainObject.Predmet.ProtustrankaFormated_1">  PROFIL TRGOVINA d.o.o.</derivirana_varijabla>
  </DomainObject.Predmet.ProtustrankaFormated>
  <DomainObject.Predmet.ProtustrankaFormatedOIB>
    <izvorni_sadrzaj>  PROFIL TRGOVINA d.o.o., OIB 73418472800</izvorni_sadrzaj>
    <derivirana_varijabla naziv="DomainObject.Predmet.ProtustrankaFormatedOIB_1">  PROFIL TRGOVINA d.o.o., OIB 73418472800</derivirana_varijabla>
  </DomainObject.Predmet.ProtustrankaFormatedOIB>
  <DomainObject.Predmet.ProtustrankaFormatedWithAdress>
    <izvorni_sadrzaj> PROFIL TRGOVINA d.o.o., Milutina Barača 54, 51000 Rijeka</izvorni_sadrzaj>
    <derivirana_varijabla naziv="DomainObject.Predmet.ProtustrankaFormatedWithAdress_1"> PROFIL TRGOVINA d.o.o., Milutina Barača 54, 51000 Rijeka</derivirana_varijabla>
  </DomainObject.Predmet.ProtustrankaFormatedWithAdress>
  <DomainObject.Predmet.ProtustrankaFormatedWithAdressOIB>
    <izvorni_sadrzaj> PROFIL TRGOVINA d.o.o., OIB 73418472800, Milutina Barača 54, 51000 Rijeka</izvorni_sadrzaj>
    <derivirana_varijabla naziv="DomainObject.Predmet.ProtustrankaFormatedWithAdressOIB_1"> PROFIL TRGOVINA d.o.o., OIB 73418472800, Milutina Barača 54, 51000 Rijeka</derivirana_varijabla>
  </DomainObject.Predmet.ProtustrankaFormatedWithAdressOIB>
  <DomainObject.Predmet.ProtustrankaWithAdress>
    <izvorni_sadrzaj>PROFIL TRGOVINA d.o.o. Milutina Barača 54, 51000 Rijeka</izvorni_sadrzaj>
    <derivirana_varijabla naziv="DomainObject.Predmet.ProtustrankaWithAdress_1">PROFIL TRGOVINA d.o.o. Milutina Barača 54, 51000 Rijeka</derivirana_varijabla>
  </DomainObject.Predmet.ProtustrankaWithAdress>
  <DomainObject.Predmet.ProtustrankaWithAdressOIB>
    <izvorni_sadrzaj>PROFIL TRGOVINA d.o.o., OIB 73418472800, Milutina Barača 54, 51000 Rijeka</izvorni_sadrzaj>
    <derivirana_varijabla naziv="DomainObject.Predmet.ProtustrankaWithAdressOIB_1">PROFIL TRGOVINA d.o.o., OIB 73418472800, Milutina Barača 54, 51000 Rijeka</derivirana_varijabla>
  </DomainObject.Predmet.ProtustrankaWithAdressOIB>
  <DomainObject.Predmet.ProtustrankaNazivFormated>
    <izvorni_sadrzaj>PROFIL TRGOVINA d.o.o.</izvorni_sadrzaj>
    <derivirana_varijabla naziv="DomainObject.Predmet.ProtustrankaNazivFormated_1">PROFIL TRGOVINA d.o.o.</derivirana_varijabla>
  </DomainObject.Predmet.ProtustrankaNazivFormated>
  <DomainObject.Predmet.ProtustrankaNazivFormatedOIB>
    <izvorni_sadrzaj>PROFIL TRGOVINA d.o.o., OIB 73418472800</izvorni_sadrzaj>
    <derivirana_varijabla naziv="DomainObject.Predmet.ProtustrankaNazivFormatedOIB_1">PROFIL TRGOVINA d.o.o., OIB 73418472800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PROFIL TRGOVINA d.o.o.</item>
    </izvorni_sadrzaj>
    <derivirana_varijabla naziv="DomainObject.Predmet.ProtuStrankaListFormated_1">
      <item>PROFIL TRGOVINA d.o.o.</item>
    </derivirana_varijabla>
  </DomainObject.Predmet.ProtuStrankaListFormated>
  <DomainObject.Predmet.ProtuStrankaListFormatedOIB>
    <izvorni_sadrzaj>
      <item>PROFIL TRGOVINA d.o.o., OIB 73418472800</item>
    </izvorni_sadrzaj>
    <derivirana_varijabla naziv="DomainObject.Predmet.ProtuStrankaListFormatedOIB_1">
      <item>PROFIL TRGOVINA d.o.o., OIB 73418472800</item>
    </derivirana_varijabla>
  </DomainObject.Predmet.ProtuStrankaListFormatedOIB>
  <DomainObject.Predmet.ProtuStrankaListFormatedWithAdress>
    <izvorni_sadrzaj>
      <item>PROFIL TRGOVINA d.o.o., Milutina Barača 54, 51000 Rijeka</item>
    </izvorni_sadrzaj>
    <derivirana_varijabla naziv="DomainObject.Predmet.ProtuStrankaListFormatedWithAdress_1">
      <item>PROFIL TRGOVINA d.o.o., Milutina Barača 54, 51000 Rijeka</item>
    </derivirana_varijabla>
  </DomainObject.Predmet.ProtuStrankaListFormatedWithAdress>
  <DomainObject.Predmet.ProtuStrankaListFormatedWithAdressOIB>
    <izvorni_sadrzaj>
      <item>PROFIL TRGOVINA d.o.o., OIB 73418472800, Milutina Barača 54, 51000 Rijeka</item>
    </izvorni_sadrzaj>
    <derivirana_varijabla naziv="DomainObject.Predmet.ProtuStrankaListFormatedWithAdressOIB_1">
      <item>PROFIL TRGOVINA d.o.o., OIB 73418472800, Milutina Barača 54, 51000 Rijeka</item>
    </derivirana_varijabla>
  </DomainObject.Predmet.ProtuStrankaListFormatedWithAdressOIB>
  <DomainObject.Predmet.ProtuStrankaListNazivFormated>
    <izvorni_sadrzaj>
      <item>PROFIL TRGOVINA d.o.o.</item>
    </izvorni_sadrzaj>
    <derivirana_varijabla naziv="DomainObject.Predmet.ProtuStrankaListNazivFormated_1">
      <item>PROFIL TRGOVINA d.o.o.</item>
    </derivirana_varijabla>
  </DomainObject.Predmet.ProtuStrankaListNazivFormated>
  <DomainObject.Predmet.ProtuStrankaListNazivFormatedOIB>
    <izvorni_sadrzaj>
      <item>PROFIL TRGOVINA d.o.o., OIB 73418472800</item>
    </izvorni_sadrzaj>
    <derivirana_varijabla naziv="DomainObject.Predmet.ProtuStrankaListNazivFormatedOIB_1">
      <item>PROFIL TRGOVINA d.o.o., OIB 73418472800</item>
    </derivirana_varijabla>
  </DomainObject.Predmet.ProtuStrankaListNazivFormatedOIB>
  <DomainObject.Predmet.OstaliListFormated>
    <izvorni_sadrzaj>
      <item>Darko Šimić</item>
    </izvorni_sadrzaj>
    <derivirana_varijabla naziv="DomainObject.Predmet.OstaliListFormated_1">
      <item>Darko Šimić</item>
    </derivirana_varijabla>
  </DomainObject.Predmet.OstaliListFormated>
  <DomainObject.Predmet.OstaliListFormatedOIB>
    <izvorni_sadrzaj>
      <item>Darko Šimić, OIB 37771510142</item>
    </izvorni_sadrzaj>
    <derivirana_varijabla naziv="DomainObject.Predmet.OstaliListFormatedOIB_1">
      <item>Darko Šimić, OIB 37771510142</item>
    </derivirana_varijabla>
  </DomainObject.Predmet.OstaliListFormatedOIB>
  <DomainObject.Predmet.OstaliListFormatedWithAdress>
    <izvorni_sadrzaj>
      <item>Darko Šimić, Put Za Buč 7, 51211 Matulji</item>
    </izvorni_sadrzaj>
    <derivirana_varijabla naziv="DomainObject.Predmet.OstaliListFormatedWithAdress_1">
      <item>Darko Šimić, Put Za Buč 7, 51211 Matulji</item>
    </derivirana_varijabla>
  </DomainObject.Predmet.OstaliListFormatedWithAdress>
  <DomainObject.Predmet.OstaliListFormatedWithAdressOIB>
    <izvorni_sadrzaj>
      <item>Darko Šimić, OIB 37771510142, Put Za Buč 7, 51211 Matulji</item>
    </izvorni_sadrzaj>
    <derivirana_varijabla naziv="DomainObject.Predmet.OstaliListFormatedWithAdressOIB_1">
      <item>Darko Šimić, OIB 37771510142, Put Za Buč 7, 51211 Matulji</item>
    </derivirana_varijabla>
  </DomainObject.Predmet.OstaliListFormatedWithAdressOIB>
  <DomainObject.Predmet.OstaliListNazivFormated>
    <izvorni_sadrzaj>
      <item>Darko Šimić</item>
    </izvorni_sadrzaj>
    <derivirana_varijabla naziv="DomainObject.Predmet.OstaliListNazivFormated_1">
      <item>Darko Šimić</item>
    </derivirana_varijabla>
  </DomainObject.Predmet.OstaliListNazivFormated>
  <DomainObject.Predmet.OstaliListNazivFormatedOIB>
    <izvorni_sadrzaj>
      <item>Darko Šimić, OIB 37771510142</item>
    </izvorni_sadrzaj>
    <derivirana_varijabla naziv="DomainObject.Predmet.OstaliListNazivFormatedOIB_1">
      <item>Darko Šimić, OIB 37771510142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2019.</izvorni_sadrzaj>
    <derivirana_varijabla naziv="DomainObject.Datum_1">30. siječnja 2019.</derivirana_varijabla>
  </DomainObject.Datum>
  <DomainObject.PoslovniBrojDokumenta>
    <izvorni_sadrzaj>St-654/2018-10</izvorni_sadrzaj>
    <derivirana_varijabla naziv="DomainObject.PoslovniBrojDokumenta_1">St-654/2018-10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PROFIL TRGOVINA d.o.o.</izvorni_sadrzaj>
    <derivirana_varijabla naziv="DomainObject.Predmet.ProtustrankaIDrugi_1">PROFIL TRGOVINA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PROFIL TRGOVINA d.o.o., OIB 73418472800, Milutina Barača 54, 51000 Rijeka</izvorni_sadrzaj>
    <derivirana_varijabla naziv="DomainObject.Predmet.ProtustrankaIDrugiAdressOIB_1">PROFIL TRGOVINA d.o.o., OIB 73418472800, Milutina Barača 54,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PROFIL TRGOVINA d.o.o.</item>
      <item>Darko Šimić</item>
    </izvorni_sadrzaj>
    <derivirana_varijabla naziv="DomainObject.Predmet.SudioniciListNaziv_1">
      <item>FINA  Rijeka</item>
      <item>PROFIL TRGOVINA d.o.o.</item>
      <item>Darko Šimić</item>
    </derivirana_varijabla>
  </DomainObject.Predmet.SudioniciListNaziv>
  <DomainObject.Predmet.SudioniciListAdressOIB>
    <izvorni_sadrzaj>
      <item>FINA  Rijeka, OIB 85821130368, Frana Kurelca 8,51000 Rijeka</item>
      <item>PROFIL TRGOVINA d.o.o., OIB 73418472800, Milutina Barača 54,51000 Rijeka</item>
      <item>Darko Šimić, OIB 37771510142, Put Za Buč 7,51211 Matulji</item>
    </izvorni_sadrzaj>
    <derivirana_varijabla naziv="DomainObject.Predmet.SudioniciListAdressOIB_1">
      <item>FINA  Rijeka, OIB 85821130368, Frana Kurelca 8,51000 Rijeka</item>
      <item>PROFIL TRGOVINA d.o.o., OIB 73418472800, Milutina Barača 54,51000 Rijeka</item>
      <item>Darko Šimić, OIB 37771510142, Put Za Buč 7,51211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73418472800</item>
      <item>, OIB 37771510142</item>
    </izvorni_sadrzaj>
    <derivirana_varijabla naziv="DomainObject.Predmet.SudioniciListNazivOIB_1">
      <item>, OIB 85821130368</item>
      <item>, OIB 73418472800</item>
      <item>, OIB 37771510142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Višnja Rosenberg Volarić, OIB 15817119198, Ciottina 24 Rijeka</item>
    </izvorni_sadrzaj>
    <derivirana_varijabla naziv="DomainObject.Predmet.StecajniUpraviteljiListAddressOIB_1">
      <item>Višnja Rosenberg Volarić, OIB 15817119198, Ciottina 24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siječnja 2019.</izvorni_sadrzaj>
    <derivirana_varijabla naziv="DomainObject.Predmet.DatumZadnjeOdrzaneSudskeRadnje_1">30. siječnja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9F9D22-5E6F-419D-9882-4431572505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1061</properties:Words>
  <properties:Characters>6139</properties:Characters>
  <properties:Lines>132</properties:Lines>
  <properties:Paragraphs>58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7327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2019-01-30T09:56:00Z</dcterms:created>
  <dc:creator>rcerneka</dc:creator>
  <cp:lastModifiedBy>Jasna Radulović</cp:lastModifiedBy>
  <cp:lastPrinted>2018-09-19T08:38:00Z</cp:lastPrinted>
  <dcterms:modified xmlns:xsi="http://www.w3.org/2001/XMLSchema-instance" xsi:type="dcterms:W3CDTF">2019-01-30T09:58:00Z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St-654/2018-10 / Zapisnik - Ročište radi rasprave o uvjetima za otvaranje steč. post. (654-18-- zapisnik prethodni 30.01.docx)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