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dd7909b" w14:paraId="dd7909b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454418">
      <w:pPr>
        <w:pStyle w:val="Naslov2"/>
        <w:rPr>
          <w:b w:val="false"/>
          <w:bCs/>
          <w:sz w:val="24"/>
          <w:szCs w:val="24"/>
        </w:rPr>
      </w:pPr>
      <w:r w:rsidRPr="00454418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454418">
      <w:pPr>
        <w:jc w:val="both"/>
        <w:rPr>
          <w:sz w:val="24"/>
          <w:szCs w:val="24"/>
        </w:rPr>
      </w:pPr>
      <w:r w:rsidRPr="00454418">
        <w:rPr>
          <w:sz w:val="24"/>
          <w:szCs w:val="24"/>
        </w:rPr>
        <w:t>Trgovački sud u Zagrebu</w:t>
      </w:r>
    </w:p>
    <w:p w:rsidRDefault="002B2DAC" w:rsidP="009C55C7" w:rsidR="002B2DAC" w:rsidRPr="00454418">
      <w:pPr>
        <w:jc w:val="both"/>
        <w:rPr>
          <w:sz w:val="24"/>
          <w:szCs w:val="24"/>
        </w:rPr>
      </w:pPr>
      <w:r w:rsidRPr="00454418">
        <w:rPr>
          <w:sz w:val="24"/>
          <w:szCs w:val="24"/>
        </w:rPr>
        <w:t>Zagreb, Amruševa 2/II</w:t>
      </w:r>
      <w:r w:rsidR="009C55C7" w:rsidRPr="00454418">
        <w:rPr>
          <w:sz w:val="24"/>
          <w:szCs w:val="24"/>
        </w:rPr>
        <w:tab/>
      </w:r>
      <w:r w:rsidR="009C55C7" w:rsidRPr="00454418">
        <w:rPr>
          <w:sz w:val="24"/>
          <w:szCs w:val="24"/>
        </w:rPr>
        <w:tab/>
      </w:r>
      <w:r w:rsidR="009C55C7" w:rsidRPr="00454418">
        <w:rPr>
          <w:sz w:val="24"/>
          <w:szCs w:val="24"/>
        </w:rPr>
        <w:tab/>
      </w:r>
      <w:r w:rsidR="009C55C7" w:rsidRPr="00454418">
        <w:rPr>
          <w:sz w:val="24"/>
          <w:szCs w:val="24"/>
        </w:rPr>
        <w:tab/>
      </w:r>
      <w:r w:rsidR="009C55C7" w:rsidRPr="00454418">
        <w:rPr>
          <w:sz w:val="24"/>
          <w:szCs w:val="24"/>
        </w:rPr>
        <w:tab/>
      </w:r>
      <w:r w:rsidR="009C55C7" w:rsidRPr="00454418">
        <w:rPr>
          <w:sz w:val="24"/>
          <w:szCs w:val="24"/>
        </w:rPr>
        <w:tab/>
      </w:r>
      <w:r w:rsidR="008F2FD7" w:rsidRPr="00454418">
        <w:rPr>
          <w:sz w:val="24"/>
          <w:szCs w:val="24"/>
        </w:rPr>
        <w:t xml:space="preserve"> 40</w:t>
      </w:r>
      <w:r w:rsidR="008F2FD7" w:rsidRPr="00454418">
        <w:rPr>
          <w:b/>
          <w:sz w:val="24"/>
          <w:szCs w:val="24"/>
        </w:rPr>
        <w:t xml:space="preserve">. </w:t>
      </w:r>
      <w:r w:rsidR="008F2FD7" w:rsidRPr="00454418">
        <w:rPr>
          <w:sz w:val="24"/>
          <w:szCs w:val="24"/>
        </w:rPr>
        <w:t>St-</w:t>
      </w:r>
      <w:r w:rsidR="002430C5" w:rsidRPr="00454418">
        <w:rPr>
          <w:sz w:val="24"/>
          <w:szCs w:val="24"/>
        </w:rPr>
        <w:t>878</w:t>
      </w:r>
      <w:r w:rsidR="004F0CED" w:rsidRPr="00454418">
        <w:rPr>
          <w:sz w:val="24"/>
          <w:szCs w:val="24"/>
        </w:rPr>
        <w:t>/1</w:t>
      </w:r>
      <w:r w:rsidR="0085571C" w:rsidRPr="00454418">
        <w:rPr>
          <w:sz w:val="24"/>
          <w:szCs w:val="24"/>
        </w:rPr>
        <w:t>8</w:t>
      </w:r>
      <w:r w:rsidRPr="00454418">
        <w:rPr>
          <w:sz w:val="24"/>
          <w:szCs w:val="24"/>
        </w:rPr>
        <w:t xml:space="preserve">     </w:t>
      </w:r>
    </w:p>
    <w:p w:rsidRDefault="002B2DAC" w:rsidP="002B2DAC" w:rsidR="002B2DAC" w:rsidRPr="001F122F">
      <w:pPr>
        <w:rPr>
          <w:b/>
          <w:sz w:val="24"/>
          <w:szCs w:val="24"/>
        </w:rPr>
      </w:pPr>
      <w:r w:rsidRPr="00454418">
        <w:rPr>
          <w:b/>
          <w:sz w:val="24"/>
          <w:szCs w:val="24"/>
        </w:rPr>
        <w:tab/>
      </w:r>
      <w:r w:rsidRPr="00454418">
        <w:rPr>
          <w:b/>
          <w:sz w:val="24"/>
          <w:szCs w:val="24"/>
        </w:rPr>
        <w:tab/>
      </w:r>
      <w:r w:rsidRPr="00454418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R E P U B L I K A  H R V A T S K A </w:t>
      </w: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                 R J E Š E NJ E</w:t>
      </w:r>
    </w:p>
    <w:p w:rsidRDefault="002B2DAC" w:rsidP="002B2DAC" w:rsidR="002B2DAC" w:rsidRPr="001F122F">
      <w:pPr>
        <w:jc w:val="center"/>
        <w:rPr>
          <w:b/>
          <w:sz w:val="24"/>
          <w:szCs w:val="24"/>
        </w:rPr>
      </w:pPr>
    </w:p>
    <w:p w:rsidRDefault="002B2DAC" w:rsidP="00272366" w:rsidR="002B2DAC" w:rsidRPr="0036434E">
      <w:pPr>
        <w:ind w:firstLine="708"/>
        <w:jc w:val="both"/>
        <w:rPr>
          <w:sz w:val="24"/>
          <w:szCs w:val="24"/>
        </w:rPr>
      </w:pPr>
      <w:r w:rsidRPr="00F400E6">
        <w:rPr>
          <w:sz w:val="24"/>
          <w:szCs w:val="24"/>
        </w:rPr>
        <w:t xml:space="preserve">TRGOVAČKI SUD U ZAGREBU, po sucu </w:t>
      </w:r>
      <w:r w:rsidR="0059682F" w:rsidRPr="00F400E6">
        <w:rPr>
          <w:sz w:val="24"/>
          <w:szCs w:val="24"/>
        </w:rPr>
        <w:t xml:space="preserve">tog </w:t>
      </w:r>
      <w:r w:rsidR="00417323" w:rsidRPr="00F400E6">
        <w:rPr>
          <w:sz w:val="24"/>
          <w:szCs w:val="24"/>
        </w:rPr>
        <w:t>suda</w:t>
      </w:r>
      <w:r w:rsidRPr="00F400E6">
        <w:rPr>
          <w:sz w:val="24"/>
          <w:szCs w:val="24"/>
        </w:rPr>
        <w:t xml:space="preserve"> Anti Galiću, kao </w:t>
      </w:r>
      <w:r w:rsidR="00417323" w:rsidRPr="00F400E6">
        <w:rPr>
          <w:sz w:val="24"/>
          <w:szCs w:val="24"/>
        </w:rPr>
        <w:t>sucu pojedincu</w:t>
      </w:r>
      <w:r w:rsidRPr="00F400E6">
        <w:rPr>
          <w:sz w:val="24"/>
          <w:szCs w:val="24"/>
        </w:rPr>
        <w:t xml:space="preserve">, u stečajnom postupku nad </w:t>
      </w:r>
      <w:r w:rsidR="00272366">
        <w:rPr>
          <w:sz w:val="24"/>
          <w:szCs w:val="24"/>
        </w:rPr>
        <w:t>dužnikom I</w:t>
      </w:r>
      <w:r w:rsidR="0036434E" w:rsidRPr="0036434E">
        <w:rPr>
          <w:sz w:val="24"/>
          <w:szCs w:val="24"/>
        </w:rPr>
        <w:t>N AND OUT d.o.o. u stečaju, Ulica grada Vukovara 284, Zagreb OIB 97994252712</w:t>
      </w:r>
      <w:r w:rsidR="008D4141" w:rsidRPr="0036434E">
        <w:rPr>
          <w:sz w:val="24"/>
          <w:szCs w:val="24"/>
        </w:rPr>
        <w:t>,</w:t>
      </w:r>
      <w:r w:rsidR="00272366">
        <w:rPr>
          <w:sz w:val="24"/>
          <w:szCs w:val="24"/>
        </w:rPr>
        <w:t xml:space="preserve"> dana 10.</w:t>
      </w:r>
      <w:r w:rsidR="0036434E" w:rsidRPr="0036434E">
        <w:rPr>
          <w:sz w:val="24"/>
          <w:szCs w:val="24"/>
        </w:rPr>
        <w:t xml:space="preserve"> listopada</w:t>
      </w:r>
      <w:r w:rsidR="00AB025F" w:rsidRPr="0036434E">
        <w:rPr>
          <w:sz w:val="24"/>
          <w:szCs w:val="24"/>
        </w:rPr>
        <w:t xml:space="preserve"> 201</w:t>
      </w:r>
      <w:r w:rsidR="004F0CED" w:rsidRPr="0036434E">
        <w:rPr>
          <w:sz w:val="24"/>
          <w:szCs w:val="24"/>
        </w:rPr>
        <w:t>8</w:t>
      </w:r>
      <w:r w:rsidR="00AB025F" w:rsidRPr="0036434E">
        <w:rPr>
          <w:sz w:val="24"/>
          <w:szCs w:val="24"/>
        </w:rPr>
        <w:t>.</w:t>
      </w:r>
    </w:p>
    <w:p w:rsidRDefault="00A10EAA" w:rsidP="00702F8D" w:rsidR="00A10EAA" w:rsidRPr="0036434E">
      <w:pPr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 viših isplatnih redova:</w:t>
      </w: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</w:p>
    <w:p w:rsidRDefault="00D723E1" w:rsidP="0081273E" w:rsidR="0081273E">
      <w:pPr>
        <w:ind w:firstLine="708" w:left="1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Prvi</w:t>
      </w:r>
      <w:r w:rsidR="0081273E" w:rsidRPr="0081273E">
        <w:rPr>
          <w:b/>
          <w:sz w:val="24"/>
          <w:szCs w:val="24"/>
        </w:rPr>
        <w:t xml:space="preserve"> viši isplatni red </w:t>
      </w:r>
    </w:p>
    <w:p w:rsidRDefault="00BF109A" w:rsidP="00BF109A" w:rsidR="00BF109A">
      <w:pPr>
        <w:ind w:firstLine="720"/>
        <w:jc w:val="both"/>
      </w:pPr>
    </w:p>
    <w:p w:rsidRDefault="0036434E" w:rsidP="0036434E" w:rsidR="0036434E">
      <w:pPr>
        <w:pStyle w:val="Odlomakpopisa"/>
        <w:numPr>
          <w:ilvl w:val="0"/>
          <w:numId w:val="4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723E1">
        <w:rPr>
          <w:rFonts w:hAnsi="Times New Roman" w:ascii="Times New Roman"/>
          <w:sz w:val="24"/>
          <w:szCs w:val="24"/>
        </w:rPr>
        <w:t xml:space="preserve">MF POREZNA UPRAVA ZAGREB, Savska cesta 41, Zagreb, OIB 18683136487 u iznosu od  217.375,51 kn </w:t>
      </w:r>
    </w:p>
    <w:p w:rsidRDefault="00D723E1" w:rsidP="00D723E1" w:rsidR="00D723E1" w:rsidRPr="00D6162D">
      <w:pPr>
        <w:jc w:val="both"/>
        <w:rPr>
          <w:sz w:val="24"/>
          <w:szCs w:val="24"/>
        </w:rPr>
      </w:pPr>
    </w:p>
    <w:p w:rsidRDefault="00D723E1" w:rsidP="00D723E1" w:rsidR="00D723E1">
      <w:pPr>
        <w:widowControl/>
        <w:ind w:left="720"/>
        <w:jc w:val="both"/>
        <w:rPr>
          <w:b/>
          <w:sz w:val="24"/>
          <w:szCs w:val="24"/>
        </w:rPr>
      </w:pPr>
      <w:r w:rsidRPr="00D6162D">
        <w:rPr>
          <w:b/>
          <w:sz w:val="24"/>
          <w:szCs w:val="24"/>
        </w:rPr>
        <w:t>Drugi viši isplatni red</w:t>
      </w:r>
    </w:p>
    <w:p w:rsidRDefault="00D6162D" w:rsidP="00D6162D" w:rsidR="00D6162D" w:rsidRPr="00D6162D">
      <w:pPr>
        <w:widowControl/>
        <w:ind w:left="720"/>
        <w:jc w:val="both"/>
        <w:rPr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012"/>
        <w:gridCol w:w="2998"/>
        <w:gridCol w:w="1462"/>
        <w:gridCol w:w="2220"/>
        <w:gridCol w:w="1596"/>
      </w:tblGrid>
      <w:tr w:rsidTr="00815BE4" w:rsidR="00815BE4" w:rsidRPr="00EC6097">
        <w:trPr>
          <w:jc w:val="center"/>
        </w:trPr>
        <w:tc>
          <w:tcPr>
            <w:tcW w:type="pct" w:w="545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1.</w:t>
            </w:r>
          </w:p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614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HRVATSKO DRUŠTVO SKLADATELJA</w:t>
            </w:r>
          </w:p>
        </w:tc>
        <w:tc>
          <w:tcPr>
            <w:tcW w:type="pct" w:w="787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56668956985</w:t>
            </w:r>
          </w:p>
        </w:tc>
        <w:tc>
          <w:tcPr>
            <w:tcW w:type="pct" w:w="1195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Berislavićeva 9, Zagreb</w:t>
            </w:r>
          </w:p>
        </w:tc>
        <w:tc>
          <w:tcPr>
            <w:tcW w:type="pct" w:w="859"/>
          </w:tcPr>
          <w:p w:rsidRDefault="00815BE4" w:rsidP="00D6162D" w:rsidR="00815BE4" w:rsidRPr="00EC6097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5.549,32</w:t>
            </w:r>
          </w:p>
        </w:tc>
      </w:tr>
      <w:tr w:rsidTr="00815BE4" w:rsidR="00815BE4" w:rsidRPr="00EC6097">
        <w:trPr>
          <w:jc w:val="center"/>
        </w:trPr>
        <w:tc>
          <w:tcPr>
            <w:tcW w:type="pct" w:w="545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2</w:t>
            </w:r>
          </w:p>
        </w:tc>
        <w:tc>
          <w:tcPr>
            <w:tcW w:type="pct" w:w="1614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Konimb d.o.o.</w:t>
            </w:r>
          </w:p>
        </w:tc>
        <w:tc>
          <w:tcPr>
            <w:tcW w:type="pct" w:w="787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22871197220</w:t>
            </w:r>
          </w:p>
        </w:tc>
        <w:tc>
          <w:tcPr>
            <w:tcW w:type="pct" w:w="1195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Došenova 32, Zagreb</w:t>
            </w:r>
          </w:p>
        </w:tc>
        <w:tc>
          <w:tcPr>
            <w:tcW w:type="pct" w:w="859"/>
          </w:tcPr>
          <w:p w:rsidRDefault="00815BE4" w:rsidP="00D6162D" w:rsidR="00815BE4" w:rsidRPr="00EC6097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9.475,00</w:t>
            </w:r>
          </w:p>
        </w:tc>
      </w:tr>
      <w:tr w:rsidTr="00815BE4" w:rsidR="00815BE4" w:rsidRPr="00EC6097">
        <w:trPr>
          <w:jc w:val="center"/>
        </w:trPr>
        <w:tc>
          <w:tcPr>
            <w:tcW w:type="pct" w:w="545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3.</w:t>
            </w:r>
          </w:p>
        </w:tc>
        <w:tc>
          <w:tcPr>
            <w:tcW w:type="pct" w:w="1614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VIPNET d.o.o.</w:t>
            </w:r>
          </w:p>
        </w:tc>
        <w:tc>
          <w:tcPr>
            <w:tcW w:type="pct" w:w="787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29524210204</w:t>
            </w:r>
          </w:p>
        </w:tc>
        <w:tc>
          <w:tcPr>
            <w:tcW w:type="pct" w:w="1195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Vrtni put 1, Zagreb</w:t>
            </w:r>
          </w:p>
        </w:tc>
        <w:tc>
          <w:tcPr>
            <w:tcW w:type="pct" w:w="859"/>
          </w:tcPr>
          <w:p w:rsidRDefault="00815BE4" w:rsidP="00D6162D" w:rsidR="00815BE4" w:rsidRPr="00EC6097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1.245,96</w:t>
            </w:r>
          </w:p>
        </w:tc>
      </w:tr>
      <w:tr w:rsidTr="00815BE4" w:rsidR="00815BE4" w:rsidRPr="00EC6097">
        <w:trPr>
          <w:jc w:val="center"/>
        </w:trPr>
        <w:tc>
          <w:tcPr>
            <w:tcW w:type="pct" w:w="545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4.</w:t>
            </w:r>
          </w:p>
        </w:tc>
        <w:tc>
          <w:tcPr>
            <w:tcW w:type="pct" w:w="1614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Andrej Tošev</w:t>
            </w:r>
          </w:p>
        </w:tc>
        <w:tc>
          <w:tcPr>
            <w:tcW w:type="pct" w:w="787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11493385247</w:t>
            </w:r>
          </w:p>
        </w:tc>
        <w:tc>
          <w:tcPr>
            <w:tcW w:type="pct" w:w="1195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Popovačka ulica 4, Zagreb</w:t>
            </w:r>
          </w:p>
        </w:tc>
        <w:tc>
          <w:tcPr>
            <w:tcW w:type="pct" w:w="859"/>
          </w:tcPr>
          <w:p w:rsidRDefault="00815BE4" w:rsidP="00D6162D" w:rsidR="00815BE4" w:rsidRPr="00EC6097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61.500,00</w:t>
            </w:r>
          </w:p>
        </w:tc>
      </w:tr>
      <w:tr w:rsidTr="00815BE4" w:rsidR="00815BE4" w:rsidRPr="00EC6097">
        <w:trPr>
          <w:jc w:val="center"/>
        </w:trPr>
        <w:tc>
          <w:tcPr>
            <w:tcW w:type="pct" w:w="545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5.</w:t>
            </w:r>
          </w:p>
        </w:tc>
        <w:tc>
          <w:tcPr>
            <w:tcW w:type="pct" w:w="1614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TEB Automatika d.o.o.</w:t>
            </w:r>
          </w:p>
        </w:tc>
        <w:tc>
          <w:tcPr>
            <w:tcW w:type="pct" w:w="787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66298693715</w:t>
            </w:r>
          </w:p>
        </w:tc>
        <w:tc>
          <w:tcPr>
            <w:tcW w:type="pct" w:w="1195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Ulica grada Vukovara 284, Zagreb</w:t>
            </w:r>
          </w:p>
        </w:tc>
        <w:tc>
          <w:tcPr>
            <w:tcW w:type="pct" w:w="859"/>
          </w:tcPr>
          <w:p w:rsidRDefault="00815BE4" w:rsidP="00D6162D" w:rsidR="00815BE4" w:rsidRPr="00EC6097">
            <w:pPr>
              <w:pStyle w:val="Bezproreda"/>
              <w:jc w:val="right"/>
              <w:rPr>
                <w:rFonts w:hAnsi="Times New Roman" w:ascii="Times New Roman"/>
              </w:rPr>
            </w:pPr>
          </w:p>
          <w:p w:rsidRDefault="00815BE4" w:rsidP="00D6162D" w:rsidR="00815BE4" w:rsidRPr="00EC6097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  <w:color w:themeColor="text1" w:val="000000"/>
              </w:rPr>
              <w:t>1.385.649,85</w:t>
            </w:r>
          </w:p>
        </w:tc>
      </w:tr>
      <w:tr w:rsidTr="00815BE4" w:rsidR="00815BE4" w:rsidRPr="00EC6097">
        <w:trPr>
          <w:jc w:val="center"/>
        </w:trPr>
        <w:tc>
          <w:tcPr>
            <w:tcW w:type="pct" w:w="545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6.</w:t>
            </w:r>
          </w:p>
        </w:tc>
        <w:tc>
          <w:tcPr>
            <w:tcW w:type="pct" w:w="1614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CAS d.o.o.</w:t>
            </w:r>
          </w:p>
        </w:tc>
        <w:tc>
          <w:tcPr>
            <w:tcW w:type="pct" w:w="787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26164051215</w:t>
            </w:r>
          </w:p>
        </w:tc>
        <w:tc>
          <w:tcPr>
            <w:tcW w:type="pct" w:w="1195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Ulica grada Vukovara 284, zagreb</w:t>
            </w:r>
          </w:p>
        </w:tc>
        <w:tc>
          <w:tcPr>
            <w:tcW w:type="pct" w:w="859"/>
          </w:tcPr>
          <w:p w:rsidRDefault="00815BE4" w:rsidP="00D6162D" w:rsidR="00815BE4" w:rsidRPr="00EC6097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12.350,00</w:t>
            </w:r>
          </w:p>
        </w:tc>
      </w:tr>
      <w:tr w:rsidTr="00815BE4" w:rsidR="00815BE4" w:rsidRPr="00EC6097">
        <w:trPr>
          <w:jc w:val="center"/>
        </w:trPr>
        <w:tc>
          <w:tcPr>
            <w:tcW w:type="pct" w:w="545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7.</w:t>
            </w:r>
          </w:p>
        </w:tc>
        <w:tc>
          <w:tcPr>
            <w:tcW w:type="pct" w:w="1614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Andrea Tošev</w:t>
            </w:r>
          </w:p>
        </w:tc>
        <w:tc>
          <w:tcPr>
            <w:tcW w:type="pct" w:w="787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16083091352</w:t>
            </w:r>
          </w:p>
        </w:tc>
        <w:tc>
          <w:tcPr>
            <w:tcW w:type="pct" w:w="1195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Popovačka ulica 4, Zagreb</w:t>
            </w:r>
          </w:p>
        </w:tc>
        <w:tc>
          <w:tcPr>
            <w:tcW w:type="pct" w:w="859"/>
          </w:tcPr>
          <w:p w:rsidRDefault="00815BE4" w:rsidP="00D6162D" w:rsidR="00815BE4" w:rsidRPr="00EC6097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180.247,59</w:t>
            </w:r>
          </w:p>
        </w:tc>
      </w:tr>
      <w:tr w:rsidTr="00815BE4" w:rsidR="00815BE4" w:rsidRPr="00EC6097">
        <w:trPr>
          <w:jc w:val="center"/>
        </w:trPr>
        <w:tc>
          <w:tcPr>
            <w:tcW w:type="pct" w:w="545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9</w:t>
            </w:r>
          </w:p>
        </w:tc>
        <w:tc>
          <w:tcPr>
            <w:tcW w:type="pct" w:w="1614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Zagrebački holding d.o.o.</w:t>
            </w:r>
          </w:p>
        </w:tc>
        <w:tc>
          <w:tcPr>
            <w:tcW w:type="pct" w:w="787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85584865987</w:t>
            </w:r>
          </w:p>
        </w:tc>
        <w:tc>
          <w:tcPr>
            <w:tcW w:type="pct" w:w="1195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Ulica grada Vukovara 41, Zagreb</w:t>
            </w:r>
          </w:p>
        </w:tc>
        <w:tc>
          <w:tcPr>
            <w:tcW w:type="pct" w:w="859"/>
          </w:tcPr>
          <w:p w:rsidRDefault="00815BE4" w:rsidP="00D6162D" w:rsidR="00815BE4" w:rsidRPr="00EC6097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100,95</w:t>
            </w:r>
          </w:p>
        </w:tc>
      </w:tr>
      <w:tr w:rsidTr="00815BE4" w:rsidR="00815BE4" w:rsidRPr="00EC6097">
        <w:trPr>
          <w:jc w:val="center"/>
        </w:trPr>
        <w:tc>
          <w:tcPr>
            <w:tcW w:type="pct" w:w="545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8.</w:t>
            </w:r>
          </w:p>
        </w:tc>
        <w:tc>
          <w:tcPr>
            <w:tcW w:type="pct" w:w="1614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INA-INDUSTRIJA NAFTE,d.d.</w:t>
            </w:r>
          </w:p>
        </w:tc>
        <w:tc>
          <w:tcPr>
            <w:tcW w:type="pct" w:w="787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27759560625</w:t>
            </w:r>
          </w:p>
        </w:tc>
        <w:tc>
          <w:tcPr>
            <w:tcW w:type="pct" w:w="1195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Avenija V. Holjevca 10, Zagreb</w:t>
            </w:r>
          </w:p>
        </w:tc>
        <w:tc>
          <w:tcPr>
            <w:tcW w:type="pct" w:w="859"/>
          </w:tcPr>
          <w:p w:rsidRDefault="00815BE4" w:rsidP="00D6162D" w:rsidR="00815BE4" w:rsidRPr="00EC6097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1.080,98</w:t>
            </w:r>
          </w:p>
        </w:tc>
      </w:tr>
      <w:tr w:rsidTr="00815BE4" w:rsidR="00815BE4" w:rsidRPr="00EC6097">
        <w:trPr>
          <w:jc w:val="center"/>
        </w:trPr>
        <w:tc>
          <w:tcPr>
            <w:tcW w:type="pct" w:w="545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9.</w:t>
            </w:r>
          </w:p>
        </w:tc>
        <w:tc>
          <w:tcPr>
            <w:tcW w:type="pct" w:w="1614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ALLIANZ ZAGREB d.d.</w:t>
            </w:r>
          </w:p>
        </w:tc>
        <w:tc>
          <w:tcPr>
            <w:tcW w:type="pct" w:w="787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23759810849</w:t>
            </w:r>
          </w:p>
        </w:tc>
        <w:tc>
          <w:tcPr>
            <w:tcW w:type="pct" w:w="1195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Heinzelova 70, Zagreb</w:t>
            </w:r>
          </w:p>
        </w:tc>
        <w:tc>
          <w:tcPr>
            <w:tcW w:type="pct" w:w="859"/>
          </w:tcPr>
          <w:p w:rsidRDefault="00815BE4" w:rsidP="00D6162D" w:rsidR="00815BE4" w:rsidRPr="00EC6097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1.461,63</w:t>
            </w:r>
          </w:p>
        </w:tc>
      </w:tr>
      <w:tr w:rsidTr="00815BE4" w:rsidR="00815BE4" w:rsidRPr="00EC6097">
        <w:trPr>
          <w:jc w:val="center"/>
        </w:trPr>
        <w:tc>
          <w:tcPr>
            <w:tcW w:type="pct" w:w="545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10</w:t>
            </w:r>
          </w:p>
        </w:tc>
        <w:tc>
          <w:tcPr>
            <w:tcW w:type="pct" w:w="1614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EURO STRUCTOR d.o.o.</w:t>
            </w:r>
          </w:p>
        </w:tc>
        <w:tc>
          <w:tcPr>
            <w:tcW w:type="pct" w:w="787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72543389181</w:t>
            </w:r>
          </w:p>
        </w:tc>
        <w:tc>
          <w:tcPr>
            <w:tcW w:type="pct" w:w="1195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Avenija Dubrovnik 16, Zagreb</w:t>
            </w:r>
          </w:p>
        </w:tc>
        <w:tc>
          <w:tcPr>
            <w:tcW w:type="pct" w:w="859"/>
          </w:tcPr>
          <w:p w:rsidRDefault="00815BE4" w:rsidP="00D6162D" w:rsidR="00815BE4" w:rsidRPr="00EC6097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103.563,46</w:t>
            </w:r>
          </w:p>
        </w:tc>
      </w:tr>
      <w:tr w:rsidTr="00815BE4" w:rsidR="00815BE4" w:rsidRPr="00EC6097">
        <w:trPr>
          <w:jc w:val="center"/>
        </w:trPr>
        <w:tc>
          <w:tcPr>
            <w:tcW w:type="pct" w:w="545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lastRenderedPageBreak/>
              <w:t>11.</w:t>
            </w:r>
          </w:p>
        </w:tc>
        <w:tc>
          <w:tcPr>
            <w:tcW w:type="pct" w:w="1614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TIM ZIP d.o.o.</w:t>
            </w:r>
          </w:p>
        </w:tc>
        <w:tc>
          <w:tcPr>
            <w:tcW w:type="pct" w:w="787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03032481594</w:t>
            </w:r>
          </w:p>
        </w:tc>
        <w:tc>
          <w:tcPr>
            <w:tcW w:type="pct" w:w="1195"/>
          </w:tcPr>
          <w:p w:rsidRDefault="00815BE4" w:rsidP="00D6162D" w:rsidR="00815BE4" w:rsidRPr="00EC6097">
            <w:pPr>
              <w:pStyle w:val="Bezproreda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Bani 100, Zagreb</w:t>
            </w:r>
          </w:p>
        </w:tc>
        <w:tc>
          <w:tcPr>
            <w:tcW w:type="pct" w:w="859"/>
          </w:tcPr>
          <w:p w:rsidRDefault="00815BE4" w:rsidP="00D6162D" w:rsidR="00815BE4" w:rsidRPr="00EC6097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EC6097">
              <w:rPr>
                <w:rFonts w:hAnsi="Times New Roman" w:ascii="Times New Roman"/>
              </w:rPr>
              <w:t>11.301,13</w:t>
            </w:r>
          </w:p>
        </w:tc>
      </w:tr>
    </w:tbl>
    <w:p w:rsidRDefault="00D723E1" w:rsidP="00D6162D" w:rsidR="00D723E1" w:rsidRPr="00EC6097">
      <w:pPr>
        <w:ind w:left="360"/>
        <w:jc w:val="both"/>
        <w:rPr>
          <w:sz w:val="22"/>
          <w:szCs w:val="22"/>
        </w:rPr>
      </w:pPr>
    </w:p>
    <w:p w:rsidRDefault="00CC4472" w:rsidP="00D723E1" w:rsidR="00CC4472" w:rsidRPr="00EC6097">
      <w:pPr>
        <w:ind w:left="360"/>
        <w:jc w:val="both"/>
        <w:rPr>
          <w:sz w:val="22"/>
          <w:szCs w:val="22"/>
        </w:rPr>
      </w:pPr>
    </w:p>
    <w:p w:rsidRDefault="00CC4472" w:rsidP="00CC4472" w:rsidR="00CC4472" w:rsidRPr="00EA666F">
      <w:pPr>
        <w:widowControl/>
        <w:ind w:left="720"/>
        <w:jc w:val="both"/>
        <w:rPr>
          <w:b/>
          <w:sz w:val="24"/>
          <w:szCs w:val="24"/>
        </w:rPr>
      </w:pPr>
      <w:r w:rsidRPr="00EC6097">
        <w:rPr>
          <w:b/>
          <w:sz w:val="22"/>
          <w:szCs w:val="22"/>
        </w:rPr>
        <w:t>II    Osporene tražbine viših</w:t>
      </w:r>
      <w:r w:rsidRPr="00EA666F">
        <w:rPr>
          <w:b/>
          <w:sz w:val="24"/>
          <w:szCs w:val="24"/>
        </w:rPr>
        <w:t xml:space="preserve"> isplatnih redova:</w:t>
      </w:r>
    </w:p>
    <w:p w:rsidRDefault="00CC4472" w:rsidP="00CC4472" w:rsidR="00CC4472" w:rsidRPr="00EA666F">
      <w:pPr>
        <w:widowControl/>
        <w:jc w:val="both"/>
        <w:rPr>
          <w:sz w:val="24"/>
          <w:szCs w:val="24"/>
        </w:rPr>
      </w:pPr>
    </w:p>
    <w:p w:rsidRDefault="00CC4472" w:rsidP="00CC4472" w:rsidR="00CC4472" w:rsidRPr="00EA666F">
      <w:pPr>
        <w:widowControl/>
        <w:ind w:left="720"/>
        <w:jc w:val="both"/>
        <w:rPr>
          <w:b/>
          <w:sz w:val="24"/>
          <w:szCs w:val="24"/>
        </w:rPr>
      </w:pPr>
      <w:r w:rsidRPr="00EA666F">
        <w:rPr>
          <w:b/>
          <w:sz w:val="24"/>
          <w:szCs w:val="24"/>
        </w:rPr>
        <w:t>Drugi viši isplatni red</w:t>
      </w:r>
    </w:p>
    <w:p w:rsidRDefault="00CC4472" w:rsidP="00CC4472" w:rsidR="00CC4472" w:rsidRPr="00EA666F">
      <w:pPr>
        <w:ind w:firstLine="720"/>
        <w:jc w:val="both"/>
      </w:pPr>
    </w:p>
    <w:p w:rsidRDefault="00CC4472" w:rsidP="00CC4472" w:rsidR="00CC4472" w:rsidRPr="00EA666F">
      <w:pPr>
        <w:ind w:firstLine="282" w:left="426"/>
        <w:jc w:val="both"/>
        <w:rPr>
          <w:b/>
          <w:sz w:val="24"/>
        </w:rPr>
      </w:pPr>
      <w:r w:rsidRPr="00EA666F">
        <w:rPr>
          <w:b/>
          <w:sz w:val="24"/>
        </w:rPr>
        <w:t xml:space="preserve">1. stečajni upravitelj je u drugom višem isplatnom redu osporio tražbine za koje  </w:t>
      </w:r>
    </w:p>
    <w:p w:rsidRDefault="00CC4472" w:rsidP="00CC4472" w:rsidR="00CC4472" w:rsidRPr="00EA666F">
      <w:pPr>
        <w:ind w:firstLine="282" w:left="426"/>
        <w:jc w:val="both"/>
        <w:rPr>
          <w:b/>
          <w:sz w:val="24"/>
        </w:rPr>
      </w:pPr>
      <w:r w:rsidRPr="00EA666F">
        <w:rPr>
          <w:b/>
          <w:sz w:val="24"/>
        </w:rPr>
        <w:t>ne</w:t>
      </w:r>
      <w:r w:rsidR="00EC6097">
        <w:rPr>
          <w:b/>
          <w:sz w:val="24"/>
        </w:rPr>
        <w:t xml:space="preserve"> </w:t>
      </w:r>
      <w:r w:rsidRPr="00EA666F">
        <w:rPr>
          <w:b/>
          <w:sz w:val="24"/>
        </w:rPr>
        <w:t>postoji ovršna isprava sljedećim vjerovnicima:</w:t>
      </w:r>
    </w:p>
    <w:p w:rsidRDefault="00CC4472" w:rsidP="00D723E1" w:rsidR="00CC4472" w:rsidRPr="00EA666F">
      <w:pPr>
        <w:ind w:left="360"/>
        <w:jc w:val="both"/>
        <w:rPr>
          <w:sz w:val="24"/>
          <w:szCs w:val="24"/>
        </w:rPr>
      </w:pPr>
    </w:p>
    <w:p w:rsidRDefault="00CC4472" w:rsidP="00CC4472" w:rsidR="00CC4472" w:rsidRPr="00EA666F">
      <w:pPr>
        <w:pStyle w:val="Odlomakpopisa"/>
        <w:numPr>
          <w:ilvl w:val="0"/>
          <w:numId w:val="4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A666F">
        <w:rPr>
          <w:rFonts w:hAnsi="Times New Roman" w:ascii="Times New Roman"/>
          <w:sz w:val="24"/>
          <w:szCs w:val="24"/>
        </w:rPr>
        <w:t xml:space="preserve">Drap d.o.o.Zagreb, Ilica 42., OIB 41437879613  u iznosu od 20.700,00 kn </w:t>
      </w:r>
    </w:p>
    <w:p w:rsidRDefault="00CC4472" w:rsidP="00D723E1" w:rsidR="00CC4472" w:rsidRPr="00EA666F">
      <w:pPr>
        <w:ind w:left="360"/>
        <w:jc w:val="both"/>
        <w:rPr>
          <w:sz w:val="24"/>
          <w:szCs w:val="24"/>
        </w:rPr>
      </w:pPr>
    </w:p>
    <w:p w:rsidRDefault="00EA666F" w:rsidP="00EA666F" w:rsidR="00EA666F" w:rsidRPr="00DB0467">
      <w:pPr>
        <w:ind w:firstLine="720"/>
        <w:jc w:val="both"/>
        <w:rPr>
          <w:sz w:val="24"/>
          <w:szCs w:val="24"/>
        </w:rPr>
      </w:pPr>
      <w:r w:rsidRPr="00DB0467">
        <w:rPr>
          <w:sz w:val="24"/>
          <w:szCs w:val="24"/>
        </w:rPr>
        <w:t>Stečajni vjerovnici osporenih tražbina upućuju se na parnicu radi utvrđenja osporene tražbine u roku od 8 dana od pravomoćnosti rješenja o upućivanju na parnicu odnosno primitka drugostupanjske odluke</w:t>
      </w:r>
    </w:p>
    <w:p w:rsidRDefault="00EA666F" w:rsidP="00EA666F" w:rsidR="00EA666F" w:rsidRPr="00DB0467">
      <w:pPr>
        <w:ind w:firstLine="720"/>
        <w:jc w:val="both"/>
        <w:rPr>
          <w:sz w:val="24"/>
          <w:szCs w:val="24"/>
        </w:rPr>
      </w:pPr>
      <w:r w:rsidRPr="00DB0467">
        <w:rPr>
          <w:sz w:val="24"/>
          <w:szCs w:val="24"/>
        </w:rPr>
        <w:t>Ako stečajni vjerovnik koji je upućen u parnicu, ne pokrene parnicu u dodijeljenom roku, smatrati će se da je odustao od prava vođenja parnice.</w:t>
      </w:r>
    </w:p>
    <w:p w:rsidRDefault="00EA666F" w:rsidP="00EA666F" w:rsidR="00EA666F" w:rsidRPr="00DB0467">
      <w:pPr>
        <w:jc w:val="both"/>
        <w:rPr>
          <w:sz w:val="24"/>
          <w:szCs w:val="24"/>
        </w:rPr>
      </w:pPr>
      <w:r w:rsidRPr="00DB0467">
        <w:rPr>
          <w:sz w:val="24"/>
          <w:szCs w:val="24"/>
        </w:rPr>
        <w:tab/>
        <w:t>Ako je u vrijeme otvaranja stečajnog postupka o tražbini tekla parnica, upućuje se stečajni vjerovnik čija je tražbina osporena staviti prijedlog za nastavak parnice.</w:t>
      </w:r>
    </w:p>
    <w:p w:rsidRDefault="00AB500C" w:rsidP="00402792" w:rsidR="00AB500C" w:rsidRPr="00623181">
      <w:pPr>
        <w:pStyle w:val="Odlomakpopisa"/>
        <w:rPr>
          <w:rFonts w:hAnsi="Times New Roman" w:ascii="Times New Roman"/>
          <w:sz w:val="24"/>
          <w:szCs w:val="24"/>
        </w:rPr>
      </w:pPr>
    </w:p>
    <w:p w:rsidRDefault="00623181" w:rsidP="00402792" w:rsidR="00623181" w:rsidRPr="00623181">
      <w:pPr>
        <w:pStyle w:val="Odlomakpopisa"/>
        <w:jc w:val="center"/>
        <w:rPr>
          <w:rFonts w:hAnsi="Times New Roman" w:ascii="Times New Roman"/>
          <w:sz w:val="24"/>
          <w:szCs w:val="24"/>
        </w:rPr>
      </w:pPr>
      <w:r w:rsidRPr="00623181">
        <w:rPr>
          <w:rFonts w:hAnsi="Times New Roman" w:ascii="Times New Roman"/>
          <w:sz w:val="24"/>
          <w:szCs w:val="24"/>
        </w:rPr>
        <w:t>Obrazloženje</w:t>
      </w:r>
    </w:p>
    <w:p w:rsidRDefault="00623181" w:rsidP="005615BD" w:rsidR="00623181" w:rsidRPr="005615BD">
      <w:pPr>
        <w:ind w:firstLine="708"/>
        <w:jc w:val="both"/>
        <w:rPr>
          <w:sz w:val="24"/>
          <w:szCs w:val="24"/>
        </w:rPr>
      </w:pPr>
      <w:r w:rsidRPr="005615BD">
        <w:rPr>
          <w:sz w:val="24"/>
          <w:szCs w:val="24"/>
        </w:rPr>
        <w:t xml:space="preserve">Na ispitnom ročištu održanom dana 4. </w:t>
      </w:r>
      <w:r w:rsidR="00402792" w:rsidRPr="005615BD">
        <w:rPr>
          <w:sz w:val="24"/>
          <w:szCs w:val="24"/>
        </w:rPr>
        <w:t>listopada 2018</w:t>
      </w:r>
      <w:r w:rsidRPr="005615BD">
        <w:rPr>
          <w:sz w:val="24"/>
          <w:szCs w:val="24"/>
        </w:rPr>
        <w:t xml:space="preserve">. ispitane su sve prijavljene tražbine prema svojim  iznosima i redu. </w:t>
      </w:r>
    </w:p>
    <w:p w:rsidRDefault="00623181" w:rsidP="005615BD" w:rsidR="00623181" w:rsidRPr="005615BD">
      <w:pPr>
        <w:ind w:firstLine="708"/>
        <w:jc w:val="both"/>
        <w:rPr>
          <w:sz w:val="24"/>
          <w:szCs w:val="24"/>
        </w:rPr>
      </w:pPr>
      <w:r w:rsidRPr="005615BD">
        <w:rPr>
          <w:sz w:val="24"/>
          <w:szCs w:val="24"/>
        </w:rPr>
        <w:t>Nakon ispitnog ročišta sudac je sastavio tablicu ispitanih tražbina, sukladno odredbi čl. 264. Stečajnog zakona (N.N. br. 71/15</w:t>
      </w:r>
      <w:r w:rsidR="005615BD">
        <w:rPr>
          <w:sz w:val="24"/>
          <w:szCs w:val="24"/>
        </w:rPr>
        <w:t xml:space="preserve"> i 104/17</w:t>
      </w:r>
      <w:r w:rsidRPr="005615BD">
        <w:rPr>
          <w:sz w:val="24"/>
          <w:szCs w:val="24"/>
        </w:rPr>
        <w:t>, dalje SZ).</w:t>
      </w:r>
    </w:p>
    <w:p w:rsidRDefault="00623181" w:rsidP="005615BD" w:rsidR="00623181" w:rsidRPr="00402792">
      <w:pPr>
        <w:jc w:val="both"/>
        <w:rPr>
          <w:sz w:val="24"/>
          <w:szCs w:val="24"/>
        </w:rPr>
      </w:pPr>
      <w:r w:rsidRPr="00402792">
        <w:rPr>
          <w:sz w:val="24"/>
          <w:szCs w:val="24"/>
        </w:rPr>
        <w:tab/>
        <w:t>Tražbine navedene u točki I. izreke ovog rješenja, stečajni upravitelj je priznao, a kako nitko od nazočnih stečajnih vjerovnika nije osporio priznate tražbine, temeljem odredbe članka 263. SZ-a tražbine se smatraju utvrđenima.</w:t>
      </w:r>
    </w:p>
    <w:p w:rsidRDefault="005615BD" w:rsidP="005615BD" w:rsidR="005615BD">
      <w:pPr>
        <w:ind w:firstLine="708"/>
        <w:jc w:val="both"/>
        <w:rPr>
          <w:sz w:val="24"/>
          <w:szCs w:val="24"/>
        </w:rPr>
      </w:pPr>
    </w:p>
    <w:p w:rsidRDefault="00623181" w:rsidP="005615BD" w:rsidR="0078269D" w:rsidRPr="005615BD">
      <w:pPr>
        <w:ind w:firstLine="708"/>
        <w:jc w:val="both"/>
        <w:rPr>
          <w:sz w:val="24"/>
          <w:szCs w:val="24"/>
        </w:rPr>
      </w:pPr>
      <w:r w:rsidRPr="005615BD">
        <w:rPr>
          <w:sz w:val="24"/>
          <w:szCs w:val="24"/>
        </w:rPr>
        <w:t>Stečajni je upravitelj ospori tražbin</w:t>
      </w:r>
      <w:r w:rsidR="005615BD">
        <w:rPr>
          <w:sz w:val="24"/>
          <w:szCs w:val="24"/>
        </w:rPr>
        <w:t xml:space="preserve">u </w:t>
      </w:r>
      <w:r w:rsidRPr="005615BD">
        <w:rPr>
          <w:sz w:val="24"/>
          <w:szCs w:val="24"/>
        </w:rPr>
        <w:t>vjerovni</w:t>
      </w:r>
      <w:r w:rsidR="005615BD">
        <w:rPr>
          <w:sz w:val="24"/>
          <w:szCs w:val="24"/>
        </w:rPr>
        <w:t xml:space="preserve">ku </w:t>
      </w:r>
      <w:r w:rsidRPr="005615BD">
        <w:rPr>
          <w:sz w:val="24"/>
          <w:szCs w:val="24"/>
        </w:rPr>
        <w:t xml:space="preserve"> </w:t>
      </w:r>
      <w:r w:rsidR="0078269D" w:rsidRPr="005615BD">
        <w:rPr>
          <w:sz w:val="24"/>
          <w:szCs w:val="24"/>
        </w:rPr>
        <w:t>Drap d.o.o.Zagreb, Ilica 42., OIB 41437879613  u iznosu od 20.700,00 kn,</w:t>
      </w:r>
      <w:r w:rsidRPr="005615BD">
        <w:rPr>
          <w:sz w:val="24"/>
          <w:szCs w:val="24"/>
        </w:rPr>
        <w:t xml:space="preserve"> a</w:t>
      </w:r>
      <w:r w:rsidR="0019305D">
        <w:rPr>
          <w:sz w:val="24"/>
          <w:szCs w:val="24"/>
        </w:rPr>
        <w:t xml:space="preserve"> kao razlog osporavanja  naveo</w:t>
      </w:r>
      <w:r w:rsidRPr="005615BD">
        <w:rPr>
          <w:sz w:val="24"/>
          <w:szCs w:val="24"/>
        </w:rPr>
        <w:t>-</w:t>
      </w:r>
      <w:r w:rsidR="0078269D" w:rsidRPr="005615BD">
        <w:rPr>
          <w:sz w:val="24"/>
          <w:szCs w:val="24"/>
        </w:rPr>
        <w:t>nema ponude, nema ugovora, nema specifikacije niti jedinične cjeline.</w:t>
      </w:r>
      <w:r w:rsidRPr="005615BD">
        <w:rPr>
          <w:sz w:val="24"/>
          <w:szCs w:val="24"/>
        </w:rPr>
        <w:t xml:space="preserve"> </w:t>
      </w:r>
    </w:p>
    <w:p w:rsidRDefault="0078269D" w:rsidP="0078269D" w:rsidR="0078269D">
      <w:pPr>
        <w:pStyle w:val="Odlomakpopisa"/>
        <w:spacing w:lineRule="auto" w:line="240" w:after="0"/>
        <w:ind w:left="786"/>
        <w:jc w:val="both"/>
        <w:rPr>
          <w:rFonts w:hAnsi="Times New Roman" w:ascii="Times New Roman"/>
          <w:sz w:val="24"/>
          <w:szCs w:val="24"/>
        </w:rPr>
      </w:pPr>
    </w:p>
    <w:p w:rsidRDefault="00623181" w:rsidP="005615BD" w:rsidR="00623181" w:rsidRPr="005615BD">
      <w:pPr>
        <w:ind w:firstLine="426"/>
        <w:jc w:val="both"/>
        <w:rPr>
          <w:sz w:val="24"/>
          <w:szCs w:val="24"/>
        </w:rPr>
      </w:pPr>
      <w:r w:rsidRPr="005615BD">
        <w:rPr>
          <w:sz w:val="24"/>
          <w:szCs w:val="24"/>
        </w:rPr>
        <w:t xml:space="preserve">Slijedom svega naprijed navedenog, a temeljem odredbe članka 265. do 267. SZ-a doneseno je ovo rješenje o utvrđenim i osporenim tražbinama.    </w:t>
      </w:r>
    </w:p>
    <w:p w:rsidRDefault="0019305D" w:rsidP="00D019FE" w:rsidR="0019305D">
      <w:pPr>
        <w:ind w:left="426"/>
        <w:jc w:val="center"/>
        <w:rPr>
          <w:sz w:val="24"/>
          <w:szCs w:val="24"/>
        </w:rPr>
      </w:pPr>
    </w:p>
    <w:p w:rsidRDefault="00623181" w:rsidP="00D019FE" w:rsidR="00623181" w:rsidRPr="00D019FE">
      <w:pPr>
        <w:ind w:left="426"/>
        <w:jc w:val="center"/>
        <w:rPr>
          <w:sz w:val="24"/>
          <w:szCs w:val="24"/>
        </w:rPr>
      </w:pPr>
      <w:r w:rsidRPr="00D019FE">
        <w:rPr>
          <w:sz w:val="24"/>
          <w:szCs w:val="24"/>
        </w:rPr>
        <w:t xml:space="preserve">Zagreb, </w:t>
      </w:r>
      <w:r w:rsidR="00272366">
        <w:rPr>
          <w:sz w:val="24"/>
          <w:szCs w:val="24"/>
        </w:rPr>
        <w:t>10.listopada</w:t>
      </w:r>
      <w:r w:rsidRPr="00D019FE">
        <w:rPr>
          <w:sz w:val="24"/>
          <w:szCs w:val="24"/>
        </w:rPr>
        <w:t xml:space="preserve"> 201</w:t>
      </w:r>
      <w:r w:rsidR="00D019FE">
        <w:rPr>
          <w:sz w:val="24"/>
          <w:szCs w:val="24"/>
        </w:rPr>
        <w:t>8</w:t>
      </w:r>
    </w:p>
    <w:p w:rsidRDefault="00623181" w:rsidP="00D019FE" w:rsidR="00623181" w:rsidRPr="00623181">
      <w:pPr>
        <w:pStyle w:val="Odlomakpopisa"/>
        <w:ind w:firstLine="630" w:left="5742"/>
        <w:jc w:val="center"/>
        <w:rPr>
          <w:rFonts w:hAnsi="Times New Roman" w:ascii="Times New Roman"/>
          <w:sz w:val="24"/>
          <w:szCs w:val="24"/>
        </w:rPr>
      </w:pPr>
      <w:r w:rsidRPr="00623181">
        <w:rPr>
          <w:rFonts w:hAnsi="Times New Roman" w:ascii="Times New Roman"/>
          <w:sz w:val="24"/>
          <w:szCs w:val="24"/>
        </w:rPr>
        <w:t xml:space="preserve">      SUDAC:  </w:t>
      </w:r>
    </w:p>
    <w:p w:rsidRDefault="00623181" w:rsidP="0019305D" w:rsidR="0019305D">
      <w:pPr>
        <w:pStyle w:val="Odlomakpopisa"/>
        <w:ind w:left="7080"/>
        <w:rPr>
          <w:rFonts w:hAnsi="Times New Roman" w:ascii="Times New Roman"/>
          <w:sz w:val="24"/>
          <w:szCs w:val="24"/>
        </w:rPr>
      </w:pPr>
      <w:r w:rsidRPr="00623181">
        <w:rPr>
          <w:rFonts w:hAnsi="Times New Roman" w:ascii="Times New Roman"/>
          <w:sz w:val="24"/>
          <w:szCs w:val="24"/>
        </w:rPr>
        <w:t xml:space="preserve">      Ante Galić</w:t>
      </w:r>
      <w:r w:rsidR="007A5DAB">
        <w:rPr>
          <w:rFonts w:hAnsi="Times New Roman" w:ascii="Times New Roman"/>
          <w:sz w:val="24"/>
          <w:szCs w:val="24"/>
        </w:rPr>
        <w:t xml:space="preserve"> v.r.</w:t>
      </w:r>
    </w:p>
    <w:p w:rsidRDefault="00623181" w:rsidP="0019305D" w:rsidR="0019305D">
      <w:pPr>
        <w:pStyle w:val="Odlomakpopisa"/>
        <w:ind w:left="567"/>
        <w:rPr>
          <w:rFonts w:hAnsi="Times New Roman" w:ascii="Times New Roman"/>
          <w:sz w:val="24"/>
          <w:szCs w:val="24"/>
        </w:rPr>
      </w:pPr>
      <w:r w:rsidRPr="0019305D">
        <w:rPr>
          <w:rFonts w:hAnsi="Times New Roman" w:ascii="Times New Roman"/>
          <w:sz w:val="24"/>
          <w:szCs w:val="24"/>
        </w:rPr>
        <w:t>UPUTA  O PRAVNOM LIJEKU:</w:t>
      </w:r>
    </w:p>
    <w:p w:rsidRDefault="00623181" w:rsidP="0019305D" w:rsidR="00623181" w:rsidRPr="0019305D">
      <w:pPr>
        <w:pStyle w:val="Odlomakpopisa"/>
        <w:ind w:left="567"/>
        <w:rPr>
          <w:rFonts w:hAnsi="Times New Roman" w:ascii="Times New Roman"/>
          <w:sz w:val="24"/>
          <w:szCs w:val="24"/>
        </w:rPr>
      </w:pPr>
      <w:r w:rsidRPr="0019305D">
        <w:rPr>
          <w:rFonts w:hAnsi="Times New Roman" w:ascii="Times New Roman"/>
          <w:sz w:val="24"/>
          <w:szCs w:val="24"/>
        </w:rPr>
        <w:t>Protiv ovog rješenja pravo na žalbu ima svaki vjerovnik u dijelu koji se tiče njegove prijavljene tražbine, odnosno tražbine koju je osporio i  stečajni upravitelj (članak 265. stavak 3. SZ-a). Rok za žalbu iznosi 8 dana. Žalba se podnosi ovom sudu u 2 primjerka.</w:t>
      </w:r>
    </w:p>
    <w:p w:rsidRDefault="007A5DAB" w:rsidP="007A5DAB" w:rsidR="007A5DAB" w:rsidRPr="007A5DAB">
      <w:pPr>
        <w:ind w:firstLine="708" w:left="4248"/>
        <w:jc w:val="both"/>
        <w:rPr>
          <w:sz w:val="24"/>
          <w:szCs w:val="24"/>
        </w:rPr>
      </w:pPr>
      <w:r w:rsidRPr="007A5DAB">
        <w:rPr>
          <w:sz w:val="24"/>
          <w:szCs w:val="24"/>
        </w:rPr>
        <w:t>Za točnost otpravka, ovlašteni službenik:</w:t>
      </w:r>
    </w:p>
    <w:p w:rsidRDefault="007A5DAB" w:rsidP="00422EE0" w:rsidR="007A5DAB" w:rsidRPr="007A5DAB">
      <w:pPr>
        <w:jc w:val="both"/>
        <w:rPr>
          <w:sz w:val="24"/>
          <w:szCs w:val="24"/>
        </w:rPr>
      </w:pPr>
      <w:r w:rsidRPr="007A5DAB">
        <w:rPr>
          <w:sz w:val="24"/>
          <w:szCs w:val="24"/>
        </w:rPr>
        <w:t xml:space="preserve">              </w:t>
      </w:r>
      <w:r w:rsidRPr="007A5DAB">
        <w:rPr>
          <w:sz w:val="24"/>
          <w:szCs w:val="24"/>
        </w:rPr>
        <w:tab/>
      </w:r>
      <w:r w:rsidRPr="007A5DAB">
        <w:rPr>
          <w:sz w:val="24"/>
          <w:szCs w:val="24"/>
        </w:rPr>
        <w:tab/>
      </w:r>
      <w:r w:rsidRPr="007A5DAB">
        <w:rPr>
          <w:sz w:val="24"/>
          <w:szCs w:val="24"/>
        </w:rPr>
        <w:tab/>
      </w:r>
      <w:r w:rsidRPr="007A5DAB">
        <w:rPr>
          <w:sz w:val="24"/>
          <w:szCs w:val="24"/>
        </w:rPr>
        <w:tab/>
      </w:r>
      <w:r w:rsidRPr="007A5DAB">
        <w:rPr>
          <w:sz w:val="24"/>
          <w:szCs w:val="24"/>
        </w:rPr>
        <w:tab/>
      </w:r>
      <w:r w:rsidRPr="007A5DAB">
        <w:rPr>
          <w:sz w:val="24"/>
          <w:szCs w:val="24"/>
        </w:rPr>
        <w:tab/>
      </w:r>
      <w:r w:rsidRPr="007A5DAB">
        <w:rPr>
          <w:sz w:val="24"/>
          <w:szCs w:val="24"/>
        </w:rPr>
        <w:tab/>
      </w:r>
      <w:r w:rsidRPr="007A5DAB">
        <w:rPr>
          <w:sz w:val="24"/>
          <w:szCs w:val="24"/>
        </w:rPr>
        <w:tab/>
      </w:r>
      <w:r w:rsidRPr="007A5DAB">
        <w:rPr>
          <w:sz w:val="24"/>
          <w:szCs w:val="24"/>
        </w:rPr>
        <w:tab/>
        <w:t xml:space="preserve"> Valentina Delač</w:t>
      </w:r>
    </w:p>
    <w:p w:rsidRDefault="00623181" w:rsidP="00D019FE" w:rsidR="00623181" w:rsidRPr="00623181">
      <w:pPr>
        <w:pStyle w:val="Odlomakpopisa"/>
        <w:ind w:left="786"/>
        <w:jc w:val="both"/>
        <w:rPr>
          <w:rFonts w:hAnsi="Times New Roman" w:ascii="Times New Roman"/>
          <w:sz w:val="24"/>
          <w:szCs w:val="24"/>
        </w:rPr>
      </w:pPr>
    </w:p>
    <w:p w:rsidRDefault="00623181" w:rsidP="00D019FE" w:rsidR="00623181" w:rsidRPr="00623181">
      <w:pPr>
        <w:pStyle w:val="Odlomakpopisa"/>
        <w:ind w:left="786"/>
        <w:jc w:val="both"/>
        <w:rPr>
          <w:rFonts w:hAnsi="Times New Roman" w:ascii="Times New Roman"/>
          <w:sz w:val="24"/>
          <w:szCs w:val="24"/>
        </w:rPr>
      </w:pPr>
    </w:p>
    <w:p w:rsidRDefault="009C55C7" w:rsidP="00D64445" w:rsidR="009C55C7" w:rsidRPr="00623181">
      <w:pPr>
        <w:tabs>
          <w:tab w:pos="720" w:val="left"/>
        </w:tabs>
        <w:jc w:val="both"/>
        <w:rPr>
          <w:sz w:val="24"/>
          <w:szCs w:val="24"/>
        </w:rPr>
      </w:pPr>
    </w:p>
    <w:sectPr w:rsidSect="004D45C7" w:rsidR="009C55C7" w:rsidRPr="0062318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DA7" w:rsidR="00B90DA7">
      <w:r>
        <w:separator/>
      </w:r>
    </w:p>
  </w:endnote>
  <w:endnote w:id="0" w:type="continuationSeparator">
    <w:p w:rsidRDefault="00B90DA7" w:rsidR="00B90D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DA7" w:rsidR="00B90DA7">
      <w:r>
        <w:separator/>
      </w:r>
    </w:p>
  </w:footnote>
  <w:footnote w:id="0" w:type="continuationSeparator">
    <w:p w:rsidRDefault="00B90DA7" w:rsidR="00B90D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5DA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F3685" w:rsidP="00272366" w:rsidR="004F3685" w:rsidRPr="009A6E93">
    <w:pPr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="00272366">
      <w:rPr>
        <w:b/>
        <w:sz w:val="24"/>
        <w:szCs w:val="24"/>
      </w:rPr>
      <w:tab/>
    </w:r>
    <w:r w:rsidR="00272366">
      <w:rPr>
        <w:b/>
        <w:sz w:val="24"/>
        <w:szCs w:val="24"/>
      </w:rPr>
      <w:tab/>
    </w:r>
    <w:r w:rsidR="00272366">
      <w:rPr>
        <w:b/>
        <w:sz w:val="24"/>
        <w:szCs w:val="24"/>
      </w:rPr>
      <w:tab/>
    </w:r>
    <w:r w:rsidR="00272366">
      <w:rPr>
        <w:b/>
        <w:sz w:val="24"/>
        <w:szCs w:val="24"/>
      </w:rPr>
      <w:tab/>
    </w:r>
    <w:r w:rsidR="00272366">
      <w:rPr>
        <w:b/>
        <w:sz w:val="24"/>
        <w:szCs w:val="24"/>
      </w:rPr>
      <w:tab/>
    </w:r>
    <w:r w:rsidR="00272366">
      <w:rPr>
        <w:b/>
        <w:sz w:val="24"/>
        <w:szCs w:val="24"/>
      </w:rPr>
      <w:tab/>
    </w:r>
    <w:r w:rsidR="00272366">
      <w:rPr>
        <w:b/>
        <w:sz w:val="24"/>
        <w:szCs w:val="24"/>
      </w:rPr>
      <w:tab/>
    </w:r>
    <w:r w:rsidR="00272366">
      <w:rPr>
        <w:b/>
        <w:sz w:val="24"/>
        <w:szCs w:val="24"/>
      </w:rPr>
      <w:tab/>
    </w:r>
    <w:r w:rsidR="00272366">
      <w:rPr>
        <w:b/>
        <w:sz w:val="24"/>
        <w:szCs w:val="24"/>
      </w:rPr>
      <w:tab/>
    </w:r>
    <w:r w:rsidR="00272366">
      <w:rPr>
        <w:b/>
        <w:sz w:val="24"/>
        <w:szCs w:val="24"/>
      </w:rPr>
      <w:tab/>
    </w:r>
    <w:r w:rsidRPr="009A6E93">
      <w:rPr>
        <w:sz w:val="24"/>
        <w:szCs w:val="24"/>
      </w:rPr>
      <w:t>40.St-</w:t>
    </w:r>
    <w:r w:rsidR="00D723E1">
      <w:rPr>
        <w:sz w:val="24"/>
        <w:szCs w:val="24"/>
      </w:rPr>
      <w:t>878/18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69B1BAC"/>
    <w:multiLevelType w:val="hybridMultilevel"/>
    <w:tmpl w:val="916C72FC"/>
    <w:lvl w:tplc="E73A51E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A16746"/>
    <w:multiLevelType w:val="hybridMultilevel"/>
    <w:tmpl w:val="FFC48D24"/>
    <w:lvl w:tplc="CF5823C8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0F0C7482"/>
    <w:multiLevelType w:val="hybridMultilevel"/>
    <w:tmpl w:val="807A587A"/>
    <w:lvl w:tplc="0756E3F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0AF1DBE"/>
    <w:multiLevelType w:val="hybridMultilevel"/>
    <w:tmpl w:val="62B898B8"/>
    <w:lvl w:tplc="79EA6F3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0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2">
    <w:nsid w:val="41970232"/>
    <w:multiLevelType w:val="hybridMultilevel"/>
    <w:tmpl w:val="69BEFF8C"/>
    <w:lvl w:tplc="49DE330A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3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9FD3335"/>
    <w:multiLevelType w:val="hybridMultilevel"/>
    <w:tmpl w:val="807A587A"/>
    <w:lvl w:tplc="0756E3F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7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3F774AA"/>
    <w:multiLevelType w:val="hybridMultilevel"/>
    <w:tmpl w:val="96EA17E2"/>
    <w:lvl w:tplc="44F8741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3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4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5">
    <w:nsid w:val="648B7D9E"/>
    <w:multiLevelType w:val="hybridMultilevel"/>
    <w:tmpl w:val="C22A5180"/>
    <w:lvl w:tplc="0762BF6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1B4458B"/>
    <w:multiLevelType w:val="hybridMultilevel"/>
    <w:tmpl w:val="C58AEE82"/>
    <w:lvl w:tplc="ACCC796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9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86"/>
      </w:pPr>
    </w:lvl>
  </w:abstractNum>
  <w:abstractNum w:abstractNumId="41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40"/>
  </w:num>
  <w:num w:numId="3">
    <w:abstractNumId w:val="7"/>
  </w:num>
  <w:num w:numId="4">
    <w:abstractNumId w:val="41"/>
  </w:num>
  <w:num w:numId="5">
    <w:abstractNumId w:val="37"/>
  </w:num>
  <w:num w:numId="6">
    <w:abstractNumId w:val="17"/>
  </w:num>
  <w:num w:numId="7">
    <w:abstractNumId w:val="42"/>
  </w:num>
  <w:num w:numId="8">
    <w:abstractNumId w:val="30"/>
  </w:num>
  <w:num w:numId="9">
    <w:abstractNumId w:val="3"/>
  </w:num>
  <w:num w:numId="10">
    <w:abstractNumId w:val="26"/>
  </w:num>
  <w:num w:numId="11">
    <w:abstractNumId w:val="33"/>
  </w:num>
  <w:num w:numId="12">
    <w:abstractNumId w:val="27"/>
  </w:num>
  <w:num w:numId="13">
    <w:abstractNumId w:val="12"/>
  </w:num>
  <w:num w:numId="14">
    <w:abstractNumId w:val="10"/>
  </w:num>
  <w:num w:numId="15">
    <w:abstractNumId w:val="23"/>
  </w:num>
  <w:num w:numId="16">
    <w:abstractNumId w:val="4"/>
  </w:num>
  <w:num w:numId="17">
    <w:abstractNumId w:val="29"/>
  </w:num>
  <w:num w:numId="18">
    <w:abstractNumId w:val="18"/>
  </w:num>
  <w:num w:numId="19">
    <w:abstractNumId w:val="19"/>
  </w:num>
  <w:num w:numId="20">
    <w:abstractNumId w:val="0"/>
  </w:num>
  <w:num w:numId="21">
    <w:abstractNumId w:val="34"/>
  </w:num>
  <w:num w:numId="22">
    <w:abstractNumId w:val="39"/>
  </w:num>
  <w:num w:numId="23">
    <w:abstractNumId w:val="36"/>
  </w:num>
  <w:num w:numId="24">
    <w:abstractNumId w:val="28"/>
  </w:num>
  <w:num w:numId="25">
    <w:abstractNumId w:val="14"/>
  </w:num>
  <w:num w:numId="26">
    <w:abstractNumId w:val="21"/>
  </w:num>
  <w:num w:numId="27">
    <w:abstractNumId w:val="15"/>
  </w:num>
  <w:num w:numId="28">
    <w:abstractNumId w:val="25"/>
  </w:num>
  <w:num w:numId="29">
    <w:abstractNumId w:val="16"/>
  </w:num>
  <w:num w:numId="30">
    <w:abstractNumId w:val="11"/>
  </w:num>
  <w:num w:numId="31">
    <w:abstractNumId w:val="2"/>
  </w:num>
  <w:num w:numId="32">
    <w:abstractNumId w:val="8"/>
  </w:num>
  <w:num w:numId="33">
    <w:abstractNumId w:val="9"/>
  </w:num>
  <w:num w:numId="34">
    <w:abstractNumId w:val="32"/>
  </w:num>
  <w:num w:numId="35">
    <w:abstractNumId w:val="13"/>
  </w:num>
  <w:num w:numId="36">
    <w:abstractNumId w:val="38"/>
  </w:num>
  <w:num w:numId="37">
    <w:abstractNumId w:val="5"/>
  </w:num>
  <w:num w:numId="38">
    <w:abstractNumId w:val="35"/>
  </w:num>
  <w:num w:numId="39">
    <w:abstractNumId w:val="1"/>
  </w:num>
  <w:num w:numId="40">
    <w:abstractNumId w:val="31"/>
  </w:num>
  <w:num w:numId="41">
    <w:abstractNumId w:val="22"/>
  </w:num>
  <w:num w:numId="42">
    <w:abstractNumId w:val="6"/>
  </w:num>
  <w:num w:numId="43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21773"/>
    <w:rsid w:val="000262D3"/>
    <w:rsid w:val="00047035"/>
    <w:rsid w:val="00051E71"/>
    <w:rsid w:val="000600F5"/>
    <w:rsid w:val="0008173C"/>
    <w:rsid w:val="00085349"/>
    <w:rsid w:val="00091873"/>
    <w:rsid w:val="000A21F1"/>
    <w:rsid w:val="000A2632"/>
    <w:rsid w:val="000B736E"/>
    <w:rsid w:val="000C2293"/>
    <w:rsid w:val="000D52F8"/>
    <w:rsid w:val="000E24E2"/>
    <w:rsid w:val="000E33C8"/>
    <w:rsid w:val="000E74CE"/>
    <w:rsid w:val="000F5B5D"/>
    <w:rsid w:val="00120532"/>
    <w:rsid w:val="0013023D"/>
    <w:rsid w:val="00135145"/>
    <w:rsid w:val="00151FCB"/>
    <w:rsid w:val="00156780"/>
    <w:rsid w:val="00166D79"/>
    <w:rsid w:val="0019305D"/>
    <w:rsid w:val="00193977"/>
    <w:rsid w:val="00193FFB"/>
    <w:rsid w:val="001A3B02"/>
    <w:rsid w:val="001A681D"/>
    <w:rsid w:val="001B02FE"/>
    <w:rsid w:val="001C602A"/>
    <w:rsid w:val="001C78CB"/>
    <w:rsid w:val="001F122F"/>
    <w:rsid w:val="00226F9D"/>
    <w:rsid w:val="00237253"/>
    <w:rsid w:val="002430C5"/>
    <w:rsid w:val="0025536F"/>
    <w:rsid w:val="00261EC5"/>
    <w:rsid w:val="00272366"/>
    <w:rsid w:val="002866BB"/>
    <w:rsid w:val="002A16DB"/>
    <w:rsid w:val="002B007F"/>
    <w:rsid w:val="002B1DC9"/>
    <w:rsid w:val="002B2DAC"/>
    <w:rsid w:val="002C2247"/>
    <w:rsid w:val="002C6C6C"/>
    <w:rsid w:val="00303608"/>
    <w:rsid w:val="00320E94"/>
    <w:rsid w:val="003229CB"/>
    <w:rsid w:val="00323BB8"/>
    <w:rsid w:val="00334D50"/>
    <w:rsid w:val="00350E6B"/>
    <w:rsid w:val="00355F9C"/>
    <w:rsid w:val="0036434E"/>
    <w:rsid w:val="00366E33"/>
    <w:rsid w:val="003972A6"/>
    <w:rsid w:val="003C53D0"/>
    <w:rsid w:val="003D395F"/>
    <w:rsid w:val="003D4D4F"/>
    <w:rsid w:val="003E0D24"/>
    <w:rsid w:val="003E4725"/>
    <w:rsid w:val="003F6752"/>
    <w:rsid w:val="003F6C06"/>
    <w:rsid w:val="00400081"/>
    <w:rsid w:val="00402792"/>
    <w:rsid w:val="004149ED"/>
    <w:rsid w:val="00415927"/>
    <w:rsid w:val="00417323"/>
    <w:rsid w:val="00417EC8"/>
    <w:rsid w:val="004253A8"/>
    <w:rsid w:val="0044747B"/>
    <w:rsid w:val="00454418"/>
    <w:rsid w:val="004810B5"/>
    <w:rsid w:val="004924C3"/>
    <w:rsid w:val="004A0895"/>
    <w:rsid w:val="004A4F10"/>
    <w:rsid w:val="004B653E"/>
    <w:rsid w:val="004D14DB"/>
    <w:rsid w:val="004D31C5"/>
    <w:rsid w:val="004D45C7"/>
    <w:rsid w:val="004E6E12"/>
    <w:rsid w:val="004F0CED"/>
    <w:rsid w:val="004F3685"/>
    <w:rsid w:val="00513C24"/>
    <w:rsid w:val="00530EE2"/>
    <w:rsid w:val="005519D4"/>
    <w:rsid w:val="00557F42"/>
    <w:rsid w:val="005615BD"/>
    <w:rsid w:val="00572027"/>
    <w:rsid w:val="0059682F"/>
    <w:rsid w:val="005A5FEA"/>
    <w:rsid w:val="005A7D53"/>
    <w:rsid w:val="005C1D78"/>
    <w:rsid w:val="00605DCA"/>
    <w:rsid w:val="00623181"/>
    <w:rsid w:val="0063127F"/>
    <w:rsid w:val="006342B4"/>
    <w:rsid w:val="00642554"/>
    <w:rsid w:val="00682519"/>
    <w:rsid w:val="00691FD1"/>
    <w:rsid w:val="00692398"/>
    <w:rsid w:val="006B3F36"/>
    <w:rsid w:val="006C3D33"/>
    <w:rsid w:val="006D3E9D"/>
    <w:rsid w:val="006D51EF"/>
    <w:rsid w:val="006E746E"/>
    <w:rsid w:val="00702F8D"/>
    <w:rsid w:val="007649F9"/>
    <w:rsid w:val="00776383"/>
    <w:rsid w:val="0078269D"/>
    <w:rsid w:val="007950D7"/>
    <w:rsid w:val="007A2E5A"/>
    <w:rsid w:val="007A5DAB"/>
    <w:rsid w:val="007B51BD"/>
    <w:rsid w:val="007B6567"/>
    <w:rsid w:val="007C5ED3"/>
    <w:rsid w:val="007C63D1"/>
    <w:rsid w:val="007E109F"/>
    <w:rsid w:val="0081273E"/>
    <w:rsid w:val="00815BE4"/>
    <w:rsid w:val="00834A38"/>
    <w:rsid w:val="00840FBD"/>
    <w:rsid w:val="00854CF2"/>
    <w:rsid w:val="0085571C"/>
    <w:rsid w:val="00872A4A"/>
    <w:rsid w:val="008833A0"/>
    <w:rsid w:val="00894357"/>
    <w:rsid w:val="008D4141"/>
    <w:rsid w:val="008D797A"/>
    <w:rsid w:val="008E3F99"/>
    <w:rsid w:val="008F2FD7"/>
    <w:rsid w:val="00905C89"/>
    <w:rsid w:val="00907F4D"/>
    <w:rsid w:val="00913C24"/>
    <w:rsid w:val="009515AE"/>
    <w:rsid w:val="009576B4"/>
    <w:rsid w:val="0096525A"/>
    <w:rsid w:val="009863F2"/>
    <w:rsid w:val="009A17E2"/>
    <w:rsid w:val="009A3787"/>
    <w:rsid w:val="009A7682"/>
    <w:rsid w:val="009C0C74"/>
    <w:rsid w:val="009C55C7"/>
    <w:rsid w:val="009F1CA4"/>
    <w:rsid w:val="00A03086"/>
    <w:rsid w:val="00A1054B"/>
    <w:rsid w:val="00A10EAA"/>
    <w:rsid w:val="00A4481C"/>
    <w:rsid w:val="00A47E96"/>
    <w:rsid w:val="00A51C01"/>
    <w:rsid w:val="00A60BCD"/>
    <w:rsid w:val="00A706BA"/>
    <w:rsid w:val="00A71C89"/>
    <w:rsid w:val="00A758E3"/>
    <w:rsid w:val="00A90382"/>
    <w:rsid w:val="00AB025F"/>
    <w:rsid w:val="00AB500C"/>
    <w:rsid w:val="00AB6A55"/>
    <w:rsid w:val="00AC62AA"/>
    <w:rsid w:val="00AC76E7"/>
    <w:rsid w:val="00AD45D6"/>
    <w:rsid w:val="00AD60C1"/>
    <w:rsid w:val="00AF64B0"/>
    <w:rsid w:val="00B01B1D"/>
    <w:rsid w:val="00B14BC1"/>
    <w:rsid w:val="00B352E6"/>
    <w:rsid w:val="00B35E27"/>
    <w:rsid w:val="00B365FC"/>
    <w:rsid w:val="00B40D90"/>
    <w:rsid w:val="00B54A8B"/>
    <w:rsid w:val="00B577D4"/>
    <w:rsid w:val="00B90DA7"/>
    <w:rsid w:val="00B91C7C"/>
    <w:rsid w:val="00B93AE3"/>
    <w:rsid w:val="00BB2EB8"/>
    <w:rsid w:val="00BC03E6"/>
    <w:rsid w:val="00BE197B"/>
    <w:rsid w:val="00BF109A"/>
    <w:rsid w:val="00C37248"/>
    <w:rsid w:val="00C37BB6"/>
    <w:rsid w:val="00C37E1A"/>
    <w:rsid w:val="00C51274"/>
    <w:rsid w:val="00C646E7"/>
    <w:rsid w:val="00C716BA"/>
    <w:rsid w:val="00C82C3E"/>
    <w:rsid w:val="00C96142"/>
    <w:rsid w:val="00CB419D"/>
    <w:rsid w:val="00CC4472"/>
    <w:rsid w:val="00CD02A1"/>
    <w:rsid w:val="00CD3D2F"/>
    <w:rsid w:val="00CE06C1"/>
    <w:rsid w:val="00CE43C3"/>
    <w:rsid w:val="00CE525C"/>
    <w:rsid w:val="00D019FE"/>
    <w:rsid w:val="00D20336"/>
    <w:rsid w:val="00D50B9E"/>
    <w:rsid w:val="00D6162D"/>
    <w:rsid w:val="00D64445"/>
    <w:rsid w:val="00D66EB8"/>
    <w:rsid w:val="00D723E1"/>
    <w:rsid w:val="00D91B79"/>
    <w:rsid w:val="00DA4583"/>
    <w:rsid w:val="00DB1509"/>
    <w:rsid w:val="00DC4A08"/>
    <w:rsid w:val="00DD7330"/>
    <w:rsid w:val="00DE26CD"/>
    <w:rsid w:val="00DF2CF6"/>
    <w:rsid w:val="00E01DDE"/>
    <w:rsid w:val="00E13F8D"/>
    <w:rsid w:val="00E17E7B"/>
    <w:rsid w:val="00E27BF9"/>
    <w:rsid w:val="00E30C4F"/>
    <w:rsid w:val="00E3265C"/>
    <w:rsid w:val="00E475F1"/>
    <w:rsid w:val="00E525EE"/>
    <w:rsid w:val="00E63399"/>
    <w:rsid w:val="00E65A20"/>
    <w:rsid w:val="00E80A3A"/>
    <w:rsid w:val="00E84620"/>
    <w:rsid w:val="00E870F2"/>
    <w:rsid w:val="00EA4B16"/>
    <w:rsid w:val="00EA666F"/>
    <w:rsid w:val="00EA6ABC"/>
    <w:rsid w:val="00EB04A4"/>
    <w:rsid w:val="00EB688C"/>
    <w:rsid w:val="00EC5F71"/>
    <w:rsid w:val="00EC6097"/>
    <w:rsid w:val="00EE1F13"/>
    <w:rsid w:val="00F0211B"/>
    <w:rsid w:val="00F0731C"/>
    <w:rsid w:val="00F1312F"/>
    <w:rsid w:val="00F22EC7"/>
    <w:rsid w:val="00F31501"/>
    <w:rsid w:val="00F32BD0"/>
    <w:rsid w:val="00F400E6"/>
    <w:rsid w:val="00F42084"/>
    <w:rsid w:val="00F45889"/>
    <w:rsid w:val="00F63270"/>
    <w:rsid w:val="00F66238"/>
    <w:rsid w:val="00F77728"/>
    <w:rsid w:val="00F86F4A"/>
    <w:rsid w:val="00F90DFD"/>
    <w:rsid w:val="00F962EF"/>
    <w:rsid w:val="00FE02E4"/>
    <w:rsid w:val="00FE1CAF"/>
    <w:rsid w:val="00FE7FC3"/>
    <w:rsid w:val="00FF0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note text"/>
    <w:lsdException w:qFormat="true" w:name="caption"/>
    <w:lsdException w:uiPriority="99" w:name="footnote reference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rsid w:val="004F0CED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4F0CED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4F0CED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7A5D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DA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DAB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DA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DA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rsid w:val="004F0CED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4F0CED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4F0CED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7A5D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DA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DA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DA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DA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St-878/2018</izvorni_sadrzaj>
    <derivirana_varijabla naziv="DomainObject.Predmet.OznakaBroj_1">St-878/2018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and out d.o.o.</izvorni_sadrzaj>
    <derivirana_varijabla naziv="DomainObject.Predmet.ProtustrankaFormated_1">  In and out d.o.o.</derivirana_varijabla>
  </DomainObject.Predmet.ProtustrankaFormated>
  <DomainObject.Predmet.ProtustrankaFormatedOIB>
    <izvorni_sadrzaj>  In and out d.o.o., OIB 97994252712</izvorni_sadrzaj>
    <derivirana_varijabla naziv="DomainObject.Predmet.ProtustrankaFormatedOIB_1">  In and out d.o.o., OIB 97994252712</derivirana_varijabla>
  </DomainObject.Predmet.ProtustrankaFormatedOIB>
  <DomainObject.Predmet.ProtustrankaFormatedWithAdress>
    <izvorni_sadrzaj> In and out d.o.o., Ulica grada Vukovara 284, 10000 Zagreb</izvorni_sadrzaj>
    <derivirana_varijabla naziv="DomainObject.Predmet.ProtustrankaFormatedWithAdress_1"> In and out d.o.o., Ulica grada Vukovara 284, 10000 Zagreb</derivirana_varijabla>
  </DomainObject.Predmet.ProtustrankaFormatedWithAdress>
  <DomainObject.Predmet.ProtustrankaFormatedWithAdressOIB>
    <izvorni_sadrzaj> In and out d.o.o., OIB 97994252712, Ulica grada Vukovara 284, 10000 Zagreb</izvorni_sadrzaj>
    <derivirana_varijabla naziv="DomainObject.Predmet.ProtustrankaFormatedWithAdressOIB_1"> In and out d.o.o., OIB 97994252712, Ulica grada Vukovara 284, 10000 Zagreb</derivirana_varijabla>
  </DomainObject.Predmet.ProtustrankaFormatedWithAdressOIB>
  <DomainObject.Predmet.ProtustrankaWithAdress>
    <izvorni_sadrzaj>In and out d.o.o. Ulica grada Vukovara 284, 10000 Zagreb</izvorni_sadrzaj>
    <derivirana_varijabla naziv="DomainObject.Predmet.ProtustrankaWithAdress_1">In and out d.o.o. Ulica grada Vukovara 284, 10000 Zagreb</derivirana_varijabla>
  </DomainObject.Predmet.ProtustrankaWithAdress>
  <DomainObject.Predmet.ProtustrankaWithAdressOIB>
    <izvorni_sadrzaj>In and out d.o.o., OIB 97994252712, Ulica grada Vukovara 284, 10000 Zagreb</izvorni_sadrzaj>
    <derivirana_varijabla naziv="DomainObject.Predmet.ProtustrankaWithAdressOIB_1">In and out d.o.o., OIB 97994252712, Ulica grada Vukovara 284, 10000 Zagreb</derivirana_varijabla>
  </DomainObject.Predmet.ProtustrankaWithAdressOIB>
  <DomainObject.Predmet.ProtustrankaNazivFormated>
    <izvorni_sadrzaj>In and out d.o.o.</izvorni_sadrzaj>
    <derivirana_varijabla naziv="DomainObject.Predmet.ProtustrankaNazivFormated_1">In and out d.o.o.</derivirana_varijabla>
  </DomainObject.Predmet.ProtustrankaNazivFormated>
  <DomainObject.Predmet.ProtustrankaNazivFormatedOIB>
    <izvorni_sadrzaj>In and out d.o.o., OIB 97994252712</izvorni_sadrzaj>
    <derivirana_varijabla naziv="DomainObject.Predmet.ProtustrankaNazivFormatedOIB_1">In and out d.o.o., OIB 97994252712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 and out d.o.o.</izvorni_sadrzaj>
    <derivirana_varijabla naziv="DomainObject.Predmet.StrankaFormated_1">  In and out d.o.o.</derivirana_varijabla>
  </DomainObject.Predmet.StrankaFormated>
  <DomainObject.Predmet.StrankaFormatedOIB>
    <izvorni_sadrzaj>  In and out d.o.o., OIB 97994252712</izvorni_sadrzaj>
    <derivirana_varijabla naziv="DomainObject.Predmet.StrankaFormatedOIB_1">  In and out d.o.o., OIB 97994252712</derivirana_varijabla>
  </DomainObject.Predmet.StrankaFormatedOIB>
  <DomainObject.Predmet.StrankaFormatedWithAdress>
    <izvorni_sadrzaj> In and out d.o.o., Ulica grada Vukovara 284, 10000 Zagreb</izvorni_sadrzaj>
    <derivirana_varijabla naziv="DomainObject.Predmet.StrankaFormatedWithAdress_1"> In and out d.o.o., Ulica grada Vukovara 284, 10000 Zagreb</derivirana_varijabla>
  </DomainObject.Predmet.StrankaFormatedWithAdress>
  <DomainObject.Predmet.StrankaFormatedWithAdressOIB>
    <izvorni_sadrzaj> In and out d.o.o., OIB 97994252712, Ulica grada Vukovara 284, 10000 Zagreb</izvorni_sadrzaj>
    <derivirana_varijabla naziv="DomainObject.Predmet.StrankaFormatedWithAdressOIB_1"> In and out d.o.o., OIB 97994252712, Ulica grada Vukovara 284, 10000 Zagreb</derivirana_varijabla>
  </DomainObject.Predmet.StrankaFormatedWithAdressOIB>
  <DomainObject.Predmet.StrankaWithAdress>
    <izvorni_sadrzaj>In and out d.o.o. Ulica grada Vukovara 284,10000 Zagreb</izvorni_sadrzaj>
    <derivirana_varijabla naziv="DomainObject.Predmet.StrankaWithAdress_1">In and out d.o.o. Ulica grada Vukovara 284,10000 Zagreb</derivirana_varijabla>
  </DomainObject.Predmet.StrankaWithAdress>
  <DomainObject.Predmet.StrankaWithAdressOIB>
    <izvorni_sadrzaj>In and out d.o.o., OIB 97994252712, Ulica grada Vukovara 284,10000 Zagreb</izvorni_sadrzaj>
    <derivirana_varijabla naziv="DomainObject.Predmet.StrankaWithAdressOIB_1">In and out d.o.o., OIB 97994252712, Ulica grada Vukovara 284,10000 Zagreb</derivirana_varijabla>
  </DomainObject.Predmet.StrankaWithAdressOIB>
  <DomainObject.Predmet.StrankaNazivFormated>
    <izvorni_sadrzaj>In and out d.o.o.</izvorni_sadrzaj>
    <derivirana_varijabla naziv="DomainObject.Predmet.StrankaNazivFormated_1">In and out d.o.o.</derivirana_varijabla>
  </DomainObject.Predmet.StrankaNazivFormated>
  <DomainObject.Predmet.StrankaNazivFormatedOIB>
    <izvorni_sadrzaj>In and out d.o.o., OIB 97994252712</izvorni_sadrzaj>
    <derivirana_varijabla naziv="DomainObject.Predmet.StrankaNazivFormatedOIB_1">In and out d.o.o., OIB 97994252712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In and out d.o.o.</item>
    </izvorni_sadrzaj>
    <derivirana_varijabla naziv="DomainObject.Predmet.StrankaListFormated_1">
      <item>In and out d.o.o.</item>
    </derivirana_varijabla>
  </DomainObject.Predmet.StrankaListFormated>
  <DomainObject.Predmet.StrankaListFormatedOIB>
    <izvorni_sadrzaj>
      <item>In and out d.o.o., OIB 97994252712</item>
    </izvorni_sadrzaj>
    <derivirana_varijabla naziv="DomainObject.Predmet.StrankaListFormatedOIB_1">
      <item>In and out d.o.o., OIB 97994252712</item>
    </derivirana_varijabla>
  </DomainObject.Predmet.StrankaListFormatedOIB>
  <DomainObject.Predmet.StrankaListFormatedWithAdress>
    <izvorni_sadrzaj>
      <item>In and out d.o.o., Ulica grada Vukovara 284, 10000 Zagreb</item>
    </izvorni_sadrzaj>
    <derivirana_varijabla naziv="DomainObject.Predmet.StrankaListFormatedWithAdress_1">
      <item>In and out d.o.o., Ulica grada Vukovara 284, 10000 Zagreb</item>
    </derivirana_varijabla>
  </DomainObject.Predmet.StrankaListFormatedWithAdress>
  <DomainObject.Predmet.StrankaListFormatedWithAdressOIB>
    <izvorni_sadrzaj>
      <item>In and out d.o.o., OIB 97994252712, Ulica grada Vukovara 284, 10000 Zagreb</item>
    </izvorni_sadrzaj>
    <derivirana_varijabla naziv="DomainObject.Predmet.StrankaListFormatedWithAdressOIB_1">
      <item>In and out d.o.o., OIB 97994252712, Ulica grada Vukovara 284, 10000 Zagreb</item>
    </derivirana_varijabla>
  </DomainObject.Predmet.StrankaListFormatedWithAdressOIB>
  <DomainObject.Predmet.StrankaListNazivFormated>
    <izvorni_sadrzaj>
      <item>In and out d.o.o.</item>
    </izvorni_sadrzaj>
    <derivirana_varijabla naziv="DomainObject.Predmet.StrankaListNazivFormated_1">
      <item>In and out d.o.o.</item>
    </derivirana_varijabla>
  </DomainObject.Predmet.StrankaListNazivFormated>
  <DomainObject.Predmet.StrankaListNazivFormatedOIB>
    <izvorni_sadrzaj>
      <item>In and out d.o.o., OIB 97994252712</item>
    </izvorni_sadrzaj>
    <derivirana_varijabla naziv="DomainObject.Predmet.StrankaListNazivFormatedOIB_1">
      <item>In and out d.o.o., OIB 97994252712</item>
    </derivirana_varijabla>
  </DomainObject.Predmet.StrankaListNazivFormatedOIB>
  <DomainObject.Predmet.ProtuStrankaListFormated>
    <izvorni_sadrzaj>
      <item>In and out d.o.o.</item>
    </izvorni_sadrzaj>
    <derivirana_varijabla naziv="DomainObject.Predmet.ProtuStrankaListFormated_1">
      <item>In and out d.o.o.</item>
    </derivirana_varijabla>
  </DomainObject.Predmet.ProtuStrankaListFormated>
  <DomainObject.Predmet.ProtuStrankaListFormatedOIB>
    <izvorni_sadrzaj>
      <item>In and out d.o.o., OIB 97994252712</item>
    </izvorni_sadrzaj>
    <derivirana_varijabla naziv="DomainObject.Predmet.ProtuStrankaListFormatedOIB_1">
      <item>In and out d.o.o., OIB 97994252712</item>
    </derivirana_varijabla>
  </DomainObject.Predmet.ProtuStrankaListFormatedOIB>
  <DomainObject.Predmet.ProtuStrankaListFormatedWithAdress>
    <izvorni_sadrzaj>
      <item>In and out d.o.o., Ulica grada Vukovara 284, 10000 Zagreb</item>
    </izvorni_sadrzaj>
    <derivirana_varijabla naziv="DomainObject.Predmet.ProtuStrankaListFormatedWithAdress_1">
      <item>In and out d.o.o., Ulica grada Vukovara 284, 10000 Zagreb</item>
    </derivirana_varijabla>
  </DomainObject.Predmet.ProtuStrankaListFormatedWithAdress>
  <DomainObject.Predmet.ProtuStrankaListFormatedWithAdressOIB>
    <izvorni_sadrzaj>
      <item>In and out d.o.o., OIB 97994252712, Ulica grada Vukovara 284, 10000 Zagreb</item>
    </izvorni_sadrzaj>
    <derivirana_varijabla naziv="DomainObject.Predmet.ProtuStrankaListFormatedWithAdressOIB_1">
      <item>In and out d.o.o., OIB 97994252712, Ulica grada Vukovara 284, 10000 Zagreb</item>
    </derivirana_varijabla>
  </DomainObject.Predmet.ProtuStrankaListFormatedWithAdressOIB>
  <DomainObject.Predmet.ProtuStrankaListNazivFormated>
    <izvorni_sadrzaj>
      <item>In and out d.o.o.</item>
    </izvorni_sadrzaj>
    <derivirana_varijabla naziv="DomainObject.Predmet.ProtuStrankaListNazivFormated_1">
      <item>In and out d.o.o.</item>
    </derivirana_varijabla>
  </DomainObject.Predmet.ProtuStrankaListNazivFormated>
  <DomainObject.Predmet.ProtuStrankaListNazivFormatedOIB>
    <izvorni_sadrzaj>
      <item>In and out d.o.o., OIB 97994252712</item>
    </izvorni_sadrzaj>
    <derivirana_varijabla naziv="DomainObject.Predmet.ProtuStrankaListNazivFormatedOIB_1">
      <item>In and out d.o.o., OIB 97994252712</item>
    </derivirana_varijabla>
  </DomainObject.Predmet.ProtuStrankaListNazivFormatedOIB>
  <DomainObject.Predmet.OstaliListFormated>
    <izvorni_sadrzaj>
      <item>Andrej Tošev</item>
    </izvorni_sadrzaj>
    <derivirana_varijabla naziv="DomainObject.Predmet.OstaliListFormated_1">
      <item>Andrej Tošev</item>
    </derivirana_varijabla>
  </DomainObject.Predmet.OstaliListFormated>
  <DomainObject.Predmet.OstaliListFormatedOIB>
    <izvorni_sadrzaj>
      <item>Andrej Tošev, OIB 11493385247</item>
    </izvorni_sadrzaj>
    <derivirana_varijabla naziv="DomainObject.Predmet.OstaliListFormatedOIB_1">
      <item>Andrej Tošev, OIB 11493385247</item>
    </derivirana_varijabla>
  </DomainObject.Predmet.OstaliListFormatedOIB>
  <DomainObject.Predmet.OstaliListFormatedWithAdress>
    <izvorni_sadrzaj>
      <item>Andrej Tošev, Popovačka ulica 4, 10000 Zagreb</item>
    </izvorni_sadrzaj>
    <derivirana_varijabla naziv="DomainObject.Predmet.OstaliListFormatedWithAdress_1">
      <item>Andrej Tošev, Popovačka ulica 4, 10000 Zagreb</item>
    </derivirana_varijabla>
  </DomainObject.Predmet.OstaliListFormatedWithAdress>
  <DomainObject.Predmet.OstaliListFormatedWithAdressOIB>
    <izvorni_sadrzaj>
      <item>Andrej Tošev, OIB 11493385247, Popovačka ulica 4, 10000 Zagreb</item>
    </izvorni_sadrzaj>
    <derivirana_varijabla naziv="DomainObject.Predmet.OstaliListFormatedWithAdressOIB_1">
      <item>Andrej Tošev, OIB 11493385247, Popovačka ulica 4, 10000 Zagreb</item>
    </derivirana_varijabla>
  </DomainObject.Predmet.OstaliListFormatedWithAdressOIB>
  <DomainObject.Predmet.OstaliListNazivFormated>
    <izvorni_sadrzaj>
      <item>Andrej Tošev</item>
    </izvorni_sadrzaj>
    <derivirana_varijabla naziv="DomainObject.Predmet.OstaliListNazivFormated_1">
      <item>Andrej Tošev</item>
    </derivirana_varijabla>
  </DomainObject.Predmet.OstaliListNazivFormated>
  <DomainObject.Predmet.OstaliListNazivFormatedOIB>
    <izvorni_sadrzaj>
      <item>Andrej Tošev, OIB 11493385247</item>
    </izvorni_sadrzaj>
    <derivirana_varijabla naziv="DomainObject.Predmet.OstaliListNazivFormatedOIB_1">
      <item>Andrej Tošev, OIB 11493385247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 and out d.o.o.</izvorni_sadrzaj>
    <derivirana_varijabla naziv="DomainObject.Predmet.StrankaIDrugi_1">In and out d.o.o.</derivirana_varijabla>
  </DomainObject.Predmet.StrankaIDrugi>
  <DomainObject.Predmet.ProtustrankaIDrugi>
    <izvorni_sadrzaj>In and out d.o.o.</izvorni_sadrzaj>
    <derivirana_varijabla naziv="DomainObject.Predmet.ProtustrankaIDrugi_1">In and out d.o.o.</derivirana_varijabla>
  </DomainObject.Predmet.ProtustrankaIDrugi>
  <DomainObject.Predmet.StrankaIDrugiAdressOIB>
    <izvorni_sadrzaj>In and out d.o.o., OIB 97994252712, Ulica grada Vukovara 284, 10000 Zagreb</izvorni_sadrzaj>
    <derivirana_varijabla naziv="DomainObject.Predmet.StrankaIDrugiAdressOIB_1">In and out d.o.o., OIB 97994252712, Ulica grada Vukovara 284, 10000 Zagreb</derivirana_varijabla>
  </DomainObject.Predmet.StrankaIDrugiAdressOIB>
  <DomainObject.Predmet.ProtustrankaIDrugiAdressOIB>
    <izvorni_sadrzaj>In and out d.o.o., OIB 97994252712, Ulica grada Vukovara 284, 10000 Zagreb</izvorni_sadrzaj>
    <derivirana_varijabla naziv="DomainObject.Predmet.ProtustrankaIDrugiAdressOIB_1">In and out d.o.o., OIB 97994252712,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 and out d.o.o.</item>
      <item>In and out d.o.o.</item>
      <item>Andrej Tošev</item>
    </izvorni_sadrzaj>
    <derivirana_varijabla naziv="DomainObject.Predmet.SudioniciListNaziv_1">
      <item>In and out d.o.o.</item>
      <item>In and out d.o.o.</item>
      <item>Andrej Tošev</item>
    </derivirana_varijabla>
  </DomainObject.Predmet.SudioniciListNaziv>
  <DomainObject.Predmet.SudioniciListAdressOIB>
    <izvorni_sadrzaj>
      <item>In and out d.o.o., OIB 97994252712, Ulica grada Vukovara 284,10000 Zagreb</item>
      <item>In and out d.o.o., OIB 97994252712, Ulica grada Vukovara 284,10000 Zagreb</item>
      <item>Andrej Tošev, OIB 11493385247, Popovačka ulica 4,10000 Zagreb</item>
    </izvorni_sadrzaj>
    <derivirana_varijabla naziv="DomainObject.Predmet.SudioniciListAdressOIB_1">
      <item>In and out d.o.o., OIB 97994252712, Ulica grada Vukovara 284,10000 Zagreb</item>
      <item>In and out d.o.o., OIB 97994252712, Ulica grada Vukovara 284,10000 Zagreb</item>
      <item>Andrej Tošev, OIB 11493385247, Popovačka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97994252712</item>
      <item>, OIB 97994252712</item>
      <item>, OIB 11493385247</item>
    </izvorni_sadrzaj>
    <derivirana_varijabla naziv="DomainObject.Predmet.SudioniciListNazivOIB_1">
      <item>, OIB 97994252712</item>
      <item>, OIB 97994252712</item>
      <item>, OIB 11493385247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11. srpnja 2018.</izvorni_sadrzaj>
    <derivirana_varijabla naziv="DomainObject.PredzadnjaOdlukaIzPredmeta.DatumDonosenjaOdluke_1">11. srpnja 2018.</derivirana_varijabla>
  </DomainObject.PredzadnjaOdlukaIzPredmeta.DatumDonosenjaOdluke>
  <DomainObject.PredzadnjaOdlukaIzPredmeta.Oznaka>
    <izvorni_sadrzaj>St-878/2018-14</izvorni_sadrzaj>
    <derivirana_varijabla naziv="DomainObject.PredzadnjaOdlukaIzPredmeta.Oznaka_1">St-878/2018-14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1DD231-CC95-4751-BEC7-C6F15645B4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526</properties:Words>
  <properties:Characters>2906</properties:Characters>
  <properties:Lines>142</properties:Lines>
  <properties:Paragraphs>92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2018-10-10T08:35:00Z</dcterms:created>
  <dc:creator>ilukac</dc:creator>
  <cp:lastModifiedBy>Valentina Delač</cp:lastModifiedBy>
  <cp:lastPrinted>2018-10-10T08:37:00Z</cp:lastPrinted>
  <dcterms:modified xmlns:xsi="http://www.w3.org/2001/XMLSchema-instance" xsi:type="dcterms:W3CDTF">2018-10-10T08:37:00Z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(IN AND OUT rješenje  utvrđene i osporene veliko.docx)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