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85324" w14:paraId="c785324" w:rsidRDefault="00B5245A" w:rsidP="00B5245A" w:rsidR="00B5245A" w:rsidRPr="00B5245A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5245A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245A" w:rsidP="00B5245A" w:rsidR="00B5245A" w:rsidRPr="00B5245A">
      <w:pPr>
        <w:rPr>
          <w:b/>
          <w:sz w:val="22"/>
          <w:szCs w:val="22"/>
        </w:rPr>
      </w:pPr>
      <w:r w:rsidRPr="00B5245A">
        <w:rPr>
          <w:color w:val="000000"/>
          <w:sz w:val="22"/>
          <w:szCs w:val="22"/>
        </w:rPr>
        <w:t xml:space="preserve">        </w:t>
      </w:r>
      <w:r w:rsidRPr="00B5245A">
        <w:rPr>
          <w:b/>
          <w:sz w:val="22"/>
          <w:szCs w:val="22"/>
        </w:rPr>
        <w:t>REPUBLIKA HRVATSKA</w:t>
      </w:r>
    </w:p>
    <w:p w:rsidRDefault="00B5245A" w:rsidP="00B5245A" w:rsidR="00B5245A" w:rsidRPr="00B5245A">
      <w:pPr>
        <w:rPr>
          <w:b/>
          <w:sz w:val="22"/>
          <w:szCs w:val="22"/>
        </w:rPr>
      </w:pPr>
      <w:r w:rsidRPr="00B5245A">
        <w:rPr>
          <w:b/>
          <w:sz w:val="22"/>
          <w:szCs w:val="22"/>
        </w:rPr>
        <w:t xml:space="preserve">     TRGOVAČKI SUD U SPLITU</w:t>
      </w:r>
    </w:p>
    <w:p w:rsidRDefault="00B5245A" w:rsidP="00B5245A" w:rsidR="00B5245A" w:rsidRPr="00B5245A">
      <w:pPr>
        <w:rPr>
          <w:b/>
          <w:sz w:val="22"/>
          <w:szCs w:val="22"/>
        </w:rPr>
      </w:pPr>
      <w:r w:rsidRPr="00B5245A">
        <w:rPr>
          <w:b/>
          <w:sz w:val="22"/>
          <w:szCs w:val="22"/>
        </w:rPr>
        <w:t xml:space="preserve">   STALNA SLUŽBA DUBROVNIK </w:t>
      </w:r>
    </w:p>
    <w:p w:rsidRDefault="00B5245A" w:rsidP="00B5245A" w:rsidR="00B5245A" w:rsidRPr="00B5245A">
      <w:pPr>
        <w:rPr>
          <w:b/>
          <w:sz w:val="22"/>
          <w:szCs w:val="22"/>
        </w:rPr>
      </w:pPr>
      <w:r w:rsidRPr="00B5245A">
        <w:rPr>
          <w:b/>
          <w:sz w:val="22"/>
          <w:szCs w:val="22"/>
        </w:rPr>
        <w:t xml:space="preserve">           Dr. Ante Starčevića 23</w:t>
      </w:r>
    </w:p>
    <w:p w:rsidRDefault="00284583" w:rsidP="00284583" w:rsidR="00284583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6-St.</w:t>
      </w:r>
      <w:r w:rsidR="008A5A5B">
        <w:rPr>
          <w:b/>
          <w:sz w:val="22"/>
          <w:szCs w:val="22"/>
        </w:rPr>
        <w:t>101</w:t>
      </w:r>
      <w:r w:rsidR="00216DFB">
        <w:rPr>
          <w:b/>
          <w:sz w:val="22"/>
          <w:szCs w:val="22"/>
        </w:rPr>
        <w:t>/201</w:t>
      </w:r>
      <w:r w:rsidR="00B5245A">
        <w:rPr>
          <w:b/>
          <w:sz w:val="22"/>
          <w:szCs w:val="22"/>
        </w:rPr>
        <w:t>7</w:t>
      </w:r>
      <w:r w:rsidR="00216DFB">
        <w:rPr>
          <w:b/>
          <w:sz w:val="22"/>
          <w:szCs w:val="22"/>
        </w:rPr>
        <w:t>-</w:t>
      </w:r>
      <w:r w:rsidR="00FE2DF3">
        <w:rPr>
          <w:b/>
          <w:sz w:val="22"/>
          <w:szCs w:val="22"/>
        </w:rPr>
        <w:t>19</w:t>
      </w:r>
    </w:p>
    <w:p w:rsidRDefault="00284583" w:rsidP="00284583" w:rsidR="00284583">
      <w:pPr>
        <w:jc w:val="right"/>
        <w:rPr>
          <w:b/>
          <w:sz w:val="28"/>
          <w:szCs w:val="28"/>
        </w:rPr>
      </w:pPr>
    </w:p>
    <w:p w:rsidRDefault="00284583" w:rsidP="00284583" w:rsidR="00284583">
      <w:pPr>
        <w:pStyle w:val="Naslov1"/>
        <w:rPr>
          <w:sz w:val="22"/>
          <w:szCs w:val="22"/>
        </w:rPr>
      </w:pPr>
      <w:r>
        <w:rPr>
          <w:sz w:val="22"/>
          <w:szCs w:val="22"/>
        </w:rPr>
        <w:t>R E P U B L I K A   H R V A T S K A</w:t>
      </w:r>
    </w:p>
    <w:p w:rsidRDefault="00284583" w:rsidP="00284583" w:rsidR="00284583">
      <w:pPr>
        <w:pStyle w:val="Naslov1"/>
        <w:rPr>
          <w:sz w:val="16"/>
          <w:szCs w:val="16"/>
        </w:rPr>
      </w:pPr>
    </w:p>
    <w:p w:rsidRDefault="00284583" w:rsidP="00284583" w:rsidR="00284583">
      <w:pPr>
        <w:pStyle w:val="Naslov1"/>
        <w:rPr>
          <w:sz w:val="22"/>
          <w:szCs w:val="22"/>
        </w:rPr>
      </w:pPr>
      <w:r>
        <w:rPr>
          <w:sz w:val="22"/>
          <w:szCs w:val="22"/>
        </w:rPr>
        <w:t>R J E Š E N J E</w:t>
      </w:r>
    </w:p>
    <w:p w:rsidRDefault="00284583" w:rsidP="00284583" w:rsidR="00284583">
      <w:pPr>
        <w:jc w:val="center"/>
        <w:rPr>
          <w:b/>
          <w:sz w:val="22"/>
          <w:szCs w:val="22"/>
        </w:rPr>
      </w:pPr>
    </w:p>
    <w:p w:rsidRDefault="00284583" w:rsidP="00284583" w:rsidR="00284583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DD5744">
        <w:rPr>
          <w:sz w:val="22"/>
          <w:szCs w:val="22"/>
        </w:rPr>
        <w:t>Trgovački sud u Splitu</w:t>
      </w:r>
      <w:r>
        <w:rPr>
          <w:sz w:val="22"/>
          <w:szCs w:val="22"/>
        </w:rPr>
        <w:t>, po sucu tog suda Srđanu Gavraniću, kao sucu</w:t>
      </w:r>
      <w:r w:rsidR="00A7624B">
        <w:rPr>
          <w:sz w:val="22"/>
          <w:szCs w:val="22"/>
        </w:rPr>
        <w:t xml:space="preserve"> pojedincu</w:t>
      </w:r>
      <w:r>
        <w:rPr>
          <w:sz w:val="22"/>
          <w:szCs w:val="22"/>
        </w:rPr>
        <w:t xml:space="preserve">, </w:t>
      </w:r>
      <w:r w:rsidR="00A32F34">
        <w:rPr>
          <w:sz w:val="22"/>
          <w:szCs w:val="22"/>
        </w:rPr>
        <w:t xml:space="preserve">u stečajnom postupku nad dužnikom </w:t>
      </w:r>
      <w:r w:rsidR="008A5A5B" w:rsidRPr="008A5A5B">
        <w:rPr>
          <w:sz w:val="22"/>
          <w:szCs w:val="22"/>
          <w:lang w:val="en-AU"/>
        </w:rPr>
        <w:t>BEPI–VIS d.o.o., za usluge, Vis, Zagrebačka bb, MBS: 060248968, OIB: 65056191216</w:t>
      </w:r>
      <w:r>
        <w:rPr>
          <w:sz w:val="22"/>
          <w:szCs w:val="22"/>
        </w:rPr>
        <w:t xml:space="preserve">, izvan ročišta, dana </w:t>
      </w:r>
      <w:r w:rsidR="008A5A5B">
        <w:rPr>
          <w:sz w:val="22"/>
          <w:szCs w:val="22"/>
        </w:rPr>
        <w:t>11</w:t>
      </w:r>
      <w:r w:rsidR="00216DFB">
        <w:rPr>
          <w:sz w:val="22"/>
          <w:szCs w:val="22"/>
        </w:rPr>
        <w:t xml:space="preserve">. </w:t>
      </w:r>
      <w:r w:rsidR="002D4DD3">
        <w:rPr>
          <w:sz w:val="22"/>
          <w:szCs w:val="22"/>
        </w:rPr>
        <w:t>prosica</w:t>
      </w:r>
      <w:r w:rsidR="0071113E">
        <w:rPr>
          <w:sz w:val="22"/>
          <w:szCs w:val="22"/>
        </w:rPr>
        <w:t xml:space="preserve"> 2017. godine </w:t>
      </w:r>
    </w:p>
    <w:p w:rsidRDefault="00284583" w:rsidP="00284583" w:rsidR="00284583">
      <w:pPr>
        <w:pStyle w:val="Tijeloteksta"/>
        <w:rPr>
          <w:sz w:val="22"/>
          <w:szCs w:val="22"/>
        </w:rPr>
      </w:pPr>
    </w:p>
    <w:p w:rsidRDefault="00284583" w:rsidP="00284583" w:rsidR="00284583">
      <w:pPr>
        <w:pStyle w:val="Tijeloteksta"/>
        <w:rPr>
          <w:sz w:val="22"/>
          <w:szCs w:val="22"/>
        </w:rPr>
      </w:pPr>
    </w:p>
    <w:p w:rsidRDefault="00284583" w:rsidP="00284583" w:rsidR="00284583">
      <w:pPr>
        <w:pStyle w:val="Tijeloteksta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i j e š i o    j e</w:t>
      </w:r>
    </w:p>
    <w:p w:rsidRDefault="00284583" w:rsidP="00284583" w:rsidR="00284583">
      <w:pPr>
        <w:pStyle w:val="Tijeloteksta"/>
        <w:jc w:val="center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>
        <w:rPr>
          <w:color w:val="000000"/>
          <w:sz w:val="22"/>
          <w:szCs w:val="22"/>
        </w:rPr>
        <w:t xml:space="preserve">Pozivaju se osobe koje imaju pravni interes da se provede stečajni postupak nad dužnikom </w:t>
      </w:r>
      <w:r w:rsidR="0010284B" w:rsidRPr="0010284B">
        <w:rPr>
          <w:sz w:val="22"/>
          <w:szCs w:val="22"/>
          <w:lang w:val="en-AU"/>
        </w:rPr>
        <w:t>BEPI–VIS d.o.o., za usluge, Vis, Zagrebačka bb, MBS: 060248968, OIB: 65056191216</w:t>
      </w:r>
      <w:r w:rsidR="0010284B" w:rsidRPr="0010284B">
        <w:rPr>
          <w:sz w:val="22"/>
          <w:szCs w:val="22"/>
        </w:rPr>
        <w:t>,</w:t>
      </w:r>
      <w:r w:rsidRPr="00954106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u roku petnaest (15) dana na ime predujma za pokriće troškova kako prethodnog i otvorenog stečajnog postupka, solidarno uplatiti u korist računa ovog suda br. HR1623900011300000664 otvorenog kod Hrvatske poštanske banke d. d., Zagreb, pozivom na broj 10-</w:t>
      </w:r>
      <w:r w:rsidR="0010284B">
        <w:rPr>
          <w:color w:val="000000"/>
          <w:sz w:val="22"/>
          <w:szCs w:val="22"/>
        </w:rPr>
        <w:t>101</w:t>
      </w:r>
      <w:r>
        <w:rPr>
          <w:color w:val="000000"/>
          <w:sz w:val="22"/>
          <w:szCs w:val="22"/>
        </w:rPr>
        <w:t>-201</w:t>
      </w:r>
      <w:r w:rsidR="00D80D28">
        <w:rPr>
          <w:color w:val="000000"/>
          <w:sz w:val="22"/>
          <w:szCs w:val="22"/>
        </w:rPr>
        <w:t>7</w:t>
      </w:r>
      <w:r>
        <w:rPr>
          <w:color w:val="000000"/>
          <w:sz w:val="22"/>
          <w:szCs w:val="22"/>
        </w:rPr>
        <w:t xml:space="preserve">, iznos </w:t>
      </w:r>
      <w:r w:rsidR="007A01A3">
        <w:rPr>
          <w:color w:val="000000"/>
          <w:sz w:val="22"/>
          <w:szCs w:val="22"/>
        </w:rPr>
        <w:t xml:space="preserve">od </w:t>
      </w:r>
      <w:r w:rsidR="0010284B">
        <w:rPr>
          <w:color w:val="000000"/>
          <w:sz w:val="22"/>
          <w:szCs w:val="22"/>
        </w:rPr>
        <w:t>30</w:t>
      </w:r>
      <w:r>
        <w:rPr>
          <w:color w:val="000000"/>
          <w:sz w:val="22"/>
          <w:szCs w:val="22"/>
        </w:rPr>
        <w:t xml:space="preserve">.000,00 kuna, te u istom roku potvrdu o uplati dostaviti u sudski spis pozivom na posl.br. St. </w:t>
      </w:r>
      <w:r w:rsidR="0010284B">
        <w:rPr>
          <w:color w:val="000000"/>
          <w:sz w:val="22"/>
          <w:szCs w:val="22"/>
        </w:rPr>
        <w:t>101</w:t>
      </w:r>
      <w:r>
        <w:rPr>
          <w:color w:val="000000"/>
          <w:sz w:val="22"/>
          <w:szCs w:val="22"/>
        </w:rPr>
        <w:t>/201</w:t>
      </w:r>
      <w:r w:rsidR="00D80D28">
        <w:rPr>
          <w:color w:val="000000"/>
          <w:sz w:val="22"/>
          <w:szCs w:val="22"/>
        </w:rPr>
        <w:t>7</w:t>
      </w:r>
      <w:r>
        <w:rPr>
          <w:color w:val="000000"/>
          <w:sz w:val="22"/>
          <w:szCs w:val="22"/>
        </w:rPr>
        <w:t xml:space="preserve">. 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II.</w:t>
      </w:r>
      <w:r>
        <w:rPr>
          <w:color w:val="000000"/>
          <w:sz w:val="22"/>
          <w:szCs w:val="22"/>
        </w:rPr>
        <w:tab/>
        <w:t>Rješenje će se objaviti na oglasnoj ploči suda.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III.</w:t>
      </w:r>
      <w:r>
        <w:rPr>
          <w:color w:val="000000"/>
          <w:sz w:val="22"/>
          <w:szCs w:val="22"/>
        </w:rPr>
        <w:tab/>
        <w:t xml:space="preserve"> 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IV.</w:t>
      </w:r>
      <w:r>
        <w:rPr>
          <w:color w:val="000000"/>
          <w:sz w:val="22"/>
          <w:szCs w:val="22"/>
        </w:rPr>
        <w:tab/>
        <w:t>Ako se stečajni postupak zaključi prema čl. 132. Stečajnog zakona, a dužnik nema sredstava za pokriće najnužnijih troškova, sredstva će se isplatiti na teret Fonda za namirenje troškova stečajnog postupka.</w:t>
      </w:r>
    </w:p>
    <w:p w:rsidRDefault="00284583" w:rsidP="00284583" w:rsidR="00284583">
      <w:pPr>
        <w:ind w:hanging="705" w:left="705"/>
        <w:jc w:val="both"/>
        <w:rPr>
          <w:sz w:val="16"/>
          <w:szCs w:val="16"/>
        </w:rPr>
      </w:pPr>
    </w:p>
    <w:p w:rsidRDefault="00284583" w:rsidP="00284583" w:rsidR="00284583">
      <w:pPr>
        <w:ind w:hanging="705" w:left="705"/>
        <w:jc w:val="both"/>
        <w:rPr>
          <w:sz w:val="16"/>
          <w:szCs w:val="16"/>
        </w:rPr>
      </w:pPr>
    </w:p>
    <w:p w:rsidRDefault="00284583" w:rsidP="00284583" w:rsidR="0028458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Obrazloženje</w:t>
      </w:r>
    </w:p>
    <w:p w:rsidRDefault="00284583" w:rsidP="00284583" w:rsidR="00284583">
      <w:pPr>
        <w:ind w:hanging="705" w:left="705"/>
        <w:jc w:val="both"/>
        <w:rPr>
          <w:sz w:val="22"/>
          <w:szCs w:val="22"/>
        </w:rPr>
      </w:pPr>
    </w:p>
    <w:p w:rsidRDefault="00764564" w:rsidP="00764564" w:rsidR="00764564" w:rsidRPr="00764564">
      <w:pPr>
        <w:ind w:firstLine="708"/>
        <w:jc w:val="both"/>
        <w:rPr>
          <w:sz w:val="22"/>
          <w:szCs w:val="22"/>
        </w:rPr>
      </w:pPr>
      <w:r w:rsidRPr="00764564">
        <w:rPr>
          <w:sz w:val="22"/>
          <w:szCs w:val="22"/>
        </w:rPr>
        <w:t xml:space="preserve">Financijska agencija RC Split, je podnijela ovom sudu </w:t>
      </w:r>
      <w:r>
        <w:rPr>
          <w:sz w:val="22"/>
          <w:szCs w:val="22"/>
        </w:rPr>
        <w:t>22</w:t>
      </w:r>
      <w:r w:rsidRPr="00764564">
        <w:rPr>
          <w:sz w:val="22"/>
          <w:szCs w:val="22"/>
        </w:rPr>
        <w:t xml:space="preserve">. travnja 2016. godine zahtjev za provedbu skraćenog stečajnog postupka nad dužnikom. U prijedlogu se u bitnome navodi da na dan 20. travnja 2016. godine dužnik u Očevidniku redoslijeda osnova za plaćanje ima evidentirane neizvršene osnove za plaćanje u neprekinutom razdoblju od 120 dana u ukupnom iznosu od 30.784,36 kuna, da nema zaposlenih, da </w:t>
      </w:r>
      <w:r w:rsidR="00AE3BB8">
        <w:rPr>
          <w:sz w:val="22"/>
          <w:szCs w:val="22"/>
        </w:rPr>
        <w:t>ima</w:t>
      </w:r>
      <w:r w:rsidRPr="00764564">
        <w:rPr>
          <w:sz w:val="22"/>
          <w:szCs w:val="22"/>
        </w:rPr>
        <w:t xml:space="preserve"> otvoren račun</w:t>
      </w:r>
      <w:r w:rsidR="00AE3BB8">
        <w:rPr>
          <w:sz w:val="22"/>
          <w:szCs w:val="22"/>
        </w:rPr>
        <w:t xml:space="preserve"> kod Splitska banka d.d.</w:t>
      </w:r>
      <w:r w:rsidRPr="00764564">
        <w:rPr>
          <w:sz w:val="22"/>
          <w:szCs w:val="22"/>
        </w:rPr>
        <w:t>, da ne raspolaže drugim podacima o imovini, te da nema zaplijenjenih sredstava na ime predujma za namirenje troškova stečajnog postupka.</w:t>
      </w:r>
    </w:p>
    <w:p w:rsidRDefault="00DD5744" w:rsidP="00FC734C" w:rsidR="00DD5744" w:rsidRPr="00FC734C">
      <w:pPr>
        <w:jc w:val="both"/>
        <w:rPr>
          <w:sz w:val="16"/>
          <w:szCs w:val="16"/>
        </w:rPr>
      </w:pPr>
    </w:p>
    <w:p w:rsidRDefault="00653EF1" w:rsidP="00136F9D" w:rsidR="008D5F8C" w:rsidRPr="008D5F8C">
      <w:pPr>
        <w:ind w:firstLine="709"/>
        <w:jc w:val="both"/>
        <w:rPr>
          <w:sz w:val="22"/>
          <w:szCs w:val="22"/>
        </w:rPr>
      </w:pPr>
      <w:r w:rsidRPr="00653EF1">
        <w:rPr>
          <w:sz w:val="22"/>
          <w:szCs w:val="22"/>
        </w:rPr>
        <w:t xml:space="preserve">Postupajući po zahtjevu ovaj sud je donio rješenje posl.br. 11.St. </w:t>
      </w:r>
      <w:r w:rsidR="00FE2DF3">
        <w:rPr>
          <w:sz w:val="22"/>
          <w:szCs w:val="22"/>
        </w:rPr>
        <w:t>1151</w:t>
      </w:r>
      <w:r w:rsidRPr="00653EF1">
        <w:rPr>
          <w:sz w:val="22"/>
          <w:szCs w:val="22"/>
        </w:rPr>
        <w:t>/2016 od 16. prosinca 2016. godine kojim obustavlja skraćeni stečajni postupak budući da je zaprimljen prijedlog vjerovnika Republika Hrvatska Ministarstvo financija za otvaranje stečajnog postupka (list spisa 14-18) u kojem se u bitnome navodi da prema dužniku ima tražbinu i da dužnik</w:t>
      </w:r>
      <w:r w:rsidR="00F46DE7">
        <w:rPr>
          <w:sz w:val="22"/>
          <w:szCs w:val="22"/>
        </w:rPr>
        <w:t xml:space="preserve"> prema bilanci na dan 31. prosinca 2014. godine </w:t>
      </w:r>
      <w:r w:rsidRPr="00653EF1">
        <w:rPr>
          <w:sz w:val="22"/>
          <w:szCs w:val="22"/>
        </w:rPr>
        <w:t>ima imovine, te uz koji dostavlja bilancu dužnika</w:t>
      </w:r>
      <w:r w:rsidR="00136F9D">
        <w:rPr>
          <w:sz w:val="22"/>
          <w:szCs w:val="22"/>
        </w:rPr>
        <w:t xml:space="preserve">, te rješenje posl.br. </w:t>
      </w:r>
      <w:r w:rsidR="00F46DE7">
        <w:rPr>
          <w:sz w:val="22"/>
          <w:szCs w:val="22"/>
        </w:rPr>
        <w:t xml:space="preserve">6. </w:t>
      </w:r>
      <w:r w:rsidR="00136F9D">
        <w:rPr>
          <w:sz w:val="22"/>
          <w:szCs w:val="22"/>
        </w:rPr>
        <w:t xml:space="preserve">St. 101/2017-7 </w:t>
      </w:r>
      <w:r w:rsidR="00136F9D">
        <w:rPr>
          <w:sz w:val="22"/>
          <w:szCs w:val="22"/>
        </w:rPr>
        <w:lastRenderedPageBreak/>
        <w:t xml:space="preserve">od 15. studenog 2017. godine kojim </w:t>
      </w:r>
      <w:r w:rsidR="008D5F8C" w:rsidRPr="008D5F8C">
        <w:rPr>
          <w:sz w:val="22"/>
          <w:szCs w:val="22"/>
        </w:rPr>
        <w:t>pokreće postupak radi utvrđenja pretpostavki za otvaranje stečajnog postupka (prethodni postupak).</w:t>
      </w:r>
    </w:p>
    <w:p w:rsidRDefault="008D5F8C" w:rsidP="008D5F8C" w:rsidR="008D5F8C" w:rsidRPr="008D5F8C">
      <w:pPr>
        <w:ind w:firstLine="709"/>
        <w:jc w:val="both"/>
        <w:rPr>
          <w:sz w:val="22"/>
          <w:szCs w:val="22"/>
        </w:rPr>
      </w:pPr>
    </w:p>
    <w:p w:rsidRDefault="008D5F8C" w:rsidP="008D5F8C" w:rsidR="008D5F8C" w:rsidRPr="008D5F8C">
      <w:pPr>
        <w:ind w:firstLine="709"/>
        <w:jc w:val="both"/>
        <w:rPr>
          <w:sz w:val="22"/>
          <w:szCs w:val="22"/>
        </w:rPr>
      </w:pPr>
      <w:r w:rsidRPr="008D5F8C">
        <w:rPr>
          <w:sz w:val="22"/>
          <w:szCs w:val="22"/>
        </w:rPr>
        <w:t xml:space="preserve">U prethodnom postupku o prijedlogu za otvaranje stečajnog </w:t>
      </w:r>
      <w:r w:rsidRPr="00FE2DF3">
        <w:rPr>
          <w:sz w:val="22"/>
          <w:szCs w:val="22"/>
        </w:rPr>
        <w:t>postupka dužnik se nije izjasnio</w:t>
      </w:r>
      <w:r w:rsidRPr="008D5F8C">
        <w:rPr>
          <w:sz w:val="22"/>
          <w:szCs w:val="22"/>
        </w:rPr>
        <w:t>.</w:t>
      </w:r>
    </w:p>
    <w:p w:rsidRDefault="008D5F8C" w:rsidP="008D5F8C" w:rsidR="008D5F8C" w:rsidRPr="008D5F8C">
      <w:pPr>
        <w:ind w:firstLine="709"/>
        <w:jc w:val="both"/>
        <w:rPr>
          <w:sz w:val="22"/>
          <w:szCs w:val="22"/>
        </w:rPr>
      </w:pPr>
    </w:p>
    <w:p w:rsidRDefault="008D5F8C" w:rsidP="008D5F8C" w:rsidR="008D5F8C">
      <w:pPr>
        <w:ind w:firstLine="709"/>
        <w:jc w:val="both"/>
        <w:rPr>
          <w:sz w:val="22"/>
          <w:szCs w:val="22"/>
        </w:rPr>
      </w:pPr>
      <w:r w:rsidRPr="008D5F8C">
        <w:rPr>
          <w:sz w:val="22"/>
          <w:szCs w:val="22"/>
        </w:rPr>
        <w:t>Prema dopisima Ministarstva unutarnjih poslova Republike Hrvatske od 1</w:t>
      </w:r>
      <w:r w:rsidR="00435DFE">
        <w:rPr>
          <w:sz w:val="22"/>
          <w:szCs w:val="22"/>
        </w:rPr>
        <w:t>6</w:t>
      </w:r>
      <w:r w:rsidRPr="008D5F8C">
        <w:rPr>
          <w:sz w:val="22"/>
          <w:szCs w:val="22"/>
        </w:rPr>
        <w:t>.</w:t>
      </w:r>
      <w:r w:rsidR="00157189">
        <w:rPr>
          <w:sz w:val="22"/>
          <w:szCs w:val="22"/>
        </w:rPr>
        <w:t>03</w:t>
      </w:r>
      <w:r w:rsidRPr="008D5F8C">
        <w:rPr>
          <w:sz w:val="22"/>
          <w:szCs w:val="22"/>
        </w:rPr>
        <w:t xml:space="preserve">.2017. godine (list spisa </w:t>
      </w:r>
      <w:r w:rsidR="00157189">
        <w:rPr>
          <w:sz w:val="22"/>
          <w:szCs w:val="22"/>
        </w:rPr>
        <w:t>26</w:t>
      </w:r>
      <w:r w:rsidRPr="008D5F8C">
        <w:rPr>
          <w:sz w:val="22"/>
          <w:szCs w:val="22"/>
        </w:rPr>
        <w:t xml:space="preserve">) i Zemljišnoknjižnog odjela Općinskog suda u </w:t>
      </w:r>
      <w:r w:rsidR="00157189">
        <w:rPr>
          <w:sz w:val="22"/>
          <w:szCs w:val="22"/>
        </w:rPr>
        <w:t>Splitu</w:t>
      </w:r>
      <w:r w:rsidRPr="008D5F8C">
        <w:rPr>
          <w:sz w:val="22"/>
          <w:szCs w:val="22"/>
        </w:rPr>
        <w:t xml:space="preserve"> </w:t>
      </w:r>
      <w:r w:rsidR="00435DFE">
        <w:rPr>
          <w:sz w:val="22"/>
          <w:szCs w:val="22"/>
        </w:rPr>
        <w:t xml:space="preserve">od </w:t>
      </w:r>
      <w:r w:rsidR="00157189">
        <w:rPr>
          <w:sz w:val="22"/>
          <w:szCs w:val="22"/>
        </w:rPr>
        <w:t>22</w:t>
      </w:r>
      <w:r w:rsidRPr="008D5F8C">
        <w:rPr>
          <w:sz w:val="22"/>
          <w:szCs w:val="22"/>
        </w:rPr>
        <w:t>.</w:t>
      </w:r>
      <w:r w:rsidR="00157189">
        <w:rPr>
          <w:sz w:val="22"/>
          <w:szCs w:val="22"/>
        </w:rPr>
        <w:t>03</w:t>
      </w:r>
      <w:r w:rsidRPr="008D5F8C">
        <w:rPr>
          <w:sz w:val="22"/>
          <w:szCs w:val="22"/>
        </w:rPr>
        <w:t xml:space="preserve">.2017. godine (list spisa </w:t>
      </w:r>
      <w:r w:rsidR="00157189">
        <w:rPr>
          <w:sz w:val="22"/>
          <w:szCs w:val="22"/>
        </w:rPr>
        <w:t>27</w:t>
      </w:r>
      <w:r w:rsidR="00FE2DF3">
        <w:rPr>
          <w:sz w:val="22"/>
          <w:szCs w:val="22"/>
        </w:rPr>
        <w:t>-28</w:t>
      </w:r>
      <w:r w:rsidRPr="008D5F8C">
        <w:rPr>
          <w:sz w:val="22"/>
          <w:szCs w:val="22"/>
        </w:rPr>
        <w:t>) p</w:t>
      </w:r>
      <w:r w:rsidR="003F306A">
        <w:rPr>
          <w:sz w:val="22"/>
          <w:szCs w:val="22"/>
        </w:rPr>
        <w:t>roizlazi da dužnik nema imovine</w:t>
      </w:r>
      <w:r w:rsidRPr="008D5F8C">
        <w:rPr>
          <w:sz w:val="22"/>
          <w:szCs w:val="22"/>
        </w:rPr>
        <w:t xml:space="preserve">. </w:t>
      </w:r>
    </w:p>
    <w:p w:rsidRDefault="00165250" w:rsidP="008D5F8C" w:rsidR="00165250">
      <w:pPr>
        <w:ind w:firstLine="709"/>
        <w:jc w:val="both"/>
        <w:rPr>
          <w:sz w:val="22"/>
          <w:szCs w:val="22"/>
        </w:rPr>
      </w:pPr>
    </w:p>
    <w:p w:rsidRDefault="00165250" w:rsidP="008D5F8C" w:rsidR="00165250" w:rsidRPr="008D5F8C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Prema izvješću privremenog stečajnog upravitelja (list spisa)</w:t>
      </w:r>
      <w:r w:rsidR="00840C69">
        <w:rPr>
          <w:sz w:val="22"/>
          <w:szCs w:val="22"/>
        </w:rPr>
        <w:t xml:space="preserve"> dužnik nema imovine</w:t>
      </w:r>
      <w:r w:rsidR="00E73E92">
        <w:rPr>
          <w:sz w:val="22"/>
          <w:szCs w:val="22"/>
        </w:rPr>
        <w:t>, pa ni za namirenje troškova stečajnog postupka.</w:t>
      </w:r>
    </w:p>
    <w:p w:rsidRDefault="008D5F8C" w:rsidP="008D5F8C" w:rsidR="008D5F8C" w:rsidRPr="008D5F8C">
      <w:pPr>
        <w:ind w:firstLine="709"/>
        <w:jc w:val="both"/>
        <w:rPr>
          <w:sz w:val="22"/>
          <w:szCs w:val="22"/>
        </w:rPr>
      </w:pPr>
    </w:p>
    <w:p w:rsidRDefault="008D5F8C" w:rsidP="008D5F8C" w:rsidR="008D5F8C" w:rsidRPr="00FE2DF3">
      <w:pPr>
        <w:ind w:firstLine="709"/>
        <w:jc w:val="both"/>
        <w:rPr>
          <w:sz w:val="22"/>
          <w:szCs w:val="22"/>
        </w:rPr>
      </w:pPr>
      <w:r w:rsidRPr="008D5F8C">
        <w:rPr>
          <w:sz w:val="22"/>
          <w:szCs w:val="22"/>
        </w:rPr>
        <w:t xml:space="preserve">Iz potvrde </w:t>
      </w:r>
      <w:r w:rsidRPr="00FE2DF3">
        <w:rPr>
          <w:sz w:val="22"/>
          <w:szCs w:val="22"/>
        </w:rPr>
        <w:t xml:space="preserve">FINA-e od </w:t>
      </w:r>
      <w:r w:rsidR="00FE2DF3" w:rsidRPr="00FE2DF3">
        <w:rPr>
          <w:sz w:val="22"/>
          <w:szCs w:val="22"/>
        </w:rPr>
        <w:t>8. prosinca</w:t>
      </w:r>
      <w:r w:rsidR="003F306A" w:rsidRPr="00FE2DF3">
        <w:rPr>
          <w:sz w:val="22"/>
          <w:szCs w:val="22"/>
        </w:rPr>
        <w:t xml:space="preserve"> </w:t>
      </w:r>
      <w:r w:rsidRPr="00FE2DF3">
        <w:rPr>
          <w:sz w:val="22"/>
          <w:szCs w:val="22"/>
        </w:rPr>
        <w:t xml:space="preserve">2017. godine (list spisa </w:t>
      </w:r>
      <w:r w:rsidR="00FE2DF3">
        <w:rPr>
          <w:sz w:val="22"/>
          <w:szCs w:val="22"/>
        </w:rPr>
        <w:t>55-57</w:t>
      </w:r>
      <w:r w:rsidRPr="00FE2DF3">
        <w:rPr>
          <w:sz w:val="22"/>
          <w:szCs w:val="22"/>
        </w:rPr>
        <w:t xml:space="preserve">) proizlazi da dužnik na dan izdavanja potvrde ima u Očevidniku redoslijeda osnova za plaćanje evidentirane neizvršene osnove za plaćanje u neprekinutom razdoblju od </w:t>
      </w:r>
      <w:r w:rsidR="00FE2DF3">
        <w:rPr>
          <w:sz w:val="22"/>
          <w:szCs w:val="22"/>
        </w:rPr>
        <w:t>716</w:t>
      </w:r>
      <w:r w:rsidRPr="00FE2DF3">
        <w:rPr>
          <w:sz w:val="22"/>
          <w:szCs w:val="22"/>
        </w:rPr>
        <w:t xml:space="preserve"> dana.</w:t>
      </w:r>
    </w:p>
    <w:p w:rsidRDefault="008D5F8C" w:rsidP="008D5F8C" w:rsidR="008D5F8C" w:rsidRPr="008D5F8C">
      <w:pPr>
        <w:ind w:firstLine="709"/>
        <w:jc w:val="both"/>
        <w:rPr>
          <w:sz w:val="22"/>
          <w:szCs w:val="22"/>
        </w:rPr>
      </w:pPr>
    </w:p>
    <w:p w:rsidRDefault="008D5F8C" w:rsidP="008D5F8C" w:rsidR="008D5F8C" w:rsidRPr="008D5F8C">
      <w:pPr>
        <w:ind w:firstLine="709"/>
        <w:jc w:val="both"/>
        <w:rPr>
          <w:sz w:val="22"/>
          <w:szCs w:val="22"/>
        </w:rPr>
      </w:pPr>
      <w:r w:rsidRPr="008D5F8C">
        <w:rPr>
          <w:sz w:val="22"/>
          <w:szCs w:val="22"/>
        </w:rPr>
        <w:t>Prema 132. Stečajnog zakona (NN 71/15,</w:t>
      </w:r>
      <w:r w:rsidR="00715DA3">
        <w:rPr>
          <w:sz w:val="22"/>
          <w:szCs w:val="22"/>
        </w:rPr>
        <w:t xml:space="preserve"> 104/17,</w:t>
      </w:r>
      <w:r w:rsidRPr="008D5F8C">
        <w:rPr>
          <w:sz w:val="22"/>
          <w:szCs w:val="22"/>
        </w:rPr>
        <w:t xml:space="preserve"> dalje u tekstu SZ)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Default="008D5F8C" w:rsidP="008D5F8C" w:rsidR="008D5F8C" w:rsidRPr="008D5F8C">
      <w:pPr>
        <w:ind w:firstLine="709"/>
        <w:jc w:val="both"/>
        <w:rPr>
          <w:sz w:val="22"/>
          <w:szCs w:val="22"/>
        </w:rPr>
      </w:pPr>
    </w:p>
    <w:p w:rsidRDefault="008D5F8C" w:rsidP="008D5F8C" w:rsidR="008D5F8C" w:rsidRPr="008D5F8C">
      <w:pPr>
        <w:ind w:firstLine="709"/>
        <w:jc w:val="both"/>
        <w:rPr>
          <w:sz w:val="22"/>
          <w:szCs w:val="22"/>
        </w:rPr>
      </w:pPr>
      <w:r w:rsidRPr="008D5F8C">
        <w:rPr>
          <w:sz w:val="22"/>
          <w:szCs w:val="22"/>
        </w:rPr>
        <w:t>Iz rezultata provedenog prethodnog postupka proizlazi da dužnik nema imovine za namirenje troškova stečajnog postupka.</w:t>
      </w:r>
    </w:p>
    <w:p w:rsidRDefault="008D5F8C" w:rsidP="008D5F8C" w:rsidR="008D5F8C" w:rsidRPr="008D5F8C">
      <w:pPr>
        <w:ind w:firstLine="709"/>
        <w:jc w:val="both"/>
        <w:rPr>
          <w:sz w:val="22"/>
          <w:szCs w:val="22"/>
        </w:rPr>
      </w:pPr>
    </w:p>
    <w:p w:rsidRDefault="008D5F8C" w:rsidP="008D5F8C" w:rsidR="008D5F8C" w:rsidRPr="008D5F8C">
      <w:pPr>
        <w:ind w:firstLine="709"/>
        <w:jc w:val="both"/>
        <w:rPr>
          <w:sz w:val="22"/>
          <w:szCs w:val="22"/>
        </w:rPr>
      </w:pPr>
      <w:r w:rsidRPr="008D5F8C">
        <w:rPr>
          <w:sz w:val="22"/>
          <w:szCs w:val="22"/>
        </w:rPr>
        <w:t>Vjerovnici su poučeni sukladno čl. 132. SZ na posljedice ne postupanja po ovom rješenju.</w:t>
      </w:r>
    </w:p>
    <w:p w:rsidRDefault="008D5F8C" w:rsidP="008D5F8C" w:rsidR="008D5F8C" w:rsidRPr="008D5F8C">
      <w:pPr>
        <w:ind w:firstLine="709"/>
        <w:jc w:val="both"/>
        <w:rPr>
          <w:sz w:val="22"/>
          <w:szCs w:val="22"/>
        </w:rPr>
      </w:pPr>
    </w:p>
    <w:p w:rsidRDefault="008D5F8C" w:rsidP="008D5F8C" w:rsidR="008D5F8C" w:rsidRPr="008D5F8C">
      <w:pPr>
        <w:ind w:firstLine="709"/>
        <w:jc w:val="both"/>
        <w:rPr>
          <w:sz w:val="22"/>
          <w:szCs w:val="22"/>
        </w:rPr>
      </w:pPr>
      <w:r w:rsidRPr="008D5F8C">
        <w:rPr>
          <w:sz w:val="22"/>
          <w:szCs w:val="22"/>
        </w:rPr>
        <w:t xml:space="preserve">Zbog navedenog, na temelju spomenutih propisa, odlučeno je kao u izreci rješenja. </w:t>
      </w:r>
    </w:p>
    <w:p w:rsidRDefault="00284583" w:rsidP="00284583" w:rsidR="00284583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284583" w:rsidP="00284583" w:rsidR="0028458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</w:t>
      </w:r>
      <w:r w:rsidR="00FE2DF3">
        <w:rPr>
          <w:b/>
          <w:sz w:val="22"/>
          <w:szCs w:val="22"/>
        </w:rPr>
        <w:t>Splitu</w:t>
      </w:r>
      <w:r>
        <w:rPr>
          <w:b/>
          <w:sz w:val="22"/>
          <w:szCs w:val="22"/>
        </w:rPr>
        <w:t xml:space="preserve"> </w:t>
      </w:r>
      <w:r w:rsidR="00715DA3">
        <w:rPr>
          <w:b/>
          <w:sz w:val="22"/>
          <w:szCs w:val="22"/>
        </w:rPr>
        <w:t>11</w:t>
      </w:r>
      <w:r w:rsidR="007A01A3">
        <w:rPr>
          <w:b/>
          <w:sz w:val="22"/>
          <w:szCs w:val="22"/>
        </w:rPr>
        <w:t xml:space="preserve">. </w:t>
      </w:r>
      <w:r w:rsidR="00715DA3">
        <w:rPr>
          <w:b/>
          <w:sz w:val="22"/>
          <w:szCs w:val="22"/>
        </w:rPr>
        <w:t>prosinca</w:t>
      </w:r>
      <w:r w:rsidR="00DD5744">
        <w:rPr>
          <w:b/>
          <w:sz w:val="22"/>
          <w:szCs w:val="22"/>
        </w:rPr>
        <w:t xml:space="preserve"> 2017</w:t>
      </w:r>
      <w:r>
        <w:rPr>
          <w:b/>
          <w:sz w:val="22"/>
          <w:szCs w:val="22"/>
        </w:rPr>
        <w:t>. godine</w:t>
      </w:r>
    </w:p>
    <w:p w:rsidRDefault="00284583" w:rsidP="00284583" w:rsidR="00284583">
      <w:pPr>
        <w:jc w:val="both"/>
        <w:rPr>
          <w:sz w:val="16"/>
          <w:szCs w:val="16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b/>
          <w:sz w:val="22"/>
          <w:szCs w:val="22"/>
        </w:rPr>
        <w:t>Stečajni sudac:</w:t>
      </w:r>
    </w:p>
    <w:p w:rsidRDefault="00284583" w:rsidP="00284583" w:rsidR="00284583">
      <w:pPr>
        <w:jc w:val="both"/>
        <w:rPr>
          <w:b/>
          <w:sz w:val="16"/>
          <w:szCs w:val="16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POUKA O PRAVNOM LIJEKU</w:t>
      </w:r>
    </w:p>
    <w:p w:rsidRDefault="00284583" w:rsidP="00284583" w:rsidR="0028458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r w:rsidR="00054B73">
        <w:rPr>
          <w:sz w:val="22"/>
          <w:szCs w:val="22"/>
        </w:rPr>
        <w:t>19</w:t>
      </w:r>
      <w:r>
        <w:rPr>
          <w:sz w:val="22"/>
          <w:szCs w:val="22"/>
        </w:rPr>
        <w:t xml:space="preserve">. st. </w:t>
      </w:r>
      <w:r w:rsidR="00054B73">
        <w:rPr>
          <w:sz w:val="22"/>
          <w:szCs w:val="22"/>
        </w:rPr>
        <w:t>3</w:t>
      </w:r>
      <w:r>
        <w:rPr>
          <w:sz w:val="22"/>
          <w:szCs w:val="22"/>
        </w:rPr>
        <w:t xml:space="preserve">. </w:t>
      </w:r>
      <w:r w:rsidR="00054B73">
        <w:rPr>
          <w:sz w:val="22"/>
          <w:szCs w:val="22"/>
        </w:rPr>
        <w:t>SZ</w:t>
      </w:r>
      <w:r>
        <w:rPr>
          <w:sz w:val="22"/>
          <w:szCs w:val="22"/>
        </w:rPr>
        <w:t>).</w:t>
      </w: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715DA3">
        <w:rPr>
          <w:sz w:val="22"/>
          <w:szCs w:val="22"/>
        </w:rPr>
        <w:t>11</w:t>
      </w:r>
      <w:r w:rsidR="007A01A3">
        <w:rPr>
          <w:sz w:val="22"/>
          <w:szCs w:val="22"/>
        </w:rPr>
        <w:t>.</w:t>
      </w:r>
      <w:r w:rsidR="00E45235">
        <w:rPr>
          <w:sz w:val="22"/>
          <w:szCs w:val="22"/>
        </w:rPr>
        <w:t>1</w:t>
      </w:r>
      <w:r w:rsidR="00715DA3">
        <w:rPr>
          <w:sz w:val="22"/>
          <w:szCs w:val="22"/>
        </w:rPr>
        <w:t>2</w:t>
      </w:r>
      <w:r w:rsidR="00DD5744">
        <w:rPr>
          <w:sz w:val="22"/>
          <w:szCs w:val="22"/>
        </w:rPr>
        <w:t>.2017</w:t>
      </w:r>
      <w:r>
        <w:rPr>
          <w:sz w:val="22"/>
          <w:szCs w:val="22"/>
        </w:rPr>
        <w:t>.g.)</w:t>
      </w:r>
      <w:r>
        <w:rPr>
          <w:b/>
          <w:sz w:val="22"/>
          <w:szCs w:val="22"/>
        </w:rPr>
        <w:t>:</w:t>
      </w:r>
    </w:p>
    <w:p w:rsidRDefault="00284583" w:rsidP="00284583" w:rsidR="00284583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 oglasna ploča suda.</w:t>
      </w:r>
    </w:p>
    <w:p w:rsidRDefault="00853B3E" w:rsidR="00853B3E"/>
    <w:sectPr w:rsidSect="00954106" w:rsidR="00853B3E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2765" w:rsidP="00954106" w:rsidR="00452765">
      <w:r>
        <w:separator/>
      </w:r>
    </w:p>
  </w:endnote>
  <w:endnote w:id="0" w:type="continuationSeparator">
    <w:p w:rsidRDefault="00452765" w:rsidP="00954106" w:rsidR="004527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2765" w:rsidP="00954106" w:rsidR="00452765">
      <w:r>
        <w:separator/>
      </w:r>
    </w:p>
  </w:footnote>
  <w:footnote w:id="0" w:type="continuationSeparator">
    <w:p w:rsidRDefault="00452765" w:rsidP="00954106" w:rsidR="004527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106" w:rsidP="00002FFA" w:rsidR="00954106">
    <w:pPr>
      <w:ind w:left="4248"/>
      <w:jc w:val="center"/>
    </w:pPr>
    <w:r>
      <w:rPr>
        <w:b/>
        <w:sz w:val="22"/>
        <w:szCs w:val="22"/>
      </w:rPr>
      <w:t>2</w:t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  <w:t>Posl. br. 6-St.</w:t>
    </w:r>
    <w:r w:rsidR="0096475B">
      <w:rPr>
        <w:b/>
        <w:sz w:val="22"/>
        <w:szCs w:val="22"/>
      </w:rPr>
      <w:t>101</w:t>
    </w:r>
    <w:r w:rsidR="00002FFA">
      <w:rPr>
        <w:b/>
        <w:sz w:val="22"/>
        <w:szCs w:val="22"/>
      </w:rPr>
      <w:t>/201</w:t>
    </w:r>
    <w:r w:rsidR="00D80D28">
      <w:rPr>
        <w:b/>
        <w:sz w:val="22"/>
        <w:szCs w:val="22"/>
      </w:rPr>
      <w:t>7</w:t>
    </w:r>
    <w:r w:rsidR="00216DFB">
      <w:rPr>
        <w:b/>
        <w:sz w:val="22"/>
        <w:szCs w:val="22"/>
      </w:rPr>
      <w:t>-</w:t>
    </w:r>
    <w:r w:rsidR="00FE2DF3">
      <w:rPr>
        <w:b/>
        <w:sz w:val="22"/>
        <w:szCs w:val="22"/>
      </w:rPr>
      <w:t>19</w:t>
    </w:r>
  </w:p>
  <w:p w:rsidRDefault="00954106" w:rsidR="009541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</w:rPr>
    </w:lvl>
    <w:lvl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Times New Roman" w:hAnsi="Courier New" w:ascii="Courier New" w:hint="default"/>
      </w:rPr>
    </w:lvl>
    <w:lvl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Times New Roman" w:hAnsi="Courier New" w:ascii="Courier New" w:hint="default"/>
      </w:rPr>
    </w:lvl>
    <w:lvl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583"/>
    <w:rsid w:val="00002FFA"/>
    <w:rsid w:val="00054B73"/>
    <w:rsid w:val="00066650"/>
    <w:rsid w:val="00085E7C"/>
    <w:rsid w:val="000908AE"/>
    <w:rsid w:val="000A7C87"/>
    <w:rsid w:val="000B4D96"/>
    <w:rsid w:val="000C0A1B"/>
    <w:rsid w:val="000E180B"/>
    <w:rsid w:val="0010284B"/>
    <w:rsid w:val="00125150"/>
    <w:rsid w:val="00136F9D"/>
    <w:rsid w:val="00142544"/>
    <w:rsid w:val="00150B5E"/>
    <w:rsid w:val="00157189"/>
    <w:rsid w:val="00165250"/>
    <w:rsid w:val="001F0A26"/>
    <w:rsid w:val="00216DFB"/>
    <w:rsid w:val="00232CC5"/>
    <w:rsid w:val="00251267"/>
    <w:rsid w:val="00284583"/>
    <w:rsid w:val="002B424C"/>
    <w:rsid w:val="002D4DD3"/>
    <w:rsid w:val="002D6A43"/>
    <w:rsid w:val="002E4E8B"/>
    <w:rsid w:val="00332C9B"/>
    <w:rsid w:val="003415C4"/>
    <w:rsid w:val="003C2F22"/>
    <w:rsid w:val="003F306A"/>
    <w:rsid w:val="00411816"/>
    <w:rsid w:val="004161ED"/>
    <w:rsid w:val="00417EA6"/>
    <w:rsid w:val="00435DFE"/>
    <w:rsid w:val="00452765"/>
    <w:rsid w:val="00473E58"/>
    <w:rsid w:val="00482E19"/>
    <w:rsid w:val="004C5462"/>
    <w:rsid w:val="004E2CA1"/>
    <w:rsid w:val="005411E9"/>
    <w:rsid w:val="00543EDF"/>
    <w:rsid w:val="0055300A"/>
    <w:rsid w:val="005834A1"/>
    <w:rsid w:val="005E4F65"/>
    <w:rsid w:val="00601405"/>
    <w:rsid w:val="00653EF1"/>
    <w:rsid w:val="0066553E"/>
    <w:rsid w:val="00672925"/>
    <w:rsid w:val="006A66C7"/>
    <w:rsid w:val="006B32C8"/>
    <w:rsid w:val="006E6B88"/>
    <w:rsid w:val="0071113E"/>
    <w:rsid w:val="0071519E"/>
    <w:rsid w:val="00715DA3"/>
    <w:rsid w:val="007444E9"/>
    <w:rsid w:val="00764564"/>
    <w:rsid w:val="00780F87"/>
    <w:rsid w:val="00797E40"/>
    <w:rsid w:val="007A01A3"/>
    <w:rsid w:val="007B4B53"/>
    <w:rsid w:val="007E540F"/>
    <w:rsid w:val="007F7A84"/>
    <w:rsid w:val="00814EDB"/>
    <w:rsid w:val="00815142"/>
    <w:rsid w:val="008306B9"/>
    <w:rsid w:val="00840C69"/>
    <w:rsid w:val="00846C16"/>
    <w:rsid w:val="00853B3E"/>
    <w:rsid w:val="00854D3E"/>
    <w:rsid w:val="00882A31"/>
    <w:rsid w:val="008A5A5B"/>
    <w:rsid w:val="008D5F8C"/>
    <w:rsid w:val="008E38DB"/>
    <w:rsid w:val="008F4DCF"/>
    <w:rsid w:val="0094754F"/>
    <w:rsid w:val="00954106"/>
    <w:rsid w:val="0096475B"/>
    <w:rsid w:val="009736F4"/>
    <w:rsid w:val="00981D37"/>
    <w:rsid w:val="0099355C"/>
    <w:rsid w:val="009C3133"/>
    <w:rsid w:val="009F25DE"/>
    <w:rsid w:val="00A016FF"/>
    <w:rsid w:val="00A32F34"/>
    <w:rsid w:val="00A51DE9"/>
    <w:rsid w:val="00A75EF7"/>
    <w:rsid w:val="00A7624B"/>
    <w:rsid w:val="00AC074D"/>
    <w:rsid w:val="00AD7AA6"/>
    <w:rsid w:val="00AE3BB8"/>
    <w:rsid w:val="00B10286"/>
    <w:rsid w:val="00B5245A"/>
    <w:rsid w:val="00B62B84"/>
    <w:rsid w:val="00B73F73"/>
    <w:rsid w:val="00B7506F"/>
    <w:rsid w:val="00B81D52"/>
    <w:rsid w:val="00BC6D71"/>
    <w:rsid w:val="00C00826"/>
    <w:rsid w:val="00C90503"/>
    <w:rsid w:val="00C94E9C"/>
    <w:rsid w:val="00D34DFA"/>
    <w:rsid w:val="00D70CD9"/>
    <w:rsid w:val="00D80D28"/>
    <w:rsid w:val="00D90500"/>
    <w:rsid w:val="00D95A0E"/>
    <w:rsid w:val="00DD0D50"/>
    <w:rsid w:val="00DD5744"/>
    <w:rsid w:val="00DF29B4"/>
    <w:rsid w:val="00E45235"/>
    <w:rsid w:val="00E63D0F"/>
    <w:rsid w:val="00E73E92"/>
    <w:rsid w:val="00EB3EBD"/>
    <w:rsid w:val="00EB6A52"/>
    <w:rsid w:val="00F2599E"/>
    <w:rsid w:val="00F46DE7"/>
    <w:rsid w:val="00FC734C"/>
    <w:rsid w:val="00FE2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4583"/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284583"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rsid w:val="00284583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284583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84583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41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54106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4E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4E9C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4E9C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4E9C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4E9C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4583"/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284583"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rsid w:val="00284583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284583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84583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41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54106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4E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4E9C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4E9C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4E9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4E9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6760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0177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016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285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St-101/2017</izvorni_sadrzaj>
    <derivirana_varijabla naziv="DomainObject.Predmet.OznakaBroj_1">St-101/2017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BEPI-VIS d.o.o. za usluge</izvorni_sadrzaj>
    <derivirana_varijabla naziv="DomainObject.Predmet.ProtustrankaFormated_1">  BEPI-VIS d.o.o. za usluge</derivirana_varijabla>
  </DomainObject.Predmet.ProtustrankaFormated>
  <DomainObject.Predmet.ProtustrankaFormatedOIB>
    <izvorni_sadrzaj>  BEPI-VIS d.o.o. za usluge, OIB 65056191216</izvorni_sadrzaj>
    <derivirana_varijabla naziv="DomainObject.Predmet.ProtustrankaFormatedOIB_1">  BEPI-VIS d.o.o. za usluge, OIB 65056191216</derivirana_varijabla>
  </DomainObject.Predmet.ProtustrankaFormatedOIB>
  <DomainObject.Predmet.ProtustrankaFormatedWithAdress>
    <izvorni_sadrzaj> BEPI-VIS d.o.o. za usluge, Zagrebačka/bb, 21480 Vis</izvorni_sadrzaj>
    <derivirana_varijabla naziv="DomainObject.Predmet.ProtustrankaFormatedWithAdress_1"> BEPI-VIS d.o.o. za usluge, Zagrebačka/bb, 21480 Vis</derivirana_varijabla>
  </DomainObject.Predmet.ProtustrankaFormatedWithAdress>
  <DomainObject.Predmet.ProtustrankaFormatedWithAdressOIB>
    <izvorni_sadrzaj> BEPI-VIS d.o.o. za usluge, OIB 65056191216, Zagrebačka/bb, 21480 Vis</izvorni_sadrzaj>
    <derivirana_varijabla naziv="DomainObject.Predmet.ProtustrankaFormatedWithAdressOIB_1"> BEPI-VIS d.o.o. za usluge, OIB 65056191216, Zagrebačka/bb, 21480 Vis</derivirana_varijabla>
  </DomainObject.Predmet.ProtustrankaFormatedWithAdressOIB>
  <DomainObject.Predmet.ProtustrankaWithAdress>
    <izvorni_sadrzaj>BEPI-VIS d.o.o. za usluge Zagrebačka/bb, 21480 Vis</izvorni_sadrzaj>
    <derivirana_varijabla naziv="DomainObject.Predmet.ProtustrankaWithAdress_1">BEPI-VIS d.o.o. za usluge Zagrebačka/bb, 21480 Vis</derivirana_varijabla>
  </DomainObject.Predmet.ProtustrankaWithAdress>
  <DomainObject.Predmet.ProtustrankaWithAdressOIB>
    <izvorni_sadrzaj>BEPI-VIS d.o.o. za usluge, OIB 65056191216, Zagrebačka/bb, 21480 Vis</izvorni_sadrzaj>
    <derivirana_varijabla naziv="DomainObject.Predmet.ProtustrankaWithAdressOIB_1">BEPI-VIS d.o.o. za usluge, OIB 65056191216, Zagrebačka/bb, 21480 Vis</derivirana_varijabla>
  </DomainObject.Predmet.ProtustrankaWithAdressOIB>
  <DomainObject.Predmet.ProtustrankaNazivFormated>
    <izvorni_sadrzaj>BEPI-VIS d.o.o. za usluge</izvorni_sadrzaj>
    <derivirana_varijabla naziv="DomainObject.Predmet.ProtustrankaNazivFormated_1">BEPI-VIS d.o.o. za usluge</derivirana_varijabla>
  </DomainObject.Predmet.ProtustrankaNazivFormated>
  <DomainObject.Predmet.ProtustrankaNazivFormatedOIB>
    <izvorni_sadrzaj>BEPI-VIS d.o.o. za usluge, OIB 65056191216</izvorni_sadrzaj>
    <derivirana_varijabla naziv="DomainObject.Predmet.ProtustrankaNazivFormatedOIB_1">BEPI-VIS d.o.o. za usluge, OIB 65056191216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</izvorni_sadrzaj>
    <derivirana_varijabla naziv="DomainObject.Predmet.StrankaFormated_1">  FINANCIJSKA AGENCIJA, RC SPLIT; Ministarstvo financija RH</derivirana_varijabla>
  </DomainObject.Predmet.StrankaFormated>
  <DomainObject.Predmet.StrankaFormatedOIB>
    <izvorni_sadrzaj>  FINANCIJSKA AGENCIJA, RC SPLIT, OIB 85821130368; Ministarstvo financija RH, OIB 18683136487</izvorni_sadrzaj>
    <derivirana_varijabla naziv="DomainObject.Predmet.StrankaFormatedOIB_1">  FINANCIJSKA AGENCIJA, RC SPLIT, OIB 85821130368; Ministarstvo financija RH, OIB 18683136487</derivirana_varijabla>
  </DomainObject.Predmet.StrankaFormatedOIB>
  <DomainObject.Predmet.StrankaFormatedWithAdress>
    <izvorni_sadrzaj> FINANCIJSKA AGENCIJA, RC SPLIT, Mažuranićevo šetalište 24 b, 21000 Split; Ministarstvo financija RH, Katančićeva 5, 10000 Zagreb</izvorni_sadrzaj>
    <derivirana_varijabla naziv="DomainObject.Predmet.StrankaFormatedWithAdress_1"> FINANCIJSKA AGENCIJA, RC SPLIT, Mažuranićevo šetalište 24 b, 21000 Split; Ministarstvo financija RH, Katančićeva 5, 10000 Zagreb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</izvorni_sadrzaj>
    <derivirana_varijabla naziv="DomainObject.Predmet.StrankaFormatedWithAdressOIB_1"> FINANCIJSKA AGENCIJA, RC SPLIT, OIB 85821130368, Mažuranićevo šetalište 24 b, 21000 Split; Ministarstvo financija RH, OIB 18683136487, Katančićeva 5, 10000 Zagreb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30784.36</izvorni_sadrzaj>
    <derivirana_varijabla naziv="DomainObject.Predmet.TrenutnaVrijednost_1">30784.36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Ministarstvo financija RH</item>
    </izvorni_sadrzaj>
    <derivirana_varijabla naziv="DomainObject.Predmet.StrankaListFormated_1">
      <item>FINANCIJSKA AGENCIJA, RC SPLIT</item>
      <item>Ministarstvo financija RH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</izvorni_sadrzaj>
    <derivirana_varijabla naziv="DomainObject.Predmet.StrankaListFormatedOIB_1">
      <item>FINANCIJSKA AGENCIJA, RC SPLIT, OIB 85821130368</item>
      <item>Ministarstvo financija RH, OIB 18683136487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BEPI-VIS d.o.o. za usluge</item>
    </izvorni_sadrzaj>
    <derivirana_varijabla naziv="DomainObject.Predmet.ProtuStrankaListFormated_1">
      <item>BEPI-VIS d.o.o. za usluge</item>
    </derivirana_varijabla>
  </DomainObject.Predmet.ProtuStrankaListFormated>
  <DomainObject.Predmet.ProtuStrankaListFormatedOIB>
    <izvorni_sadrzaj>
      <item>BEPI-VIS d.o.o. za usluge, OIB 65056191216</item>
    </izvorni_sadrzaj>
    <derivirana_varijabla naziv="DomainObject.Predmet.ProtuStrankaListFormatedOIB_1">
      <item>BEPI-VIS d.o.o. za usluge, OIB 65056191216</item>
    </derivirana_varijabla>
  </DomainObject.Predmet.ProtuStrankaListFormatedOIB>
  <DomainObject.Predmet.ProtuStrankaListFormatedWithAdress>
    <izvorni_sadrzaj>
      <item>BEPI-VIS d.o.o. za usluge, Zagrebačka/bb, 21480 Vis</item>
    </izvorni_sadrzaj>
    <derivirana_varijabla naziv="DomainObject.Predmet.ProtuStrankaListFormatedWithAdress_1">
      <item>BEPI-VIS d.o.o. za usluge, Zagrebačka/bb, 21480 Vis</item>
    </derivirana_varijabla>
  </DomainObject.Predmet.ProtuStrankaListFormatedWithAdress>
  <DomainObject.Predmet.ProtuStrankaListFormatedWithAdressOIB>
    <izvorni_sadrzaj>
      <item>BEPI-VIS d.o.o. za usluge, OIB 65056191216, Zagrebačka/bb, 21480 Vis</item>
    </izvorni_sadrzaj>
    <derivirana_varijabla naziv="DomainObject.Predmet.ProtuStrankaListFormatedWithAdressOIB_1">
      <item>BEPI-VIS d.o.o. za usluge, OIB 65056191216, Zagrebačka/bb, 21480 Vis</item>
    </derivirana_varijabla>
  </DomainObject.Predmet.ProtuStrankaListFormatedWithAdressOIB>
  <DomainObject.Predmet.ProtuStrankaListNazivFormated>
    <izvorni_sadrzaj>
      <item>BEPI-VIS d.o.o. za usluge</item>
    </izvorni_sadrzaj>
    <derivirana_varijabla naziv="DomainObject.Predmet.ProtuStrankaListNazivFormated_1">
      <item>BEPI-VIS d.o.o. za usluge</item>
    </derivirana_varijabla>
  </DomainObject.Predmet.ProtuStrankaListNazivFormated>
  <DomainObject.Predmet.ProtuStrankaListNazivFormatedOIB>
    <izvorni_sadrzaj>
      <item>BEPI-VIS d.o.o. za usluge, OIB 65056191216</item>
    </izvorni_sadrzaj>
    <derivirana_varijabla naziv="DomainObject.Predmet.ProtuStrankaListNazivFormatedOIB_1">
      <item>BEPI-VIS d.o.o. za usluge, OIB 65056191216</item>
    </derivirana_varijabla>
  </DomainObject.Predmet.ProtuStrankaListNazivFormatedOIB>
  <DomainObject.Predmet.OstaliListFormated>
    <izvorni_sadrzaj>
      <item>Županijsko državno odvjetništvo u Splitu</item>
    </izvorni_sadrzaj>
    <derivirana_varijabla naziv="DomainObject.Predmet.OstaliListFormated_1">
      <item>Županijsko državno odvjetništvo u Splitu</item>
    </derivirana_varijabla>
  </DomainObject.Predmet.OstaliListFormated>
  <DomainObject.Predmet.OstaliListFormatedOIB>
    <izvorni_sadrzaj>
      <item>Županijsko državno odvjetništvo u Splitu</item>
    </izvorni_sadrzaj>
    <derivirana_varijabla naziv="DomainObject.Predmet.OstaliListFormatedOIB_1">
      <item>Županijsko državno odvjetništvo u Splitu</item>
    </derivirana_varijabla>
  </DomainObject.Predmet.OstaliListFormatedOIB>
  <DomainObject.Predmet.OstaliListFormatedWithAdress>
    <izvorni_sadrzaj>
      <item>Županijsko državno odvjetništvo u Splitu, Gundulićeva 29a, 21000 Split</item>
    </izvorni_sadrzaj>
    <derivirana_varijabla naziv="DomainObject.Predmet.OstaliListFormatedWithAdress_1">
      <item>Županijsko državno odvjetništvo u Splitu, Gundulićeva 29a, 21000 Split</item>
    </derivirana_varijabla>
  </DomainObject.Predmet.OstaliListFormatedWithAdress>
  <DomainObject.Predmet.OstaliListFormatedWithAdressOIB>
    <izvorni_sadrzaj>
      <item>Županijsko državno odvjetništvo u Splitu, Gundulićeva 29a, 21000 Split</item>
    </izvorni_sadrzaj>
    <derivirana_varijabla naziv="DomainObject.Predmet.OstaliListFormatedWithAdressOIB_1">
      <item>Županijsko državno odvjetništvo u Splitu, Gundulićeva 29a, 21000 Split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BEPI-VIS d.o.o. za usluge</izvorni_sadrzaj>
    <derivirana_varijabla naziv="DomainObject.Predmet.ProtustrankaIDrugi_1">BEPI-VIS d.o.o. za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BEPI-VIS d.o.o. za usluge, OIB 65056191216, Zagrebačka/bb, 21480 Vis</izvorni_sadrzaj>
    <derivirana_varijabla naziv="DomainObject.Predmet.ProtustrankaIDrugiAdressOIB_1">BEPI-VIS d.o.o. za usluge, OIB 65056191216, Zagrebačka/bb,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BEPI-VIS d.o.o. za usluge</item>
      <item>FINANCIJSKA AGENCIJA, RC SPLIT</item>
      <item>Ministarstvo financija RH</item>
      <item>Županijsko državno odvjetništvo u Splitu</item>
    </izvorni_sadrzaj>
    <derivirana_varijabla naziv="DomainObject.Predmet.SudioniciListNaziv_1">
      <item>BEPI-VIS d.o.o. za usluge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BEPI-VIS d.o.o. za usluge, OIB 65056191216, Zagrebačka/bb,21480 Vis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BEPI-VIS d.o.o. za usluge, OIB 65056191216, Zagrebačka/bb,21480 Vis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65056191216</item>
      <item>, OIB 85821130368</item>
      <item>, OIB 18683136487</item>
      <item>, OIB null</item>
    </izvorni_sadrzaj>
    <derivirana_varijabla naziv="DomainObject.Predmet.SudioniciListNazivOIB_1">
      <item>, OIB 65056191216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768</properties:Words>
  <properties:Characters>4203</properties:Characters>
  <properties:Lines>101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2017-12-08T08:48:00Z</dcterms:created>
  <dc:creator>Katarina Mikulić</dc:creator>
  <cp:lastModifiedBy>Katarina Mikulić</cp:lastModifiedBy>
  <cp:lastPrinted>2017-12-11T11:06:00Z</cp:lastPrinted>
  <dcterms:modified xmlns:xsi="http://www.w3.org/2001/XMLSchema-instance" xsi:type="dcterms:W3CDTF">2017-12-11T11:14:00Z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