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aee6" w14:paraId="6f9aee6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6E3EAD" w:rsidP="006E3EAD" w:rsidR="006E3EAD">
      <w:pPr>
        <w:tabs>
          <w:tab w:pos="4153" w:val="center"/>
          <w:tab w:pos="6465" w:val="left"/>
        </w:tabs>
        <w:jc w:val="center"/>
        <w:rPr>
          <w:sz w:val="24"/>
        </w:rPr>
      </w:pPr>
    </w:p>
    <w:p w:rsidRDefault="006E3EAD" w:rsidP="006E3EAD" w:rsidR="006E3EAD" w:rsidRPr="00E264CB">
      <w:pPr>
        <w:tabs>
          <w:tab w:pos="4153" w:val="center"/>
          <w:tab w:pos="6465" w:val="left"/>
        </w:tabs>
        <w:jc w:val="center"/>
        <w:rPr>
          <w:sz w:val="24"/>
        </w:rPr>
      </w:pPr>
      <w:r>
        <w:rPr>
          <w:sz w:val="24"/>
        </w:rPr>
        <w:t>R E P U B L I K A  H R V AT S K A</w:t>
      </w:r>
    </w:p>
    <w:p w:rsidRDefault="006E3EAD" w:rsidP="006E3EAD" w:rsidR="006E3EAD">
      <w:pPr>
        <w:jc w:val="center"/>
        <w:rPr>
          <w:b/>
          <w:sz w:val="24"/>
        </w:rPr>
      </w:pPr>
    </w:p>
    <w:p w:rsidRDefault="006E3EAD" w:rsidP="006E3EAD" w:rsidR="006E3EAD" w:rsidRPr="00133358">
      <w:pPr>
        <w:rPr>
          <w:sz w:val="24"/>
          <w:szCs w:val="24"/>
        </w:rPr>
      </w:pPr>
      <w:r w:rsidRPr="001F6D56">
        <w:rPr>
          <w:sz w:val="24"/>
        </w:rPr>
        <w:t xml:space="preserve">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33358">
        <w:rPr>
          <w:sz w:val="24"/>
          <w:szCs w:val="24"/>
        </w:rPr>
        <w:t>R J E Š E N J E</w:t>
      </w:r>
    </w:p>
    <w:p w:rsidRDefault="006E3EAD" w:rsidP="006E3EAD" w:rsidR="006E3EAD">
      <w:pPr>
        <w:ind w:left="2160"/>
        <w:jc w:val="both"/>
        <w:rPr>
          <w:sz w:val="24"/>
        </w:rPr>
      </w:pPr>
      <w:r w:rsidRPr="001F6D56">
        <w:rPr>
          <w:sz w:val="24"/>
        </w:rPr>
        <w:tab/>
      </w:r>
      <w:r w:rsidRPr="001F6D56">
        <w:rPr>
          <w:sz w:val="24"/>
        </w:rPr>
        <w:tab/>
      </w:r>
      <w:r w:rsidRPr="001F6D56">
        <w:rPr>
          <w:sz w:val="24"/>
        </w:rPr>
        <w:tab/>
      </w:r>
      <w:r w:rsidRPr="001F6D56">
        <w:rPr>
          <w:sz w:val="24"/>
        </w:rPr>
        <w:tab/>
        <w:t xml:space="preserve">                           </w:t>
      </w:r>
    </w:p>
    <w:p w:rsidRDefault="006E3EAD" w:rsidP="006E3EAD" w:rsidR="006E3EAD">
      <w:pPr>
        <w:ind w:firstLine="708"/>
        <w:jc w:val="both"/>
        <w:rPr>
          <w:sz w:val="24"/>
        </w:rPr>
      </w:pPr>
      <w:r>
        <w:rPr>
          <w:sz w:val="24"/>
        </w:rPr>
        <w:t xml:space="preserve">Trgovački sud u Zagrebu  po sucu Anti Galiću kao stečajnom sucu, u stečajnom postupku nad dužnikom DRVOPLAST  d.o.o. u stečaju, Petrinja, M. Nemčića, II. desni odvojak 3, dana </w:t>
      </w:r>
      <w:r w:rsidR="00542410">
        <w:rPr>
          <w:sz w:val="24"/>
        </w:rPr>
        <w:t>8.prosinca</w:t>
      </w:r>
      <w:r>
        <w:rPr>
          <w:sz w:val="24"/>
        </w:rPr>
        <w:t xml:space="preserve"> 201</w:t>
      </w:r>
      <w:r w:rsidR="00542410">
        <w:rPr>
          <w:sz w:val="24"/>
        </w:rPr>
        <w:t>6</w:t>
      </w:r>
      <w:r>
        <w:rPr>
          <w:sz w:val="24"/>
        </w:rPr>
        <w:t>.</w:t>
      </w:r>
    </w:p>
    <w:p w:rsidRDefault="00FA13DD" w:rsidP="0093548D" w:rsidR="00FA13DD">
      <w:pPr>
        <w:jc w:val="center"/>
        <w:rPr>
          <w:sz w:val="24"/>
        </w:rPr>
      </w:pPr>
    </w:p>
    <w:p w:rsidRDefault="0093548D" w:rsidP="0093548D" w:rsidR="0093548D" w:rsidRPr="006D7419">
      <w:pPr>
        <w:jc w:val="center"/>
        <w:rPr>
          <w:sz w:val="24"/>
        </w:rPr>
      </w:pPr>
      <w:r w:rsidRPr="006D7419">
        <w:rPr>
          <w:sz w:val="24"/>
        </w:rPr>
        <w:t>r i j e š i o     j e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542410" w:rsidP="007E6D69" w:rsidR="006E3EAD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Odbija se kao neosnovan </w:t>
      </w:r>
      <w:r w:rsidR="007E6D69">
        <w:rPr>
          <w:sz w:val="24"/>
          <w:szCs w:val="24"/>
        </w:rPr>
        <w:t xml:space="preserve">zahtjev bivšeg stečajnog upravitelja dužnika </w:t>
      </w:r>
      <w:r w:rsidR="006E3EAD">
        <w:rPr>
          <w:sz w:val="24"/>
          <w:szCs w:val="24"/>
        </w:rPr>
        <w:t>mr. Mladen</w:t>
      </w:r>
      <w:r w:rsidR="0000483E">
        <w:rPr>
          <w:sz w:val="24"/>
          <w:szCs w:val="24"/>
        </w:rPr>
        <w:t>a</w:t>
      </w:r>
      <w:r w:rsidR="006E3EAD">
        <w:rPr>
          <w:sz w:val="24"/>
          <w:szCs w:val="24"/>
        </w:rPr>
        <w:t xml:space="preserve"> Selec</w:t>
      </w:r>
      <w:r w:rsidR="0000483E">
        <w:rPr>
          <w:sz w:val="24"/>
          <w:szCs w:val="24"/>
        </w:rPr>
        <w:t>a</w:t>
      </w:r>
      <w:r w:rsidR="006E3EAD">
        <w:rPr>
          <w:sz w:val="24"/>
          <w:szCs w:val="24"/>
        </w:rPr>
        <w:t xml:space="preserve"> iz Ivanić Grada, Savska 6</w:t>
      </w:r>
      <w:r w:rsidR="007333DC">
        <w:rPr>
          <w:sz w:val="24"/>
        </w:rPr>
        <w:t xml:space="preserve">, </w:t>
      </w:r>
      <w:r w:rsidR="006E3EAD">
        <w:rPr>
          <w:sz w:val="24"/>
        </w:rPr>
        <w:t>OIB:</w:t>
      </w:r>
      <w:r w:rsidR="007333DC">
        <w:rPr>
          <w:sz w:val="24"/>
        </w:rPr>
        <w:t xml:space="preserve"> </w:t>
      </w:r>
      <w:r w:rsidR="006E3EAD">
        <w:rPr>
          <w:sz w:val="24"/>
        </w:rPr>
        <w:t>67769428342</w:t>
      </w:r>
      <w:r w:rsidR="007333DC">
        <w:rPr>
          <w:sz w:val="24"/>
        </w:rPr>
        <w:t xml:space="preserve">, </w:t>
      </w:r>
      <w:r w:rsidR="007E6D69">
        <w:rPr>
          <w:sz w:val="24"/>
        </w:rPr>
        <w:t xml:space="preserve">od 2.ožujka 2016. za </w:t>
      </w:r>
      <w:r w:rsidR="005A5033">
        <w:rPr>
          <w:sz w:val="24"/>
        </w:rPr>
        <w:t xml:space="preserve">određivanje </w:t>
      </w:r>
      <w:r w:rsidR="007E6D69">
        <w:rPr>
          <w:sz w:val="24"/>
        </w:rPr>
        <w:t>nagrade za poslove stečajnog upravitelja</w:t>
      </w:r>
      <w:r w:rsidR="00F270E7">
        <w:rPr>
          <w:sz w:val="24"/>
        </w:rPr>
        <w:t>.</w:t>
      </w:r>
    </w:p>
    <w:p w:rsidRDefault="00FA13DD" w:rsidP="007E6D69" w:rsidR="00FA13DD">
      <w:pPr>
        <w:ind w:firstLine="708"/>
        <w:jc w:val="both"/>
        <w:rPr>
          <w:b/>
          <w:sz w:val="24"/>
        </w:rPr>
      </w:pPr>
    </w:p>
    <w:p w:rsidRDefault="006D7419" w:rsidP="006E3EAD" w:rsidR="006D7419" w:rsidRPr="006E3EAD">
      <w:pPr>
        <w:ind w:left="1003"/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FA13DD" w:rsidP="0093548D" w:rsidR="00FA13DD">
      <w:pPr>
        <w:jc w:val="center"/>
        <w:rPr>
          <w:sz w:val="24"/>
        </w:rPr>
      </w:pPr>
    </w:p>
    <w:p w:rsidRDefault="0093548D" w:rsidP="0093548D" w:rsidR="0093548D">
      <w:pPr>
        <w:ind w:firstLine="720"/>
        <w:jc w:val="both"/>
        <w:rPr>
          <w:sz w:val="24"/>
        </w:rPr>
      </w:pPr>
    </w:p>
    <w:p w:rsidRDefault="007E6D69" w:rsidP="00B90E4B" w:rsidR="009A20EC">
      <w:pPr>
        <w:ind w:firstLine="708"/>
        <w:jc w:val="both"/>
        <w:rPr>
          <w:sz w:val="24"/>
        </w:rPr>
      </w:pPr>
      <w:r>
        <w:rPr>
          <w:sz w:val="24"/>
        </w:rPr>
        <w:t xml:space="preserve">Podneskom od 2.ožujka 2016. dosadašnji stečajni upravitelj dužnika </w:t>
      </w:r>
      <w:r>
        <w:rPr>
          <w:sz w:val="24"/>
          <w:szCs w:val="24"/>
        </w:rPr>
        <w:t>mr. Mladen Selec iz Ivanić Grada, Savska 6</w:t>
      </w:r>
      <w:r>
        <w:rPr>
          <w:sz w:val="24"/>
        </w:rPr>
        <w:t xml:space="preserve">, OIB: 67769428342 podnio je zahtjev za </w:t>
      </w:r>
      <w:r w:rsidR="0000483E">
        <w:rPr>
          <w:sz w:val="24"/>
        </w:rPr>
        <w:t xml:space="preserve">određivanje </w:t>
      </w:r>
      <w:r>
        <w:rPr>
          <w:sz w:val="24"/>
        </w:rPr>
        <w:t xml:space="preserve">nagrade za obavljene poslove stečajnog upravitelja stečajnog dužnika. U zahtjevu </w:t>
      </w:r>
      <w:r w:rsidR="0000483E">
        <w:rPr>
          <w:sz w:val="24"/>
        </w:rPr>
        <w:t xml:space="preserve">dosadašnji stečajni upravitelj </w:t>
      </w:r>
      <w:r>
        <w:rPr>
          <w:sz w:val="24"/>
        </w:rPr>
        <w:t xml:space="preserve">navodi kako je </w:t>
      </w:r>
      <w:r w:rsidR="00462950">
        <w:rPr>
          <w:sz w:val="24"/>
        </w:rPr>
        <w:t xml:space="preserve">za vrijeme obavljanja dužnosti stečajnog upravitelja unovčio stečajne </w:t>
      </w:r>
      <w:r w:rsidR="00A05311">
        <w:rPr>
          <w:sz w:val="24"/>
        </w:rPr>
        <w:t xml:space="preserve">mase </w:t>
      </w:r>
      <w:r w:rsidR="000F041F">
        <w:rPr>
          <w:sz w:val="24"/>
        </w:rPr>
        <w:t xml:space="preserve">stečajnog dužnika </w:t>
      </w:r>
      <w:r w:rsidR="00A05311">
        <w:rPr>
          <w:sz w:val="24"/>
        </w:rPr>
        <w:t xml:space="preserve">za ukupan iznos od 8.507.835,86 kn, te bi </w:t>
      </w:r>
      <w:r w:rsidR="0000483E">
        <w:rPr>
          <w:sz w:val="24"/>
        </w:rPr>
        <w:t xml:space="preserve">mu </w:t>
      </w:r>
      <w:r w:rsidR="00A05311">
        <w:rPr>
          <w:sz w:val="24"/>
        </w:rPr>
        <w:t xml:space="preserve">slijedom </w:t>
      </w:r>
      <w:r w:rsidR="00DE7EF5">
        <w:rPr>
          <w:sz w:val="24"/>
        </w:rPr>
        <w:t>U</w:t>
      </w:r>
      <w:r w:rsidR="00A05311">
        <w:rPr>
          <w:sz w:val="24"/>
        </w:rPr>
        <w:t xml:space="preserve">redbe o kriterijima i načinu obračuna i plaćanja nagrada stečajnim upraviteljima (N.N.br.183/03) pripala nagrada u netto iznosu od 437.000,00 kn, odnosno </w:t>
      </w:r>
      <w:r w:rsidR="009A20EC">
        <w:rPr>
          <w:sz w:val="24"/>
        </w:rPr>
        <w:t>1.068.346,08 kn bruto, te PDV-a na bruto primitak u iznosu od 213.669,21 kn.</w:t>
      </w:r>
    </w:p>
    <w:p w:rsidRDefault="009A20EC" w:rsidP="00B90E4B" w:rsidR="00B06E66">
      <w:pPr>
        <w:ind w:firstLine="708"/>
        <w:jc w:val="both"/>
        <w:rPr>
          <w:sz w:val="24"/>
        </w:rPr>
      </w:pPr>
      <w:r>
        <w:rPr>
          <w:sz w:val="24"/>
        </w:rPr>
        <w:t>U zahtjevu se također navodi kako je</w:t>
      </w:r>
      <w:r w:rsidR="0014229E">
        <w:rPr>
          <w:sz w:val="24"/>
        </w:rPr>
        <w:t>:</w:t>
      </w:r>
      <w:r>
        <w:rPr>
          <w:sz w:val="24"/>
        </w:rPr>
        <w:t xml:space="preserve"> </w:t>
      </w:r>
      <w:r w:rsidR="0014229E">
        <w:rPr>
          <w:sz w:val="24"/>
        </w:rPr>
        <w:t>"...</w:t>
      </w:r>
      <w:r>
        <w:rPr>
          <w:sz w:val="24"/>
        </w:rPr>
        <w:t>temeljem pravomoćnog rješenja stečajnog suca isplaćena nagrada u iznosu od 717.000,00 kn zajedno sa PDV-om</w:t>
      </w:r>
      <w:r w:rsidR="0014229E">
        <w:rPr>
          <w:sz w:val="24"/>
        </w:rPr>
        <w:t>.."</w:t>
      </w:r>
      <w:r w:rsidR="00B06E66">
        <w:rPr>
          <w:sz w:val="24"/>
        </w:rPr>
        <w:t>.</w:t>
      </w:r>
    </w:p>
    <w:p w:rsidRDefault="00B06E66" w:rsidP="00B90E4B" w:rsidR="00B06E66">
      <w:pPr>
        <w:ind w:firstLine="708"/>
        <w:jc w:val="both"/>
        <w:rPr>
          <w:sz w:val="24"/>
        </w:rPr>
      </w:pPr>
      <w:r>
        <w:rPr>
          <w:sz w:val="24"/>
        </w:rPr>
        <w:t>Podneskom od 6.prosinca 2016. bivši stečajni upravitelj požuruje donošenje rješenja o određivanju nagrade.</w:t>
      </w:r>
    </w:p>
    <w:p w:rsidRDefault="00B06E66" w:rsidP="00B90E4B" w:rsidR="00B06E66">
      <w:pPr>
        <w:ind w:firstLine="708"/>
        <w:jc w:val="both"/>
        <w:rPr>
          <w:sz w:val="24"/>
        </w:rPr>
      </w:pPr>
    </w:p>
    <w:p w:rsidRDefault="00B06E66" w:rsidP="00B90E4B" w:rsidR="00B06E66">
      <w:pPr>
        <w:ind w:firstLine="708"/>
        <w:jc w:val="both"/>
        <w:rPr>
          <w:sz w:val="24"/>
        </w:rPr>
      </w:pPr>
      <w:r>
        <w:rPr>
          <w:sz w:val="24"/>
        </w:rPr>
        <w:t>Uvidom u spis utvrđeno je kako slijedi:</w:t>
      </w:r>
    </w:p>
    <w:p w:rsidRDefault="00B06E66" w:rsidP="00B90E4B" w:rsidR="00B90E4B">
      <w:pPr>
        <w:ind w:firstLine="708"/>
        <w:jc w:val="both"/>
        <w:rPr>
          <w:sz w:val="24"/>
        </w:rPr>
      </w:pPr>
      <w:r>
        <w:rPr>
          <w:sz w:val="24"/>
        </w:rPr>
        <w:t>-r</w:t>
      </w:r>
      <w:r w:rsidR="0093548D">
        <w:rPr>
          <w:sz w:val="24"/>
        </w:rPr>
        <w:t>ješenjem</w:t>
      </w:r>
      <w:r w:rsidR="007A1D64">
        <w:rPr>
          <w:sz w:val="24"/>
        </w:rPr>
        <w:t xml:space="preserve"> Trgovačkog suda u </w:t>
      </w:r>
      <w:r w:rsidR="00B90E4B">
        <w:rPr>
          <w:sz w:val="24"/>
        </w:rPr>
        <w:t>Zagrebu od 28. srpnja 2005</w:t>
      </w:r>
      <w:r w:rsidR="007A1D64">
        <w:rPr>
          <w:sz w:val="24"/>
        </w:rPr>
        <w:t xml:space="preserve">. </w:t>
      </w:r>
      <w:r w:rsidR="00B90E4B">
        <w:rPr>
          <w:sz w:val="24"/>
        </w:rPr>
        <w:t xml:space="preserve">za stečajnog upravitelja stečajnog dužnika imenovan je </w:t>
      </w:r>
      <w:r w:rsidR="00B90E4B">
        <w:rPr>
          <w:sz w:val="24"/>
          <w:szCs w:val="24"/>
        </w:rPr>
        <w:t>mr. Mladen Selec iz Ivanić Grada, Savska 6</w:t>
      </w:r>
      <w:r w:rsidR="00B90E4B">
        <w:rPr>
          <w:sz w:val="24"/>
        </w:rPr>
        <w:t>, OIB: 67769428342.</w:t>
      </w:r>
    </w:p>
    <w:p w:rsidRDefault="0034574C" w:rsidP="0034574C" w:rsidR="0034574C" w:rsidRPr="00B814A0">
      <w:pPr>
        <w:tabs>
          <w:tab w:pos="142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 w:rsidR="00C37E08">
        <w:rPr>
          <w:sz w:val="24"/>
        </w:rPr>
        <w:t xml:space="preserve">-temeljem potvrde o djelomičnoj pravomoćnosti </w:t>
      </w:r>
      <w:r>
        <w:rPr>
          <w:sz w:val="24"/>
          <w:szCs w:val="24"/>
        </w:rPr>
        <w:t xml:space="preserve">od 13. travnja 2012. i to temeljem 170. stavak 2. SZ-a za iznos troškova za utvrđenje tražbine i unovčenja 3.002.854,30 kn izdanoj dana 16. travnja 2012. na rješenje o namirenju ovog suda od 23. ožujka 2012. </w:t>
      </w:r>
      <w:r w:rsidR="005752CC">
        <w:rPr>
          <w:sz w:val="24"/>
          <w:szCs w:val="24"/>
        </w:rPr>
        <w:lastRenderedPageBreak/>
        <w:t>p</w:t>
      </w:r>
      <w:r>
        <w:rPr>
          <w:sz w:val="24"/>
          <w:szCs w:val="24"/>
        </w:rPr>
        <w:t xml:space="preserve">oslovni broj St-52/11 (list 859), nalogom od 16. travnja 2012. (list 867) sa depozitnog računa ovog Trgovačkog suda, na račun stečajnog dužnika uplaćen je iznos od 3.002.854,30 kn. </w:t>
      </w:r>
    </w:p>
    <w:p w:rsidRDefault="00B90E4B" w:rsidP="0093548D" w:rsidR="00491AE8">
      <w:pPr>
        <w:ind w:firstLine="720"/>
        <w:jc w:val="both"/>
        <w:rPr>
          <w:sz w:val="24"/>
        </w:rPr>
      </w:pPr>
      <w:r>
        <w:rPr>
          <w:sz w:val="24"/>
        </w:rPr>
        <w:t xml:space="preserve"> -pravomoćnim rješenjem ovog suda od 27.kolovoza 2015. ukinuta je potvrda o djelomičnoj pravomoćnosti od 13. travnja 2012. i to temeljem 170. stavka 2. SZ-a za iznos troškova utvrđenja tražbine unovčenja 3.002.854,30 kn izdana dana 16. travnja 2012. na rješenju o namirenju ovog suda od 23. ožujka 2012. poslovni broj St-52/11.</w:t>
      </w:r>
    </w:p>
    <w:p w:rsidRDefault="00B90E4B" w:rsidP="00023980" w:rsidR="00211E00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-zaključkom ovog suda od 5. listopada 2015. naloženo je stečajnom upravitelju stečajnog dužnika </w:t>
      </w:r>
      <w:r>
        <w:rPr>
          <w:sz w:val="24"/>
          <w:szCs w:val="24"/>
        </w:rPr>
        <w:t>mr. Mladen Selec iz Ivanić Grada, Savska 6</w:t>
      </w:r>
      <w:r>
        <w:rPr>
          <w:sz w:val="24"/>
        </w:rPr>
        <w:t>, OIB: 67769428342</w:t>
      </w:r>
      <w:r w:rsidR="00211E00">
        <w:rPr>
          <w:sz w:val="24"/>
        </w:rPr>
        <w:t xml:space="preserve"> </w:t>
      </w:r>
      <w:r w:rsidR="00211E00" w:rsidRPr="00B814A0">
        <w:rPr>
          <w:b/>
          <w:sz w:val="24"/>
          <w:szCs w:val="24"/>
        </w:rPr>
        <w:t>ODMAH</w:t>
      </w:r>
      <w:r w:rsidR="00211E00" w:rsidRPr="00B814A0">
        <w:rPr>
          <w:sz w:val="24"/>
          <w:szCs w:val="24"/>
        </w:rPr>
        <w:t xml:space="preserve"> na </w:t>
      </w:r>
      <w:r w:rsidR="00211E00">
        <w:rPr>
          <w:sz w:val="24"/>
          <w:szCs w:val="24"/>
        </w:rPr>
        <w:t xml:space="preserve">depozitni </w:t>
      </w:r>
      <w:r w:rsidR="00211E00" w:rsidRPr="00B814A0">
        <w:rPr>
          <w:sz w:val="24"/>
          <w:szCs w:val="24"/>
        </w:rPr>
        <w:t xml:space="preserve">račun Trgovačkog suda u Zagrebu </w:t>
      </w:r>
      <w:r w:rsidR="00211E00">
        <w:rPr>
          <w:sz w:val="24"/>
          <w:szCs w:val="24"/>
        </w:rPr>
        <w:t xml:space="preserve">IBAN </w:t>
      </w:r>
      <w:r w:rsidR="00211E00" w:rsidRPr="00B814A0">
        <w:rPr>
          <w:sz w:val="24"/>
          <w:szCs w:val="24"/>
        </w:rPr>
        <w:t>HR9223900011300000460 s pozivom na broj 52/11</w:t>
      </w:r>
      <w:r w:rsidR="00211E00">
        <w:rPr>
          <w:sz w:val="24"/>
          <w:szCs w:val="24"/>
        </w:rPr>
        <w:t xml:space="preserve"> vratiti iznos od 3.002.854,30 kn uplaćen sa depozitnog računa suda na žiroračun stečajnog dužnika temeljem naloga od 16. travnja 2012., te o provedenoj uplati ili nemogućnosti uplate, uz obrazloženje razloga dostaviti obavijest na spis. </w:t>
      </w:r>
    </w:p>
    <w:p w:rsidRDefault="00023980" w:rsidP="00211E00" w:rsidR="000239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-podneskom od 15. listopada 2015., odgovarajući na zaključak suda od 5. listopada 2015. stečajni upravitelj navodi kako je temeljem odluke razlučnih vjerovnika sud u izreci rješenja utvrdio troškove u visini od 3.002.854,30 kn koje je stečajni upravitelj i podmirio te kako stečajni dužnik više ne posjeduje nekretnine i pokretnine to ne postoji mogućnost uplate po zaključku suda (od 5. listopada 2015.)</w:t>
      </w:r>
    </w:p>
    <w:p w:rsidRDefault="00023980" w:rsidP="00023980" w:rsidR="000239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>
        <w:rPr>
          <w:sz w:val="24"/>
        </w:rPr>
        <w:t xml:space="preserve">zaključkom ovog suda od 19. listopada 2015. ponovo je naloženo stečajnom upravitelju stečajnog dužnika </w:t>
      </w:r>
      <w:r>
        <w:rPr>
          <w:sz w:val="24"/>
          <w:szCs w:val="24"/>
        </w:rPr>
        <w:t>mr. Mladen Selec iz Ivanić Grada, Savska 6</w:t>
      </w:r>
      <w:r>
        <w:rPr>
          <w:sz w:val="24"/>
        </w:rPr>
        <w:t xml:space="preserve">, OIB: 67769428342 </w:t>
      </w:r>
      <w:r w:rsidRPr="00B814A0">
        <w:rPr>
          <w:b/>
          <w:sz w:val="24"/>
          <w:szCs w:val="24"/>
        </w:rPr>
        <w:t>ODMAH</w:t>
      </w:r>
      <w:r w:rsidR="00807CA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poduzeti od</w:t>
      </w:r>
      <w:r w:rsidR="004B7B9A">
        <w:rPr>
          <w:sz w:val="24"/>
          <w:szCs w:val="24"/>
        </w:rPr>
        <w:t>g</w:t>
      </w:r>
      <w:r>
        <w:rPr>
          <w:sz w:val="24"/>
          <w:szCs w:val="24"/>
        </w:rPr>
        <w:t xml:space="preserve">ovarajuće pravne radnje protiv osoba kojima je uplaćen ukupan iznos 3.002.854,30 kn sukladno rješenju o namirenju od 23. ožujka 2012. i nalogu od 16. travnja 2012. a radi povrata navedenog iznosa </w:t>
      </w:r>
      <w:r w:rsidRPr="00B814A0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depozitni </w:t>
      </w:r>
      <w:r w:rsidRPr="00B814A0">
        <w:rPr>
          <w:sz w:val="24"/>
          <w:szCs w:val="24"/>
        </w:rPr>
        <w:t xml:space="preserve">račun Trgovačkog suda u Zagrebu </w:t>
      </w:r>
      <w:r>
        <w:rPr>
          <w:sz w:val="24"/>
          <w:szCs w:val="24"/>
        </w:rPr>
        <w:t xml:space="preserve">IBAN </w:t>
      </w:r>
      <w:r w:rsidRPr="00B814A0">
        <w:rPr>
          <w:sz w:val="24"/>
          <w:szCs w:val="24"/>
        </w:rPr>
        <w:t>HR9223900011300000460 s pozivom na broj 52/11</w:t>
      </w:r>
      <w:r>
        <w:rPr>
          <w:sz w:val="24"/>
          <w:szCs w:val="24"/>
        </w:rPr>
        <w:t xml:space="preserve"> o poduzetim radnjama obavijesiti sud. </w:t>
      </w:r>
    </w:p>
    <w:p w:rsidRDefault="00023980" w:rsidP="00023980" w:rsidR="0002398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-uz dopis od 29. listopada 2015. stečajni upravitelj dostavlja ponovo sudu podnesak od 15. listopada 2015. uz navod kako stečajnom upravitelju nije poznato je li sud primio navedeni podnesak</w:t>
      </w:r>
      <w:r w:rsidR="002B5590">
        <w:rPr>
          <w:sz w:val="24"/>
          <w:szCs w:val="24"/>
        </w:rPr>
        <w:t>,</w:t>
      </w:r>
    </w:p>
    <w:p w:rsidRDefault="00023980" w:rsidP="00023980" w:rsidR="0002398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-prema izvatku stanja prometa žiroračuna dana 26. travnja 2012. sa žiroračuna stečajnog dužnika na žiroračun  društva SELEC I SELEC j.t.d. uplaćen je iznos od 357.511,68</w:t>
      </w:r>
      <w:r w:rsidR="00394F58">
        <w:rPr>
          <w:sz w:val="24"/>
          <w:szCs w:val="24"/>
        </w:rPr>
        <w:t xml:space="preserve"> kn, te iznos od 717.000,00 kn (list 953),</w:t>
      </w:r>
    </w:p>
    <w:p w:rsidRDefault="00023980" w:rsidP="00023980" w:rsidR="00562F9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-prema izvatku iz sudskog registra osnivač i zastupnik SELEC i SELEC j.t.d</w:t>
      </w:r>
      <w:r w:rsidR="00EF6AD6">
        <w:rPr>
          <w:sz w:val="24"/>
          <w:szCs w:val="24"/>
        </w:rPr>
        <w:t>. Ivanić Grad, Savska 6,</w:t>
      </w:r>
      <w:r>
        <w:rPr>
          <w:sz w:val="24"/>
          <w:szCs w:val="24"/>
        </w:rPr>
        <w:t xml:space="preserve">  je Mladen Selec iz Ivanić Grada, Savska 6, tj. stečajn</w:t>
      </w:r>
      <w:r w:rsidR="00807CA0">
        <w:rPr>
          <w:sz w:val="24"/>
          <w:szCs w:val="24"/>
        </w:rPr>
        <w:t>i upravitelj stečajnog dužnika</w:t>
      </w:r>
      <w:r w:rsidR="00562F92">
        <w:rPr>
          <w:sz w:val="24"/>
          <w:szCs w:val="24"/>
        </w:rPr>
        <w:t>,</w:t>
      </w:r>
    </w:p>
    <w:p w:rsidRDefault="00562F92" w:rsidP="00BF5F22" w:rsidR="00BF5F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-uvidom u spis nije utvrđeno postojanje rješenja stečajnog suca kojim </w:t>
      </w:r>
      <w:r w:rsidR="00BF5F22">
        <w:rPr>
          <w:sz w:val="24"/>
          <w:szCs w:val="24"/>
        </w:rPr>
        <w:t xml:space="preserve">se </w:t>
      </w:r>
      <w:r>
        <w:rPr>
          <w:sz w:val="24"/>
          <w:szCs w:val="24"/>
        </w:rPr>
        <w:t>određ</w:t>
      </w:r>
      <w:r w:rsidR="00BF5F22">
        <w:rPr>
          <w:sz w:val="24"/>
          <w:szCs w:val="24"/>
        </w:rPr>
        <w:t xml:space="preserve">uje </w:t>
      </w:r>
      <w:r>
        <w:rPr>
          <w:sz w:val="24"/>
          <w:szCs w:val="24"/>
        </w:rPr>
        <w:t xml:space="preserve">nagrada stečajnom upravitelju ili bilo kakvog drugog odobrenja </w:t>
      </w:r>
      <w:r w:rsidR="00BF5F22">
        <w:rPr>
          <w:sz w:val="24"/>
          <w:szCs w:val="24"/>
        </w:rPr>
        <w:t>suda za isplatu</w:t>
      </w:r>
      <w:r w:rsidR="00BF5F22" w:rsidRPr="00BF5F22">
        <w:rPr>
          <w:sz w:val="24"/>
          <w:szCs w:val="24"/>
        </w:rPr>
        <w:t xml:space="preserve"> </w:t>
      </w:r>
      <w:r w:rsidR="00BF5F22">
        <w:rPr>
          <w:sz w:val="24"/>
          <w:szCs w:val="24"/>
        </w:rPr>
        <w:t>sa žiroračuna stečajnog dužnika na žiroračun društva SELEC I SELEC j.t.d. uplaćenog iznosa od 357.511,68 kn i  iznosa</w:t>
      </w:r>
      <w:r w:rsidR="00A308E6">
        <w:rPr>
          <w:sz w:val="24"/>
          <w:szCs w:val="24"/>
        </w:rPr>
        <w:t xml:space="preserve"> </w:t>
      </w:r>
      <w:r w:rsidR="00BF5F22">
        <w:rPr>
          <w:sz w:val="24"/>
          <w:szCs w:val="24"/>
        </w:rPr>
        <w:t>od 717.000,00 kn dana 26.travnja 2012. (list 953),</w:t>
      </w:r>
    </w:p>
    <w:p w:rsidRDefault="00B911FA" w:rsidP="00B911FA" w:rsidR="00B911FA" w:rsidRPr="00B90E4B">
      <w:pPr>
        <w:ind w:firstLine="708"/>
        <w:jc w:val="both"/>
        <w:rPr>
          <w:b/>
          <w:sz w:val="24"/>
        </w:rPr>
      </w:pPr>
      <w:r>
        <w:rPr>
          <w:sz w:val="24"/>
        </w:rPr>
        <w:t>-</w:t>
      </w:r>
      <w:r w:rsidR="00A31094">
        <w:rPr>
          <w:sz w:val="24"/>
        </w:rPr>
        <w:t xml:space="preserve">pravomoćnim </w:t>
      </w:r>
      <w:r>
        <w:rPr>
          <w:sz w:val="24"/>
        </w:rPr>
        <w:t xml:space="preserve">rješenjem </w:t>
      </w:r>
      <w:r w:rsidR="00BF5F22">
        <w:rPr>
          <w:sz w:val="24"/>
        </w:rPr>
        <w:t xml:space="preserve">ovog </w:t>
      </w:r>
      <w:r>
        <w:rPr>
          <w:sz w:val="24"/>
        </w:rPr>
        <w:t xml:space="preserve">suda od 4.studenog 2015. </w:t>
      </w:r>
      <w:r>
        <w:rPr>
          <w:sz w:val="24"/>
          <w:szCs w:val="24"/>
        </w:rPr>
        <w:t>mr. Mladen Selec iz Ivanić Grada, Savska 6</w:t>
      </w:r>
      <w:r>
        <w:rPr>
          <w:sz w:val="24"/>
        </w:rPr>
        <w:t xml:space="preserve">, OIB: 67769428342 </w:t>
      </w:r>
      <w:r w:rsidR="00A308E6">
        <w:rPr>
          <w:sz w:val="24"/>
        </w:rPr>
        <w:t xml:space="preserve"> </w:t>
      </w:r>
      <w:r>
        <w:rPr>
          <w:sz w:val="24"/>
        </w:rPr>
        <w:t>razrješen je dužnosti stečajnog upravitelja dužnika</w:t>
      </w:r>
      <w:r w:rsidR="00BF5F22">
        <w:rPr>
          <w:sz w:val="24"/>
        </w:rPr>
        <w:t>,</w:t>
      </w:r>
      <w:r>
        <w:rPr>
          <w:sz w:val="24"/>
        </w:rPr>
        <w:t xml:space="preserve"> a za stečajnog upravitelja dužnika imenovan </w:t>
      </w:r>
      <w:r w:rsidRPr="006E3EAD">
        <w:rPr>
          <w:sz w:val="24"/>
        </w:rPr>
        <w:t>Goran Jujnović Lučić, IX. Južna obala 13,</w:t>
      </w:r>
      <w:r>
        <w:rPr>
          <w:sz w:val="24"/>
        </w:rPr>
        <w:t xml:space="preserve"> </w:t>
      </w:r>
      <w:r w:rsidRPr="006E3EAD">
        <w:rPr>
          <w:sz w:val="24"/>
        </w:rPr>
        <w:t xml:space="preserve">Zagreb, </w:t>
      </w:r>
      <w:r w:rsidRPr="006E3EAD">
        <w:rPr>
          <w:sz w:val="24"/>
          <w:szCs w:val="24"/>
        </w:rPr>
        <w:t>OIB 62461289936</w:t>
      </w:r>
      <w:r>
        <w:rPr>
          <w:sz w:val="24"/>
          <w:szCs w:val="24"/>
        </w:rPr>
        <w:t>.</w:t>
      </w:r>
    </w:p>
    <w:p w:rsidRDefault="00807CA0" w:rsidP="00023980" w:rsidR="00807CA0">
      <w:pPr>
        <w:ind w:firstLine="708"/>
        <w:jc w:val="both"/>
        <w:rPr>
          <w:sz w:val="24"/>
          <w:szCs w:val="24"/>
        </w:rPr>
      </w:pPr>
    </w:p>
    <w:p w:rsidRDefault="00B911FA" w:rsidP="003F60DD" w:rsidR="00562F9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</w:t>
      </w:r>
      <w:r w:rsidR="00933CD8">
        <w:rPr>
          <w:sz w:val="24"/>
          <w:szCs w:val="24"/>
        </w:rPr>
        <w:t xml:space="preserve"> </w:t>
      </w:r>
      <w:r w:rsidR="00A31094">
        <w:rPr>
          <w:sz w:val="24"/>
          <w:szCs w:val="24"/>
        </w:rPr>
        <w:t>obrazloženje rješenj</w:t>
      </w:r>
      <w:r w:rsidR="00933CD8">
        <w:rPr>
          <w:sz w:val="24"/>
          <w:szCs w:val="24"/>
        </w:rPr>
        <w:t xml:space="preserve">a od 4.studenog 2015. utvrđeno je da je </w:t>
      </w:r>
      <w:r w:rsidR="000C0C5B">
        <w:rPr>
          <w:sz w:val="24"/>
          <w:szCs w:val="24"/>
        </w:rPr>
        <w:t xml:space="preserve">bivši </w:t>
      </w:r>
      <w:r w:rsidR="00933CD8">
        <w:rPr>
          <w:sz w:val="24"/>
          <w:szCs w:val="24"/>
        </w:rPr>
        <w:t>stečajni upravitelj razr</w:t>
      </w:r>
      <w:r w:rsidR="000C0C5B">
        <w:rPr>
          <w:sz w:val="24"/>
          <w:szCs w:val="24"/>
        </w:rPr>
        <w:t>i</w:t>
      </w:r>
      <w:r w:rsidR="00933CD8">
        <w:rPr>
          <w:sz w:val="24"/>
          <w:szCs w:val="24"/>
        </w:rPr>
        <w:t xml:space="preserve">ješen dužnosti </w:t>
      </w:r>
      <w:r w:rsidR="000F041F">
        <w:rPr>
          <w:sz w:val="24"/>
          <w:szCs w:val="24"/>
        </w:rPr>
        <w:t xml:space="preserve">stečajnog upravitelja </w:t>
      </w:r>
      <w:r w:rsidR="00933CD8">
        <w:rPr>
          <w:sz w:val="24"/>
          <w:szCs w:val="24"/>
        </w:rPr>
        <w:t xml:space="preserve">pravnom </w:t>
      </w:r>
      <w:r w:rsidR="00A308E6">
        <w:rPr>
          <w:sz w:val="24"/>
          <w:szCs w:val="24"/>
        </w:rPr>
        <w:t xml:space="preserve"> </w:t>
      </w:r>
      <w:r w:rsidR="00933CD8">
        <w:rPr>
          <w:sz w:val="24"/>
          <w:szCs w:val="24"/>
        </w:rPr>
        <w:t xml:space="preserve">osnovom iz članka </w:t>
      </w:r>
      <w:r w:rsidR="00807CA0">
        <w:rPr>
          <w:sz w:val="24"/>
          <w:szCs w:val="24"/>
        </w:rPr>
        <w:t>27. stavak 2. Stečajnog zakona (NN br. 44/96 do 133/12, dalje SZ), koj</w:t>
      </w:r>
      <w:r w:rsidR="00BF5F22">
        <w:rPr>
          <w:sz w:val="24"/>
          <w:szCs w:val="24"/>
        </w:rPr>
        <w:t>a</w:t>
      </w:r>
      <w:r w:rsidR="00807CA0">
        <w:rPr>
          <w:sz w:val="24"/>
          <w:szCs w:val="24"/>
        </w:rPr>
        <w:t xml:space="preserve"> se u ovom postupku primjenjuje temeljem odredbe članka 441. stavak 1. Stečajnog zakona (NN br. 71/15</w:t>
      </w:r>
      <w:r w:rsidR="003E3ADA">
        <w:rPr>
          <w:sz w:val="24"/>
          <w:szCs w:val="24"/>
        </w:rPr>
        <w:t>, dalje SZ 15</w:t>
      </w:r>
      <w:r w:rsidR="00807CA0">
        <w:rPr>
          <w:sz w:val="24"/>
          <w:szCs w:val="24"/>
        </w:rPr>
        <w:t>)</w:t>
      </w:r>
      <w:r w:rsidR="00933CD8">
        <w:rPr>
          <w:sz w:val="24"/>
          <w:szCs w:val="24"/>
        </w:rPr>
        <w:t>,</w:t>
      </w:r>
      <w:r w:rsidR="000C0C5B">
        <w:rPr>
          <w:sz w:val="24"/>
          <w:szCs w:val="24"/>
        </w:rPr>
        <w:t xml:space="preserve"> </w:t>
      </w:r>
      <w:r w:rsidR="003F60DD">
        <w:rPr>
          <w:sz w:val="24"/>
          <w:szCs w:val="24"/>
        </w:rPr>
        <w:t>jer je</w:t>
      </w:r>
      <w:r w:rsidR="003F60DD" w:rsidRPr="003F60DD">
        <w:rPr>
          <w:sz w:val="24"/>
          <w:szCs w:val="24"/>
        </w:rPr>
        <w:t xml:space="preserve"> </w:t>
      </w:r>
      <w:r w:rsidR="0071425D">
        <w:rPr>
          <w:sz w:val="24"/>
          <w:szCs w:val="24"/>
        </w:rPr>
        <w:t>nesavjesno obavljao svoju dužnost</w:t>
      </w:r>
      <w:r w:rsidR="00A308E6">
        <w:rPr>
          <w:sz w:val="24"/>
          <w:szCs w:val="24"/>
        </w:rPr>
        <w:t>,</w:t>
      </w:r>
      <w:r w:rsidR="0071425D">
        <w:rPr>
          <w:sz w:val="24"/>
          <w:szCs w:val="24"/>
        </w:rPr>
        <w:t xml:space="preserve"> time </w:t>
      </w:r>
      <w:r w:rsidR="00A308E6">
        <w:rPr>
          <w:sz w:val="24"/>
          <w:szCs w:val="24"/>
        </w:rPr>
        <w:t>što</w:t>
      </w:r>
      <w:r w:rsidR="0071425D">
        <w:rPr>
          <w:sz w:val="24"/>
          <w:szCs w:val="24"/>
        </w:rPr>
        <w:t xml:space="preserve"> je </w:t>
      </w:r>
      <w:r w:rsidR="003F60DD">
        <w:rPr>
          <w:sz w:val="24"/>
          <w:szCs w:val="24"/>
        </w:rPr>
        <w:t xml:space="preserve">ignorirao </w:t>
      </w:r>
      <w:r w:rsidR="0071425D">
        <w:rPr>
          <w:sz w:val="24"/>
          <w:szCs w:val="24"/>
        </w:rPr>
        <w:t xml:space="preserve">naprijed navedene </w:t>
      </w:r>
      <w:r w:rsidR="003F60DD">
        <w:rPr>
          <w:sz w:val="24"/>
          <w:szCs w:val="24"/>
        </w:rPr>
        <w:t>nalog</w:t>
      </w:r>
      <w:r w:rsidR="0071425D">
        <w:rPr>
          <w:sz w:val="24"/>
          <w:szCs w:val="24"/>
        </w:rPr>
        <w:t>e</w:t>
      </w:r>
      <w:r w:rsidR="003F60DD">
        <w:rPr>
          <w:sz w:val="24"/>
          <w:szCs w:val="24"/>
        </w:rPr>
        <w:t xml:space="preserve"> stečajnog suca, te </w:t>
      </w:r>
      <w:r w:rsidR="0071425D">
        <w:rPr>
          <w:sz w:val="24"/>
          <w:szCs w:val="24"/>
        </w:rPr>
        <w:t xml:space="preserve">bez rješenja stečajnog suca ili bilo kakvog </w:t>
      </w:r>
      <w:r w:rsidR="00BF5F22">
        <w:rPr>
          <w:sz w:val="24"/>
          <w:szCs w:val="24"/>
        </w:rPr>
        <w:t>d</w:t>
      </w:r>
      <w:r w:rsidR="0071425D">
        <w:rPr>
          <w:sz w:val="24"/>
          <w:szCs w:val="24"/>
        </w:rPr>
        <w:t>rugog odobrenja</w:t>
      </w:r>
      <w:r w:rsidR="00BF5F22">
        <w:rPr>
          <w:sz w:val="24"/>
          <w:szCs w:val="24"/>
        </w:rPr>
        <w:t xml:space="preserve"> suda</w:t>
      </w:r>
      <w:r w:rsidR="0071425D">
        <w:rPr>
          <w:sz w:val="24"/>
          <w:szCs w:val="24"/>
        </w:rPr>
        <w:t xml:space="preserve"> </w:t>
      </w:r>
      <w:r w:rsidR="00A308E6">
        <w:rPr>
          <w:sz w:val="24"/>
          <w:szCs w:val="24"/>
        </w:rPr>
        <w:t xml:space="preserve">i </w:t>
      </w:r>
      <w:r w:rsidR="00DE7EF5">
        <w:rPr>
          <w:sz w:val="24"/>
          <w:szCs w:val="24"/>
        </w:rPr>
        <w:t xml:space="preserve">bez ikakve pravne osnove </w:t>
      </w:r>
      <w:r w:rsidR="0071425D">
        <w:rPr>
          <w:sz w:val="24"/>
          <w:szCs w:val="24"/>
        </w:rPr>
        <w:t xml:space="preserve">sa </w:t>
      </w:r>
      <w:r w:rsidR="003F60DD">
        <w:rPr>
          <w:sz w:val="24"/>
          <w:szCs w:val="24"/>
        </w:rPr>
        <w:t xml:space="preserve">žiroračuna stečajnog dužnika na žiroračun društva SELEC i SELEC j.t.d. Ivanić </w:t>
      </w:r>
      <w:r w:rsidR="003F60DD">
        <w:rPr>
          <w:sz w:val="24"/>
          <w:szCs w:val="24"/>
        </w:rPr>
        <w:lastRenderedPageBreak/>
        <w:t xml:space="preserve">Grad, Savska 6, </w:t>
      </w:r>
      <w:r w:rsidR="00A308E6">
        <w:rPr>
          <w:sz w:val="24"/>
          <w:szCs w:val="24"/>
        </w:rPr>
        <w:t xml:space="preserve">kojeg društva je dosadašnji stečajni upravitelj mr. Mladen Selec osnivač i zastupnik </w:t>
      </w:r>
      <w:r w:rsidR="003F60DD">
        <w:rPr>
          <w:sz w:val="24"/>
          <w:szCs w:val="24"/>
        </w:rPr>
        <w:t>dana 26. travnja 2012. uplatio iznos od 357.511,68 kn, te iznos od 717.000,00 kn</w:t>
      </w:r>
      <w:r w:rsidR="0071425D">
        <w:rPr>
          <w:sz w:val="24"/>
          <w:szCs w:val="24"/>
        </w:rPr>
        <w:t>.</w:t>
      </w:r>
    </w:p>
    <w:p w:rsidRDefault="003E3ADA" w:rsidP="003F60DD" w:rsidR="003E3AD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94. stavak 7. SZ-a 15, koji se u ovom postupku primjenjuje temeljem odredbe članka 441. stavak 2. SZ-a 15 ako je stečajni upravitelj razr</w:t>
      </w:r>
      <w:r w:rsidR="00DE7EF5">
        <w:rPr>
          <w:sz w:val="24"/>
          <w:szCs w:val="24"/>
        </w:rPr>
        <w:t>i</w:t>
      </w:r>
      <w:r>
        <w:rPr>
          <w:sz w:val="24"/>
          <w:szCs w:val="24"/>
        </w:rPr>
        <w:t>ješen dužnosti zbog nas</w:t>
      </w:r>
      <w:r w:rsidR="00DE7EF5">
        <w:rPr>
          <w:sz w:val="24"/>
          <w:szCs w:val="24"/>
        </w:rPr>
        <w:t>a</w:t>
      </w:r>
      <w:r>
        <w:rPr>
          <w:sz w:val="24"/>
          <w:szCs w:val="24"/>
        </w:rPr>
        <w:t>vjesnog obavljanja dužnosti, nema pravo na nagradu.</w:t>
      </w:r>
    </w:p>
    <w:p w:rsidRDefault="003E3ADA" w:rsidP="003F60DD" w:rsidR="003E3ADA">
      <w:pPr>
        <w:ind w:firstLine="708"/>
        <w:jc w:val="both"/>
        <w:rPr>
          <w:sz w:val="24"/>
          <w:szCs w:val="24"/>
        </w:rPr>
      </w:pPr>
    </w:p>
    <w:p w:rsidRDefault="003E3ADA" w:rsidP="005A5033" w:rsidR="005A5033">
      <w:pPr>
        <w:ind w:firstLine="708"/>
        <w:jc w:val="both"/>
        <w:rPr>
          <w:sz w:val="24"/>
        </w:rPr>
      </w:pPr>
      <w:r>
        <w:rPr>
          <w:sz w:val="24"/>
          <w:szCs w:val="24"/>
        </w:rPr>
        <w:t>Kako je dakle dosadašnji stečajni upravitelj mr. Mladen Selec iz Ivanić Grada, Savska 6</w:t>
      </w:r>
      <w:r w:rsidR="005A5033">
        <w:rPr>
          <w:sz w:val="24"/>
          <w:szCs w:val="24"/>
        </w:rPr>
        <w:t>. razr</w:t>
      </w:r>
      <w:r w:rsidR="00DE7EF5">
        <w:rPr>
          <w:sz w:val="24"/>
          <w:szCs w:val="24"/>
        </w:rPr>
        <w:t>i</w:t>
      </w:r>
      <w:r w:rsidR="005A5033">
        <w:rPr>
          <w:sz w:val="24"/>
          <w:szCs w:val="24"/>
        </w:rPr>
        <w:t xml:space="preserve">ješen dužnosti </w:t>
      </w:r>
      <w:r w:rsidR="0051095D">
        <w:rPr>
          <w:sz w:val="24"/>
          <w:szCs w:val="24"/>
        </w:rPr>
        <w:t xml:space="preserve">stečajnog upravitelja dužnika </w:t>
      </w:r>
      <w:r w:rsidR="005A5033">
        <w:rPr>
          <w:sz w:val="24"/>
          <w:szCs w:val="24"/>
        </w:rPr>
        <w:t xml:space="preserve">zbog nesavjesnog obavljanja dužnosti (članak 27. stavak 2. SZ-a), temeljem članka 94. stavak 7. SZ-a 15 nema pravo na nagradu. Slijedom </w:t>
      </w:r>
      <w:r w:rsidR="0051095D">
        <w:rPr>
          <w:sz w:val="24"/>
          <w:szCs w:val="24"/>
        </w:rPr>
        <w:t xml:space="preserve">svega naprijed </w:t>
      </w:r>
      <w:r w:rsidR="005A5033">
        <w:rPr>
          <w:sz w:val="24"/>
          <w:szCs w:val="24"/>
        </w:rPr>
        <w:t xml:space="preserve">navedenog valjalo je odbiti zahtjev </w:t>
      </w:r>
      <w:r w:rsidR="005A5033" w:rsidRPr="005A5033">
        <w:rPr>
          <w:sz w:val="24"/>
          <w:szCs w:val="24"/>
        </w:rPr>
        <w:t xml:space="preserve"> </w:t>
      </w:r>
      <w:r w:rsidR="005A5033">
        <w:rPr>
          <w:sz w:val="24"/>
          <w:szCs w:val="24"/>
        </w:rPr>
        <w:t>bivšeg stečajnog upravitelja dužnika mr. Mladen Selec iz Ivanić Grada, Savska 6</w:t>
      </w:r>
      <w:r w:rsidR="005A5033">
        <w:rPr>
          <w:sz w:val="24"/>
        </w:rPr>
        <w:t>, OIB: 67769428342, od 2.ožujka 2016. za određivanje nagrade za poslove stečajnog upravitelja</w:t>
      </w:r>
      <w:r w:rsidR="00DE7EF5">
        <w:rPr>
          <w:sz w:val="24"/>
        </w:rPr>
        <w:t>.</w:t>
      </w:r>
    </w:p>
    <w:p w:rsidRDefault="00DE7EF5" w:rsidP="005A5033" w:rsidR="00DE7EF5">
      <w:pPr>
        <w:ind w:firstLine="708"/>
        <w:jc w:val="both"/>
        <w:rPr>
          <w:b/>
          <w:sz w:val="24"/>
        </w:rPr>
      </w:pPr>
    </w:p>
    <w:p w:rsidRDefault="00B2736F" w:rsidP="003F60DD" w:rsidR="00B2736F">
      <w:pPr>
        <w:ind w:firstLine="708"/>
        <w:jc w:val="both"/>
        <w:rPr>
          <w:sz w:val="24"/>
        </w:rPr>
      </w:pPr>
      <w:r>
        <w:rPr>
          <w:sz w:val="24"/>
        </w:rPr>
        <w:t xml:space="preserve">Na kraju </w:t>
      </w:r>
      <w:r w:rsidR="00802702">
        <w:rPr>
          <w:sz w:val="24"/>
        </w:rPr>
        <w:t>valja naglasiti kako sve i kada bi stečajni upravitelj imao pravo na određivanje nagrade</w:t>
      </w:r>
      <w:r>
        <w:rPr>
          <w:sz w:val="24"/>
        </w:rPr>
        <w:t xml:space="preserve">, ona mu </w:t>
      </w:r>
      <w:r w:rsidR="00802702">
        <w:rPr>
          <w:sz w:val="24"/>
        </w:rPr>
        <w:t xml:space="preserve">ne bi  pripadala u zatraženom iznosu. </w:t>
      </w:r>
    </w:p>
    <w:p w:rsidRDefault="00802702" w:rsidP="003F60DD" w:rsidR="00B2736F">
      <w:pPr>
        <w:ind w:firstLine="708"/>
        <w:jc w:val="both"/>
        <w:rPr>
          <w:sz w:val="24"/>
        </w:rPr>
      </w:pPr>
      <w:r>
        <w:rPr>
          <w:sz w:val="24"/>
        </w:rPr>
        <w:t xml:space="preserve">Prema članku 2. Uredbe o kriterijima i načinu obračuna i plaćanja nagrada stečajnim upraviteljima (N.N.br.183/03, dalje Uredba) konačna nagrada obračunata primjenom tablice vrijednosti unovčene stečajne mase i postotka (članak 4. stavak 1. Uredbe) </w:t>
      </w:r>
      <w:r w:rsidR="004D6F9F">
        <w:rPr>
          <w:sz w:val="24"/>
        </w:rPr>
        <w:t xml:space="preserve">ograničava se na maksimalan </w:t>
      </w:r>
      <w:r w:rsidR="0051095D">
        <w:rPr>
          <w:sz w:val="24"/>
        </w:rPr>
        <w:t xml:space="preserve">neto </w:t>
      </w:r>
      <w:r w:rsidR="004D6F9F">
        <w:rPr>
          <w:sz w:val="24"/>
        </w:rPr>
        <w:t xml:space="preserve">iznos od 300.000,00 kn. (dosadašnji stečajni upravitelj potražuje </w:t>
      </w:r>
      <w:r w:rsidR="0051095D">
        <w:rPr>
          <w:sz w:val="24"/>
        </w:rPr>
        <w:t xml:space="preserve">netto </w:t>
      </w:r>
      <w:r w:rsidR="004D6F9F">
        <w:rPr>
          <w:sz w:val="24"/>
        </w:rPr>
        <w:t xml:space="preserve">iznos 437.000,00 kn). Nadalje, na pogrešno obračunat </w:t>
      </w:r>
      <w:r w:rsidR="0048000E">
        <w:rPr>
          <w:sz w:val="24"/>
        </w:rPr>
        <w:t xml:space="preserve">brutto </w:t>
      </w:r>
      <w:r w:rsidR="004D6F9F">
        <w:rPr>
          <w:sz w:val="24"/>
        </w:rPr>
        <w:t>iznos nagrade stečajni upravitelj potražuje i PDV (???)</w:t>
      </w:r>
      <w:r w:rsidR="005C64F2">
        <w:rPr>
          <w:sz w:val="24"/>
        </w:rPr>
        <w:t xml:space="preserve">. </w:t>
      </w:r>
    </w:p>
    <w:p w:rsidRDefault="00E1129E" w:rsidP="003F60DD" w:rsidR="00E1129E">
      <w:pPr>
        <w:ind w:firstLine="708"/>
        <w:jc w:val="both"/>
        <w:rPr>
          <w:sz w:val="24"/>
        </w:rPr>
      </w:pPr>
      <w:r>
        <w:rPr>
          <w:sz w:val="24"/>
        </w:rPr>
        <w:t>Prema članku 20. stavak 1. SZ-a stečajni upravitelj je fizička osoba, a č</w:t>
      </w:r>
      <w:r w:rsidR="005C64F2">
        <w:rPr>
          <w:sz w:val="24"/>
        </w:rPr>
        <w:t>lankom 29. stavak 1. SZ-a, te člankom 1. Uredbe propisano je ka</w:t>
      </w:r>
      <w:r>
        <w:rPr>
          <w:sz w:val="24"/>
        </w:rPr>
        <w:t>k</w:t>
      </w:r>
      <w:r w:rsidR="005C64F2">
        <w:rPr>
          <w:sz w:val="24"/>
        </w:rPr>
        <w:t xml:space="preserve">o stečajni </w:t>
      </w:r>
      <w:r w:rsidR="00B2736F">
        <w:rPr>
          <w:sz w:val="24"/>
        </w:rPr>
        <w:t xml:space="preserve">upravitelj ima pravo na nagradu za svoj rad, te na naknadu stvarnih troškova. </w:t>
      </w:r>
      <w:r>
        <w:rPr>
          <w:sz w:val="24"/>
        </w:rPr>
        <w:t>P</w:t>
      </w:r>
      <w:r w:rsidR="00B2736F">
        <w:rPr>
          <w:sz w:val="24"/>
        </w:rPr>
        <w:t>rema tome</w:t>
      </w:r>
      <w:r>
        <w:rPr>
          <w:sz w:val="24"/>
        </w:rPr>
        <w:t xml:space="preserve"> nagrada se određuje stečajnom upravitelju </w:t>
      </w:r>
      <w:r w:rsidR="0048000E">
        <w:rPr>
          <w:sz w:val="24"/>
        </w:rPr>
        <w:t xml:space="preserve">kao </w:t>
      </w:r>
      <w:r>
        <w:rPr>
          <w:sz w:val="24"/>
        </w:rPr>
        <w:t>fizičkoj</w:t>
      </w:r>
      <w:r w:rsidR="0048000E">
        <w:rPr>
          <w:sz w:val="24"/>
        </w:rPr>
        <w:t xml:space="preserve"> osobi</w:t>
      </w:r>
      <w:r>
        <w:rPr>
          <w:sz w:val="24"/>
        </w:rPr>
        <w:t>, na koju nagradu se, koliko je ovom sudu poznato</w:t>
      </w:r>
      <w:r w:rsidR="0048000E">
        <w:rPr>
          <w:sz w:val="24"/>
        </w:rPr>
        <w:t>,</w:t>
      </w:r>
      <w:r>
        <w:rPr>
          <w:sz w:val="24"/>
        </w:rPr>
        <w:t xml:space="preserve"> ne </w:t>
      </w:r>
      <w:r w:rsidR="0048000E">
        <w:rPr>
          <w:sz w:val="24"/>
        </w:rPr>
        <w:t xml:space="preserve">obračunava i </w:t>
      </w:r>
      <w:r>
        <w:rPr>
          <w:sz w:val="24"/>
        </w:rPr>
        <w:t>plaća PDV.</w:t>
      </w: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r w:rsidR="0048000E">
        <w:rPr>
          <w:sz w:val="24"/>
        </w:rPr>
        <w:t>8.prosinca</w:t>
      </w:r>
      <w:r w:rsidR="00394F58">
        <w:rPr>
          <w:sz w:val="24"/>
        </w:rPr>
        <w:t xml:space="preserve"> 201</w:t>
      </w:r>
      <w:r w:rsidR="0048000E">
        <w:rPr>
          <w:sz w:val="24"/>
        </w:rPr>
        <w:t>6</w:t>
      </w:r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F270E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F75C02">
        <w:rPr>
          <w:sz w:val="24"/>
        </w:rPr>
        <w:t>v.r.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UPUTA  O PRAVNOM LIJEKU:</w:t>
      </w:r>
    </w:p>
    <w:p w:rsidRDefault="0093548D" w:rsidP="0093548D" w:rsidR="006B1168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00483E">
        <w:rPr>
          <w:sz w:val="24"/>
        </w:rPr>
        <w:t>može se izjaviti žalba.</w:t>
      </w:r>
      <w:r>
        <w:rPr>
          <w:sz w:val="24"/>
        </w:rPr>
        <w:t xml:space="preserve"> Rok za žalbu je 8 dana. Žalba se podnosi u 3 primjerka Visokom trgovačkom sudu RH putem ovog Suda.</w:t>
      </w:r>
    </w:p>
    <w:p w:rsidRDefault="006B1168" w:rsidP="0093548D" w:rsidR="006B1168">
      <w:pPr>
        <w:jc w:val="both"/>
        <w:rPr>
          <w:sz w:val="24"/>
        </w:rPr>
      </w:pPr>
    </w:p>
    <w:p w:rsidRDefault="00F75C02" w:rsidP="00422EE0" w:rsidR="00F75C02">
      <w:pPr>
        <w:jc w:val="both"/>
      </w:pPr>
      <w:r>
        <w:t>Za točnost otpravka, ovlašteni službenik:</w:t>
      </w:r>
    </w:p>
    <w:p w:rsidRDefault="00F75C02" w:rsidP="00422EE0" w:rsidR="00F75C02">
      <w:pPr>
        <w:jc w:val="both"/>
      </w:pPr>
      <w:r>
        <w:t xml:space="preserve">               Valentina Delač</w:t>
      </w:r>
    </w:p>
    <w:p w:rsidRDefault="0093548D" w:rsidP="0093548D" w:rsidR="0093548D">
      <w:pPr>
        <w:rPr>
          <w:sz w:val="24"/>
        </w:rPr>
      </w:pP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r>
      <w:rPr>
        <w:sz w:val="24"/>
      </w:rPr>
      <w:t>40. St- 52/11</w:t>
    </w:r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0483E"/>
    <w:rsid w:val="00023980"/>
    <w:rsid w:val="000274BC"/>
    <w:rsid w:val="000816A6"/>
    <w:rsid w:val="00091C6F"/>
    <w:rsid w:val="000B05F8"/>
    <w:rsid w:val="000C0C5B"/>
    <w:rsid w:val="000F041F"/>
    <w:rsid w:val="000F05D7"/>
    <w:rsid w:val="000F0909"/>
    <w:rsid w:val="0014229E"/>
    <w:rsid w:val="00151AAB"/>
    <w:rsid w:val="00211E00"/>
    <w:rsid w:val="002540CA"/>
    <w:rsid w:val="0029509A"/>
    <w:rsid w:val="002B5590"/>
    <w:rsid w:val="002B7463"/>
    <w:rsid w:val="002B7975"/>
    <w:rsid w:val="00343CD3"/>
    <w:rsid w:val="0034574C"/>
    <w:rsid w:val="00394F3F"/>
    <w:rsid w:val="00394F58"/>
    <w:rsid w:val="003E3ADA"/>
    <w:rsid w:val="003F60DD"/>
    <w:rsid w:val="004168E7"/>
    <w:rsid w:val="00445D72"/>
    <w:rsid w:val="00453A98"/>
    <w:rsid w:val="00462950"/>
    <w:rsid w:val="0048000E"/>
    <w:rsid w:val="00491AE8"/>
    <w:rsid w:val="004B7B9A"/>
    <w:rsid w:val="004D6D8D"/>
    <w:rsid w:val="004D6F9F"/>
    <w:rsid w:val="004E2287"/>
    <w:rsid w:val="0051095D"/>
    <w:rsid w:val="00542410"/>
    <w:rsid w:val="00562F92"/>
    <w:rsid w:val="005752CC"/>
    <w:rsid w:val="005A5033"/>
    <w:rsid w:val="005B22F6"/>
    <w:rsid w:val="005C64F2"/>
    <w:rsid w:val="005D25FC"/>
    <w:rsid w:val="005E66E7"/>
    <w:rsid w:val="006342C7"/>
    <w:rsid w:val="00662093"/>
    <w:rsid w:val="006B1168"/>
    <w:rsid w:val="006D7419"/>
    <w:rsid w:val="006E3EAD"/>
    <w:rsid w:val="0071425D"/>
    <w:rsid w:val="007167B3"/>
    <w:rsid w:val="00731442"/>
    <w:rsid w:val="007333DC"/>
    <w:rsid w:val="007803B6"/>
    <w:rsid w:val="00784CEE"/>
    <w:rsid w:val="007A1D64"/>
    <w:rsid w:val="007E6D69"/>
    <w:rsid w:val="007F42AB"/>
    <w:rsid w:val="00802702"/>
    <w:rsid w:val="00807CA0"/>
    <w:rsid w:val="008B729B"/>
    <w:rsid w:val="00933CD8"/>
    <w:rsid w:val="0093548D"/>
    <w:rsid w:val="00946C6D"/>
    <w:rsid w:val="009653EC"/>
    <w:rsid w:val="0099494B"/>
    <w:rsid w:val="009A20EC"/>
    <w:rsid w:val="009D077B"/>
    <w:rsid w:val="009F013D"/>
    <w:rsid w:val="00A05311"/>
    <w:rsid w:val="00A308E6"/>
    <w:rsid w:val="00A31094"/>
    <w:rsid w:val="00A4018A"/>
    <w:rsid w:val="00B06E66"/>
    <w:rsid w:val="00B2736F"/>
    <w:rsid w:val="00B47D03"/>
    <w:rsid w:val="00B90E4B"/>
    <w:rsid w:val="00B911FA"/>
    <w:rsid w:val="00BE2A35"/>
    <w:rsid w:val="00BF5F22"/>
    <w:rsid w:val="00C37E08"/>
    <w:rsid w:val="00C4543C"/>
    <w:rsid w:val="00D06EC9"/>
    <w:rsid w:val="00DE7EF5"/>
    <w:rsid w:val="00DF2AFE"/>
    <w:rsid w:val="00E1129E"/>
    <w:rsid w:val="00EF6AD6"/>
    <w:rsid w:val="00F23945"/>
    <w:rsid w:val="00F270E7"/>
    <w:rsid w:val="00F75C02"/>
    <w:rsid w:val="00F93EE2"/>
    <w:rsid w:val="00F97AB5"/>
    <w:rsid w:val="00FA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5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5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5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5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5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5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5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5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St-52/2011-143</izvorni_sadrzaj>
    <derivirana_varijabla naziv="DomainObject.Oznaka_1">St-52/2011-143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St-52/2011</izvorni_sadrzaj>
    <derivirana_varijabla naziv="DomainObject.Predmet.OznakaBroj_1">St-52/2011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3 dijela + 2 omota
kopija dijela spisa na VTS-u od 31.5.2012. list 871</izvorni_sadrzaj>
    <derivirana_varijabla naziv="DomainObject.Predmet.PrimjedbaSuca_1">spis se sastoji od 3 dijela + 2 omota
kopija dijela spisa na VTS-u od 31.5.2012. list 871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DRVOPLAST d.o.o.</izvorni_sadrzaj>
    <derivirana_varijabla naziv="DomainObject.Predmet.ProtustrankaFormated_1">  DRVOPLAST d.o.o.</derivirana_varijabla>
  </DomainObject.Predmet.ProtustrankaFormated>
  <DomainObject.Predmet.ProtustrankaFormatedOIB>
    <izvorni_sadrzaj>  DRVOPLAST d.o.o., OIB 71785335192</izvorni_sadrzaj>
    <derivirana_varijabla naziv="DomainObject.Predmet.ProtustrankaFormatedOIB_1">  DRVOPLAST d.o.o., OIB 71785335192</derivirana_varijabla>
  </DomainObject.Predmet.ProtustrankaFormatedOIB>
  <DomainObject.Predmet.ProtustrankaFormatedWithAdress>
    <izvorni_sadrzaj> DRVOPLAST d.o.o., 444250 Petrinja</izvorni_sadrzaj>
    <derivirana_varijabla naziv="DomainObject.Predmet.ProtustrankaFormatedWithAdress_1"> DRVOPLAST d.o.o., 444250 Petrinja</derivirana_varijabla>
  </DomainObject.Predmet.ProtustrankaFormatedWithAdress>
  <DomainObject.Predmet.ProtustrankaFormatedWithAdressOIB>
    <izvorni_sadrzaj> DRVOPLAST d.o.o., OIB 71785335192, 444250 Petrinja</izvorni_sadrzaj>
    <derivirana_varijabla naziv="DomainObject.Predmet.ProtustrankaFormatedWithAdressOIB_1"> DRVOPLAST d.o.o., OIB 71785335192, 444250 Petrinja</derivirana_varijabla>
  </DomainObject.Predmet.ProtustrankaFormatedWithAdressOIB>
  <DomainObject.Predmet.ProtustrankaWithAdress>
    <izvorni_sadrzaj>DRVOPLAST d.o.o. 444250 Petrinja</izvorni_sadrzaj>
    <derivirana_varijabla naziv="DomainObject.Predmet.ProtustrankaWithAdress_1">DRVOPLAST d.o.o. 444250 Petrinja</derivirana_varijabla>
  </DomainObject.Predmet.ProtustrankaWithAdress>
  <DomainObject.Predmet.ProtustrankaWithAdressOIB>
    <izvorni_sadrzaj>DRVOPLAST d.o.o., OIB 71785335192, 444250 Petrinja</izvorni_sadrzaj>
    <derivirana_varijabla naziv="DomainObject.Predmet.ProtustrankaWithAdressOIB_1">DRVOPLAST d.o.o., OIB 71785335192, 444250 Petrinja</derivirana_varijabla>
  </DomainObject.Predmet.ProtustrankaWithAdressOIB>
  <DomainObject.Predmet.ProtustrankaNazivFormated>
    <izvorni_sadrzaj>DRVOPLAST d.o.o.</izvorni_sadrzaj>
    <derivirana_varijabla naziv="DomainObject.Predmet.ProtustrankaNazivFormated_1">DRVOPLAST d.o.o.</derivirana_varijabla>
  </DomainObject.Predmet.ProtustrankaNazivFormated>
  <DomainObject.Predmet.ProtustrankaNazivFormatedOIB>
    <izvorni_sadrzaj>DRVOPLAST d.o.o., OIB 71785335192</izvorni_sadrzaj>
    <derivirana_varijabla naziv="DomainObject.Predmet.ProtustrankaNazivFormatedOIB_1">DRVOPLAST d.o.o., OIB 71785335192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LIATRIS D.O.O.</izvorni_sadrzaj>
    <derivirana_varijabla naziv="DomainObject.Predmet.StrankaFormated_1">  LIATRIS D.O.O.</derivirana_varijabla>
  </DomainObject.Predmet.StrankaFormated>
  <DomainObject.Predmet.StrankaFormatedOIB>
    <izvorni_sadrzaj>  LIATRIS D.O.O., OIB 13063417744</izvorni_sadrzaj>
    <derivirana_varijabla naziv="DomainObject.Predmet.StrankaFormatedOIB_1">  LIATRIS D.O.O., OIB 13063417744</derivirana_varijabla>
  </DomainObject.Predmet.StrankaFormatedOIB>
  <DomainObject.Predmet.StrankaFormatedWithAdress>
    <izvorni_sadrzaj> LIATRIS D.O.O.</izvorni_sadrzaj>
    <derivirana_varijabla naziv="DomainObject.Predmet.StrankaFormatedWithAdress_1"> LIATRIS D.O.O.</derivirana_varijabla>
  </DomainObject.Predmet.StrankaFormatedWithAdress>
  <DomainObject.Predmet.StrankaFormatedWithAdressOIB>
    <izvorni_sadrzaj> LIATRIS D.O.O., OIB 13063417744</izvorni_sadrzaj>
    <derivirana_varijabla naziv="DomainObject.Predmet.StrankaFormatedWithAdressOIB_1"> LIATRIS D.O.O., OIB 13063417744</derivirana_varijabla>
  </DomainObject.Predmet.StrankaFormatedWithAdressOIB>
  <DomainObject.Predmet.StrankaWithAdress>
    <izvorni_sadrzaj>LIATRIS D.O.O. </izvorni_sadrzaj>
    <derivirana_varijabla naziv="DomainObject.Predmet.StrankaWithAdress_1">LIATRIS D.O.O. </derivirana_varijabla>
  </DomainObject.Predmet.StrankaWithAdress>
  <DomainObject.Predmet.StrankaWithAdressOIB>
    <izvorni_sadrzaj>LIATRIS D.O.O., OIB 13063417744</izvorni_sadrzaj>
    <derivirana_varijabla naziv="DomainObject.Predmet.StrankaWithAdressOIB_1">LIATRIS D.O.O., OIB 13063417744</derivirana_varijabla>
  </DomainObject.Predmet.StrankaWithAdressOIB>
  <DomainObject.Predmet.StrankaNazivFormated>
    <izvorni_sadrzaj>LIATRIS D.O.O.</izvorni_sadrzaj>
    <derivirana_varijabla naziv="DomainObject.Predmet.StrankaNazivFormated_1">LIATRIS D.O.O.</derivirana_varijabla>
  </DomainObject.Predmet.StrankaNazivFormated>
  <DomainObject.Predmet.StrankaNazivFormatedOIB>
    <izvorni_sadrzaj>LIATRIS D.O.O., OIB 13063417744</izvorni_sadrzaj>
    <derivirana_varijabla naziv="DomainObject.Predmet.StrankaNazivFormatedOIB_1">LIATRIS D.O.O., OIB 13063417744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LIATRIS D.O.O.</item>
    </izvorni_sadrzaj>
    <derivirana_varijabla naziv="DomainObject.Predmet.StrankaListFormated_1">
      <item>LIATRIS D.O.O.</item>
    </derivirana_varijabla>
  </DomainObject.Predmet.StrankaListFormated>
  <DomainObject.Predmet.StrankaListFormatedOIB>
    <izvorni_sadrzaj>
      <item>LIATRIS D.O.O., OIB 13063417744</item>
    </izvorni_sadrzaj>
    <derivirana_varijabla naziv="DomainObject.Predmet.StrankaListFormatedOIB_1">
      <item>LIATRIS D.O.O., OIB 13063417744</item>
    </derivirana_varijabla>
  </DomainObject.Predmet.StrankaListFormatedOIB>
  <DomainObject.Predmet.StrankaListFormatedWithAdress>
    <izvorni_sadrzaj>
      <item>LIATRIS D.O.O.</item>
    </izvorni_sadrzaj>
    <derivirana_varijabla naziv="DomainObject.Predmet.StrankaListFormatedWithAdress_1">
      <item>LIATRIS D.O.O.</item>
    </derivirana_varijabla>
  </DomainObject.Predmet.StrankaListFormatedWithAdress>
  <DomainObject.Predmet.StrankaListFormatedWithAdressOIB>
    <izvorni_sadrzaj>
      <item>LIATRIS D.O.O., OIB 13063417744</item>
    </izvorni_sadrzaj>
    <derivirana_varijabla naziv="DomainObject.Predmet.StrankaListFormatedWithAdressOIB_1">
      <item>LIATRIS D.O.O., OIB 13063417744</item>
    </derivirana_varijabla>
  </DomainObject.Predmet.StrankaListFormatedWithAdressOIB>
  <DomainObject.Predmet.StrankaListNazivFormated>
    <izvorni_sadrzaj>
      <item>LIATRIS D.O.O.</item>
    </izvorni_sadrzaj>
    <derivirana_varijabla naziv="DomainObject.Predmet.StrankaListNazivFormated_1">
      <item>LIATRIS D.O.O.</item>
    </derivirana_varijabla>
  </DomainObject.Predmet.StrankaListNazivFormated>
  <DomainObject.Predmet.StrankaListNazivFormatedOIB>
    <izvorni_sadrzaj>
      <item>LIATRIS D.O.O., OIB 13063417744</item>
    </izvorni_sadrzaj>
    <derivirana_varijabla naziv="DomainObject.Predmet.StrankaListNazivFormatedOIB_1">
      <item>LIATRIS D.O.O., OIB 13063417744</item>
    </derivirana_varijabla>
  </DomainObject.Predmet.StrankaListNazivFormatedOIB>
  <DomainObject.Predmet.ProtuStrankaListFormated>
    <izvorni_sadrzaj>
      <item>DRVOPLAST d.o.o.</item>
    </izvorni_sadrzaj>
    <derivirana_varijabla naziv="DomainObject.Predmet.ProtuStrankaListFormated_1">
      <item>DRVOPLAST d.o.o.</item>
    </derivirana_varijabla>
  </DomainObject.Predmet.ProtuStrankaListFormated>
  <DomainObject.Predmet.ProtuStrankaListFormatedOIB>
    <izvorni_sadrzaj>
      <item>DRVOPLAST d.o.o., OIB 71785335192</item>
    </izvorni_sadrzaj>
    <derivirana_varijabla naziv="DomainObject.Predmet.ProtuStrankaListFormatedOIB_1">
      <item>DRVOPLAST d.o.o., OIB 71785335192</item>
    </derivirana_varijabla>
  </DomainObject.Predmet.ProtuStrankaListFormatedOIB>
  <DomainObject.Predmet.ProtuStrankaListFormatedWithAdress>
    <izvorni_sadrzaj>
      <item>DRVOPLAST d.o.o., 444250 Petrinja</item>
    </izvorni_sadrzaj>
    <derivirana_varijabla naziv="DomainObject.Predmet.ProtuStrankaListFormatedWithAdress_1">
      <item>DRVOPLAST d.o.o., 444250 Petrinja</item>
    </derivirana_varijabla>
  </DomainObject.Predmet.ProtuStrankaListFormatedWithAdress>
  <DomainObject.Predmet.ProtuStrankaListFormatedWithAdressOIB>
    <izvorni_sadrzaj>
      <item>DRVOPLAST d.o.o., OIB 71785335192, 444250 Petrinja</item>
    </izvorni_sadrzaj>
    <derivirana_varijabla naziv="DomainObject.Predmet.ProtuStrankaListFormatedWithAdressOIB_1">
      <item>DRVOPLAST d.o.o., OIB 71785335192, 444250 Petrinja</item>
    </derivirana_varijabla>
  </DomainObject.Predmet.ProtuStrankaListFormatedWithAdressOIB>
  <DomainObject.Predmet.ProtuStrankaListNazivFormated>
    <izvorni_sadrzaj>
      <item>DRVOPLAST d.o.o.</item>
    </izvorni_sadrzaj>
    <derivirana_varijabla naziv="DomainObject.Predmet.ProtuStrankaListNazivFormated_1">
      <item>DRVOPLAST d.o.o.</item>
    </derivirana_varijabla>
  </DomainObject.Predmet.ProtuStrankaListNazivFormated>
  <DomainObject.Predmet.ProtuStrankaListNazivFormatedOIB>
    <izvorni_sadrzaj>
      <item>DRVOPLAST d.o.o., OIB 71785335192</item>
    </izvorni_sadrzaj>
    <derivirana_varijabla naziv="DomainObject.Predmet.ProtuStrankaListNazivFormatedOIB_1">
      <item>DRVOPLAST d.o.o., OIB 71785335192</item>
    </derivirana_varijabla>
  </DomainObject.Predmet.ProtuStrankaListNazivFormatedOIB>
  <DomainObject.Predmet.OstaliListFormated>
    <izvorni_sadrzaj>
      <item>Milorad Volaš</item>
      <item>Fond za razvoj i zapošljavanje, Zagreb</item>
      <item>ŽDO  u Sisku</item>
      <item>Goran Jujnović Lučić</item>
    </izvorni_sadrzaj>
    <derivirana_varijabla naziv="DomainObject.Predmet.OstaliListFormated_1">
      <item>Milorad Volaš</item>
      <item>Fond za razvoj i zapošljavanje, Zagreb</item>
      <item>ŽDO  u Sisku</item>
      <item>Goran Jujnović Lučić</item>
    </derivirana_varijabla>
  </DomainObject.Predmet.OstaliListFormated>
  <DomainObject.Predmet.OstaliListFormatedOIB>
    <izvorni_sadrzaj>
      <item>Milorad Volaš</item>
      <item>Fond za razvoj i zapošljavanje, Zagreb</item>
      <item>ŽDO  u Sisku</item>
      <item>Goran Jujnović Lučić, OIB 62461289936</item>
    </izvorni_sadrzaj>
    <derivirana_varijabla naziv="DomainObject.Predmet.OstaliListFormatedOIB_1">
      <item>Milorad Volaš</item>
      <item>Fond za razvoj i zapošljavanje, Zagreb</item>
      <item>ŽDO  u Sisku</item>
      <item>Goran Jujnović Lučić, OIB 62461289936</item>
    </derivirana_varijabla>
  </DomainObject.Predmet.OstaliListFormatedOIB>
  <DomainObject.Predmet.OstaliListFormatedWithAdress>
    <izvorni_sadrzaj>
      <item>Milorad Volaš, M. Rustanbega 9, 51 000 Rijeka</item>
      <item>Fond za razvoj i zapošljavanje, Zagreb, 10000 Zagreb</item>
      <item>ŽDO  u Sisku, 44000 Sisak</item>
      <item>Goran Jujnović Lučić, Zadarska 22, 21300 Makarska</item>
    </izvorni_sadrzaj>
    <derivirana_varijabla naziv="DomainObject.Predmet.OstaliListFormatedWithAdress_1">
      <item>Milorad Volaš, M. Rustanbega 9, 51 000 Rijeka</item>
      <item>Fond za razvoj i zapošljavanje, Zagreb, 10000 Zagreb</item>
      <item>ŽDO  u Sisku, 44000 Sisak</item>
      <item>Goran Jujnović Lučić, Zadarska 22, 21300 Makarska</item>
    </derivirana_varijabla>
  </DomainObject.Predmet.OstaliListFormatedWithAdress>
  <DomainObject.Predmet.OstaliListFormatedWithAdressOIB>
    <izvorni_sadrzaj>
      <item>Milorad Volaš, M. Rustanbega 9, 51 000 Rijeka</item>
      <item>Fond za razvoj i zapošljavanje, Zagreb, 10000 Zagreb</item>
      <item>ŽDO  u Sisku, 44000 Sisak</item>
      <item>Goran Jujnović Lučić, OIB 62461289936, Zadarska 22, 21300 Makarska</item>
    </izvorni_sadrzaj>
    <derivirana_varijabla naziv="DomainObject.Predmet.OstaliListFormatedWithAdressOIB_1">
      <item>Milorad Volaš, M. Rustanbega 9, 51 000 Rijeka</item>
      <item>Fond za razvoj i zapošljavanje, Zagreb, 10000 Zagreb</item>
      <item>ŽDO  u Sisku, 44000 Sisak</item>
      <item>Goran Jujnović Lučić, OIB 62461289936, Zadarska 22, 21300 Makarska</item>
    </derivirana_varijabla>
  </DomainObject.Predmet.OstaliListFormatedWithAdressOIB>
  <DomainObject.Predmet.OstaliListNazivFormated>
    <izvorni_sadrzaj>
      <item>Milorad Volaš</item>
      <item>Fond za razvoj i zapošljavanje, Zagreb</item>
      <item>ŽDO  u Sisku</item>
      <item>Goran Jujnović Lučić</item>
    </izvorni_sadrzaj>
    <derivirana_varijabla naziv="DomainObject.Predmet.OstaliListNazivFormated_1">
      <item>Milorad Volaš</item>
      <item>Fond za razvoj i zapošljavanje, Zagreb</item>
      <item>ŽDO  u Sisku</item>
      <item>Goran Jujnović Lučić</item>
    </derivirana_varijabla>
  </DomainObject.Predmet.OstaliListNazivFormated>
  <DomainObject.Predmet.OstaliListNazivFormatedOIB>
    <izvorni_sadrzaj>
      <item>Milorad Volaš</item>
      <item>Fond za razvoj i zapošljavanje, Zagreb</item>
      <item>ŽDO  u Sisku</item>
      <item>Goran Jujnović Lučić, OIB 62461289936</item>
    </izvorni_sadrzaj>
    <derivirana_varijabla naziv="DomainObject.Predmet.OstaliListNazivFormatedOIB_1">
      <item>Milorad Volaš</item>
      <item>Fond za razvoj i zapošljavanje, Zagreb</item>
      <item>ŽDO  u Sisku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St-52/2011-143</izvorni_sadrzaj>
    <derivirana_varijabla naziv="DomainObject.PoslovniBrojDokumenta_1">St-52/2011-143</derivirana_varijabla>
  </DomainObject.PoslovniBrojDokumenta>
  <DomainObject.Predmet.StrankaIDrugi>
    <izvorni_sadrzaj>LIATRIS D.O.O.</izvorni_sadrzaj>
    <derivirana_varijabla naziv="DomainObject.Predmet.StrankaIDrugi_1">LIATRIS D.O.O.</derivirana_varijabla>
  </DomainObject.Predmet.StrankaIDrugi>
  <DomainObject.Predmet.ProtustrankaIDrugi>
    <izvorni_sadrzaj>DRVOPLAST d.o.o.</izvorni_sadrzaj>
    <derivirana_varijabla naziv="DomainObject.Predmet.ProtustrankaIDrugi_1">DRVOPLAST d.o.o.</derivirana_varijabla>
  </DomainObject.Predmet.ProtustrankaIDrugi>
  <DomainObject.Predmet.StrankaIDrugiAdressOIB>
    <izvorni_sadrzaj>LIATRIS D.O.O., OIB 13063417744</izvorni_sadrzaj>
    <derivirana_varijabla naziv="DomainObject.Predmet.StrankaIDrugiAdressOIB_1">LIATRIS D.O.O., OIB 13063417744</derivirana_varijabla>
  </DomainObject.Predmet.StrankaIDrugiAdressOIB>
  <DomainObject.Predmet.ProtustrankaIDrugiAdressOIB>
    <izvorni_sadrzaj>DRVOPLAST d.o.o., OIB 71785335192, 444250 Petrinja</izvorni_sadrzaj>
    <derivirana_varijabla naziv="DomainObject.Predmet.ProtustrankaIDrugiAdressOIB_1">DRVOPLAST d.o.o., OIB 71785335192, 444250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Volaš</item>
      <item>DRVOPLAST d.o.o.</item>
      <item>Fond za razvoj i zapošljavanje, Zagreb</item>
      <item>LIATRIS D.O.O.</item>
      <item>ŽDO  u Sisku</item>
      <item>Goran Jujnović Lučić</item>
    </izvorni_sadrzaj>
    <derivirana_varijabla naziv="DomainObject.Predmet.SudioniciListNaziv_1">
      <item>Milorad Volaš</item>
      <item>DRVOPLAST d.o.o.</item>
      <item>Fond za razvoj i zapošljavanje, Zagreb</item>
      <item>LIATRIS D.O.O.</item>
      <item>ŽDO  u Sisku</item>
      <item>Goran Jujnović Lučić</item>
    </derivirana_varijabla>
  </DomainObject.Predmet.SudioniciListNaziv>
  <DomainObject.Predmet.SudioniciListAdressOIB>
    <izvorni_sadrzaj>
      <item>Milorad Volaš, M. Rustanbega 9,51 000 Rijeka</item>
      <item>DRVOPLAST d.o.o., OIB 71785335192, 444250 Petrinja</item>
      <item>Fond za razvoj i zapošljavanje, Zagreb, 10000 Zagreb</item>
      <item>LIATRIS D.O.O., OIB 13063417744</item>
      <item>ŽDO  u Sisku, 44000 Sisak</item>
      <item>Goran Jujnović Lučić, OIB 62461289936, Zadarska 22,21300 Makarska</item>
    </izvorni_sadrzaj>
    <derivirana_varijabla naziv="DomainObject.Predmet.SudioniciListAdressOIB_1">
      <item>Milorad Volaš, M. Rustanbega 9,51 000 Rijeka</item>
      <item>DRVOPLAST d.o.o., OIB 71785335192, 444250 Petrinja</item>
      <item>Fond za razvoj i zapošljavanje, Zagreb, 10000 Zagreb</item>
      <item>LIATRIS D.O.O., OIB 13063417744</item>
      <item>ŽDO  u Sisku, 44000 Sisak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71785335192</item>
      <item>, OIB null</item>
      <item>, OIB 13063417744</item>
      <item>, OIB null</item>
      <item>, OIB 62461289936</item>
    </izvorni_sadrzaj>
    <derivirana_varijabla naziv="DomainObject.Predmet.SudioniciListNazivOIB_1">
      <item>, OIB null</item>
      <item>, OIB 71785335192</item>
      <item>, OIB null</item>
      <item>, OIB 13063417744</item>
      <item>, OIB null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88F97-BC1D-4D25-BF23-A93043864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1197</properties:Words>
  <properties:Characters>6673</properties:Characters>
  <properties:Lines>130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2016-12-08T10:18:00Z</dcterms:created>
  <dc:creator>Ivanka Lukač</dc:creator>
  <cp:lastModifiedBy>Valentina Delač</cp:lastModifiedBy>
  <cp:lastPrinted>2016-12-08T10:16:00Z</cp:lastPrinted>
  <dcterms:modified xmlns:xsi="http://www.w3.org/2001/XMLSchema-instance" xsi:type="dcterms:W3CDTF">2016-12-08T10:20:00Z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St-52/2011-143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