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58e6" w14:paraId="22358e6" w:rsidRDefault="00213F4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3F4A" w:rsidP="00213F4A" w:rsidR="00213F4A">
      <w:pPr>
        <w:pStyle w:val="Bezproreda"/>
      </w:pPr>
    </w:p>
    <w:p w:rsidRDefault="00213F4A" w:rsidP="00213F4A" w:rsidR="00213F4A">
      <w:pPr>
        <w:pStyle w:val="Bezproreda"/>
      </w:pPr>
      <w:bookmarkStart w:name="_GoBack" w:id="0"/>
      <w:bookmarkEnd w:id="0"/>
    </w:p>
    <w:p w:rsidRDefault="00213F4A" w:rsidP="00213F4A" w:rsidR="00AE649C">
      <w:pPr>
        <w:pStyle w:val="Bezproreda"/>
      </w:pPr>
      <w:r>
        <w:t xml:space="preserve">     Republika Hrvatska</w:t>
      </w:r>
    </w:p>
    <w:p w:rsidRDefault="00213F4A" w:rsidP="00213F4A" w:rsidR="00213F4A">
      <w:pPr>
        <w:pStyle w:val="Bezproreda"/>
      </w:pPr>
      <w:r>
        <w:t>Trgovački sud u Bjelovaru</w:t>
      </w:r>
    </w:p>
    <w:p w:rsidRDefault="00213F4A" w:rsidP="00213F4A" w:rsidR="00213F4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13F4A" w:rsidP="00213F4A" w:rsidR="00213F4A">
      <w:pPr>
        <w:pStyle w:val="Bezproreda"/>
      </w:pPr>
    </w:p>
    <w:p w:rsidRDefault="00213F4A" w:rsidP="00213F4A" w:rsidR="00213F4A">
      <w:pPr>
        <w:pStyle w:val="Bezproreda"/>
        <w:ind w:firstLine="708" w:left="4956"/>
      </w:pPr>
      <w:r>
        <w:t>Poslovni broj: 1-St-796/2017-5</w:t>
      </w:r>
    </w:p>
    <w:p w:rsidRDefault="00213F4A" w:rsidP="00213F4A" w:rsidR="00213F4A">
      <w:pPr>
        <w:pStyle w:val="Bezproreda"/>
        <w:jc w:val="center"/>
      </w:pPr>
    </w:p>
    <w:p w:rsidRDefault="00213F4A" w:rsidP="00213F4A" w:rsidR="00213F4A">
      <w:pPr>
        <w:pStyle w:val="Bezproreda"/>
        <w:jc w:val="center"/>
      </w:pPr>
      <w:r>
        <w:t>R E P U B L I K A    H R V A TS K A</w:t>
      </w:r>
    </w:p>
    <w:p w:rsidRDefault="00213F4A" w:rsidP="00213F4A" w:rsidR="00213F4A">
      <w:pPr>
        <w:pStyle w:val="Bezproreda"/>
        <w:jc w:val="center"/>
      </w:pPr>
    </w:p>
    <w:p w:rsidRDefault="00213F4A" w:rsidP="00213F4A" w:rsidR="00213F4A">
      <w:pPr>
        <w:pStyle w:val="Bezproreda"/>
        <w:jc w:val="center"/>
      </w:pPr>
      <w:r>
        <w:t>R J E Š E N J E</w:t>
      </w:r>
    </w:p>
    <w:p w:rsidRDefault="00213F4A" w:rsidP="00213F4A" w:rsidR="00213F4A">
      <w:pPr>
        <w:pStyle w:val="Bezproreda"/>
        <w:jc w:val="center"/>
      </w:pPr>
    </w:p>
    <w:p w:rsidRDefault="00213F4A" w:rsidP="00213F4A" w:rsidR="00213F4A">
      <w:pPr>
        <w:pStyle w:val="Bezproreda"/>
        <w:jc w:val="center"/>
      </w:pPr>
    </w:p>
    <w:p w:rsidRDefault="00213F4A" w:rsidP="00213F4A" w:rsidR="00213F4A">
      <w:pPr>
        <w:pStyle w:val="Bezproreda"/>
        <w:ind w:firstLine="708"/>
        <w:jc w:val="both"/>
      </w:pPr>
      <w:r>
        <w:t xml:space="preserve">Trgovački sud u Bjelovaru, po sucu Branki Pleskalt, u  stečajnom predmetu predlagatelja Republike Hrvatske, Ministarstva financija, Porezne uprave, Područnog ureda u Bjelovaru, radi otvaranja stečajnog postupka  nad trgovačkim društvom TRAKTORSKI DIJELOVI d.o.o. za trgovinu i usluge Bjelovar, Franjevačka 12/A, OIB: 26569291682,  13.  studenog   2017. 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jc w:val="center"/>
      </w:pPr>
      <w:r>
        <w:t>r i j e š i o     j e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 xml:space="preserve">1.Imenuje se privremeni stečajni upravitelj Boris Ljubanović iz Osijeka,Šetalište </w:t>
      </w:r>
      <w:proofErr w:type="spellStart"/>
      <w:r>
        <w:t>kar</w:t>
      </w:r>
      <w:proofErr w:type="spellEnd"/>
      <w:r>
        <w:t xml:space="preserve">. F. </w:t>
      </w:r>
      <w:proofErr w:type="spellStart"/>
      <w:r>
        <w:t>Šepera</w:t>
      </w:r>
      <w:proofErr w:type="spellEnd"/>
      <w:r>
        <w:t xml:space="preserve"> 8 c, OIB: 19311655846.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jc w:val="center"/>
      </w:pPr>
      <w:r>
        <w:t>14.  prosinca  2017. godine u 10,00 sati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jc w:val="both"/>
      </w:pPr>
      <w:r>
        <w:t>1. predlagatelju</w:t>
      </w:r>
    </w:p>
    <w:p w:rsidRDefault="00213F4A" w:rsidP="00213F4A" w:rsidR="00213F4A">
      <w:pPr>
        <w:pStyle w:val="Bezproreda"/>
        <w:jc w:val="both"/>
      </w:pPr>
      <w:r>
        <w:t xml:space="preserve">2.  </w:t>
      </w:r>
      <w:proofErr w:type="spellStart"/>
      <w:r>
        <w:t>z.z</w:t>
      </w:r>
      <w:proofErr w:type="spellEnd"/>
      <w:r>
        <w:t xml:space="preserve">. dužnika Davoru Saraja, </w:t>
      </w:r>
    </w:p>
    <w:p w:rsidRDefault="00213F4A" w:rsidP="00213F4A" w:rsidR="00213F4A">
      <w:pPr>
        <w:pStyle w:val="Bezproreda"/>
        <w:jc w:val="both"/>
      </w:pPr>
      <w:r>
        <w:t>3. privremenom stečajnom upravitelju Borisu Ljubanović iz Osijeka.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>4. Privremeni stečajni upravitelj , izvršiti će uvid u knjige i poslovnu dokumentaciju dužnika te ispitati mogu li se imovinom dužnika namiriti troškovi postupka te da ispita postoji li razlog za otvaranje stečajnog postupka.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>Pismeno izvješće s mišljenjem privremeni stečajni upravitelj dužan je predati sudu najkasnije do 12. prosinca 2017. godine.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jc w:val="center"/>
      </w:pPr>
      <w:r>
        <w:t>Obrazloženje</w:t>
      </w:r>
    </w:p>
    <w:p w:rsidRDefault="00213F4A" w:rsidP="00213F4A" w:rsidR="00213F4A">
      <w:pPr>
        <w:pStyle w:val="Bezproreda"/>
        <w:jc w:val="center"/>
      </w:pPr>
    </w:p>
    <w:p w:rsidRDefault="00213F4A" w:rsidP="00213F4A" w:rsidR="00213F4A">
      <w:pPr>
        <w:pStyle w:val="Bezproreda"/>
        <w:ind w:firstLine="708"/>
        <w:jc w:val="both"/>
      </w:pPr>
      <w:proofErr w:type="spellStart"/>
      <w:r>
        <w:lastRenderedPageBreak/>
        <w:t>Predlagateljica</w:t>
      </w:r>
      <w:proofErr w:type="spellEnd"/>
      <w:r>
        <w:t xml:space="preserve"> Republika Hrvatska je  dana  23. kolovoza  2017. godine  podnijela  prijedlog za otvaranje stečajnog postupka nad  trgovačkim društvom Traktorski dijelovi d.o.o. Bjelovar, Franjevačka 12/A.</w:t>
      </w:r>
    </w:p>
    <w:p w:rsidRDefault="00213F4A" w:rsidP="00213F4A" w:rsidR="00213F4A">
      <w:pPr>
        <w:pStyle w:val="Bezproreda"/>
        <w:ind w:firstLine="708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 xml:space="preserve">Kako je  </w:t>
      </w:r>
      <w:proofErr w:type="spellStart"/>
      <w:r>
        <w:t>predlagateljica</w:t>
      </w:r>
      <w:proofErr w:type="spellEnd"/>
      <w:r>
        <w:t xml:space="preserve">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Borisa Ljubanović iz Osijeka, radi utvrđivanja uvjeta za otvaranje stečajnog postupka nad dužnikom Traktorski dijelovi d.o.o. Bjelovar, Franjevačka 12/A, a u skladu s odredbom članka 119. Stečajnog zakona. 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>Temeljem iznijetog riješeno je kao u izreci.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/>
        <w:jc w:val="both"/>
      </w:pPr>
      <w:r>
        <w:t xml:space="preserve">U Bjelovaru   13. studenog  2017.   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ind w:firstLine="708" w:left="4248"/>
        <w:jc w:val="both"/>
      </w:pPr>
      <w:r>
        <w:t>S u d a c</w:t>
      </w:r>
    </w:p>
    <w:p w:rsidRDefault="00213F4A" w:rsidP="00213F4A" w:rsidR="00213F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</w:t>
      </w:r>
      <w:r>
        <w:t xml:space="preserve"> v.r.</w:t>
      </w:r>
    </w:p>
    <w:p w:rsidRDefault="00213F4A" w:rsidP="00213F4A" w:rsidR="00213F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</w:t>
      </w:r>
    </w:p>
    <w:p w:rsidRDefault="00213F4A" w:rsidP="00213F4A" w:rsidR="00213F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jc w:val="both"/>
      </w:pPr>
    </w:p>
    <w:p w:rsidRDefault="00213F4A" w:rsidP="00213F4A" w:rsidR="00213F4A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213F4A" w:rsidP="00213F4A" w:rsidR="00213F4A">
      <w:pPr>
        <w:pStyle w:val="Bezproreda"/>
        <w:jc w:val="both"/>
      </w:pPr>
    </w:p>
    <w:p w:rsidRDefault="00213F4A" w:rsidP="00213F4A" w:rsidR="00213F4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13F4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7480365"/>
      <w:docPartObj>
        <w:docPartGallery w:val="Page Numbers (Top of Page)"/>
        <w:docPartUnique/>
      </w:docPartObj>
    </w:sdtPr>
    <w:sdtContent>
      <w:p w:rsidRDefault="00213F4A" w:rsidR="00213F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13F4A" w:rsidR="008333A9">
    <w:pPr>
      <w:pStyle w:val="Zaglavlje"/>
    </w:pPr>
    <w:r>
      <w:t>Poslovni broj: 1 St-796/2017-5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F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74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St-796/2017-5</izvorni_sadrzaj>
    <derivirana_varijabla naziv="DomainObject.Oznaka_1">St-796/2017-5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</item>
    </izvorni_sadrzaj>
    <derivirana_varijabla naziv="DomainObject.Predmet.OstaliListFormated_1">
      <item>DAVOR SARAJA</item>
      <item>Županijsko državno odvjetništvo u Bjelovaru</item>
    </derivirana_varijabla>
  </DomainObject.Predmet.OstaliListFormated>
  <DomainObject.Predmet.OstaliListFormatedOIB>
    <izvorni_sadrzaj>
      <item>DAVOR SARAJA, OIB 43773687898</item>
      <item>Županijsko državno odvjetništvo u Bjelovaru, OIB 86821435474</item>
    </izvorni_sadrzaj>
    <derivirana_varijabla naziv="DomainObject.Predmet.OstaliListFormatedOIB_1">
      <item>DAVOR SARAJA, OIB 43773687898</item>
      <item>Županijsko državno odvjetništvo u Bjelovaru, OIB 86821435474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</item>
    </izvorni_sadrzaj>
    <derivirana_varijabla naziv="DomainObject.Predmet.OstaliListFormatedWithAdress_1">
      <item>DAVOR SARAJA, Đurđevačka cesta 47, 43000 Trojstveni Markovac</item>
      <item>Županijsko državno odvjetništvo u Bjelovaru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Bjelovaru, OIB 86821435474</item>
    </izvorni_sadrzaj>
    <derivirana_varijabla naziv="DomainObject.Predmet.OstaliListFormatedWithAdressOIB_1">
      <item>DAVOR SARAJA, OIB 43773687898, Đurđevačka cesta 47, 43000 Trojstveni Markovac</item>
      <item>Županijsko državno odvjetništvo u Bjelovaru, OIB 86821435474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Bjelovaru, OIB 86821435474</item>
    </izvorni_sadrzaj>
    <derivirana_varijabla naziv="DomainObject.Predmet.OstaliListNazivFormatedOIB_1">
      <item>DAVOR SARAJA, OIB 43773687898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St-796/2017-5</izvorni_sadrzaj>
    <derivirana_varijabla naziv="DomainObject.PoslovniBrojDokumenta_1">St-796/2017-5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0885C-FF4F-4C04-8E19-5C3FFFAD8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2476</properties:Characters>
  <properties:Lines>80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2017-11-13T10:01:00Z</cp:lastPrinted>
  <dcterms:modified xmlns:xsi="http://www.w3.org/2001/XMLSchema-instance" xsi:type="dcterms:W3CDTF">2017-11-13T10:01:00Z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St-796/2017-5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