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db8a" w14:paraId="7e0db8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</w:t>
      </w:r>
      <w:r w:rsidR="00A86686">
        <w:t>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BF1AB9" w:rsidRPr="00BF1AB9">
        <w:t>FORMA MODERNA d.o.o.</w:t>
      </w:r>
      <w:r w:rsidR="00BA142B">
        <w:t xml:space="preserve">, </w:t>
      </w:r>
      <w:r w:rsidR="00BF1AB9" w:rsidRPr="00BF1AB9">
        <w:t>Zagreb</w:t>
      </w:r>
      <w:r w:rsidR="00BA142B">
        <w:t xml:space="preserve">, </w:t>
      </w:r>
      <w:r w:rsidR="00BF1AB9" w:rsidRPr="00BF1AB9">
        <w:t>Hanibala Lucića 12</w:t>
      </w:r>
      <w:r w:rsidR="00BA142B">
        <w:t xml:space="preserve">, MBS: </w:t>
      </w:r>
      <w:r w:rsidR="00BF1AB9" w:rsidRPr="00BF1AB9">
        <w:t>080554536</w:t>
      </w:r>
      <w:r w:rsidR="00BA142B">
        <w:t xml:space="preserve">, OIB: </w:t>
      </w:r>
      <w:r w:rsidR="00BF1AB9" w:rsidRPr="00BF1AB9">
        <w:t>92076377148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F1AB9">
        <w:t>FORMA MODERNA d.o.o., Zagreb, Hanibala Lucića 12, MBS: 080554536, OIB: 92076377148</w:t>
      </w:r>
      <w:r w:rsidR="00D43EFC">
        <w:t xml:space="preserve">, </w:t>
      </w:r>
      <w:r>
        <w:t xml:space="preserve">iznosi </w:t>
      </w:r>
      <w:r w:rsidR="00BF1AB9">
        <w:t>7.984,74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ED41DC" w:rsidRPr="00ED41DC">
        <w:t xml:space="preserve">Miljenko </w:t>
      </w:r>
      <w:proofErr w:type="spellStart"/>
      <w:r w:rsidR="00ED41DC" w:rsidRPr="00ED41DC">
        <w:t>Modrušan</w:t>
      </w:r>
      <w:proofErr w:type="spellEnd"/>
      <w:r w:rsidR="00ED41DC" w:rsidRPr="00ED41DC">
        <w:t>, OIB: 56506242885</w:t>
      </w:r>
      <w:r w:rsidR="00A41A94">
        <w:t xml:space="preserve">, </w:t>
      </w:r>
      <w:r w:rsidR="00ED41DC" w:rsidRPr="00ED41DC">
        <w:t xml:space="preserve">Zagreb, </w:t>
      </w:r>
      <w:proofErr w:type="spellStart"/>
      <w:r w:rsidR="00ED41DC" w:rsidRPr="00ED41DC">
        <w:t>Lucićeva</w:t>
      </w:r>
      <w:proofErr w:type="spellEnd"/>
      <w:r w:rsidR="00ED41DC" w:rsidRPr="00ED41DC">
        <w:t xml:space="preserve"> 12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</w:t>
      </w:r>
      <w:r w:rsidR="00A86686">
        <w:t>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36D" w:rsidR="0082636D">
      <w:r>
        <w:separator/>
      </w:r>
    </w:p>
  </w:endnote>
  <w:endnote w:id="0" w:type="continuationSeparator">
    <w:p w:rsidRDefault="0082636D" w:rsidR="00826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36D" w:rsidR="0082636D">
      <w:r>
        <w:separator/>
      </w:r>
    </w:p>
  </w:footnote>
  <w:footnote w:id="0" w:type="continuationSeparator">
    <w:p w:rsidRDefault="0082636D" w:rsidR="008263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054D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636D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6AFC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B6A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B6A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St-944/2017</izvorni_sadrzaj>
    <derivirana_varijabla naziv="DomainObject.Predmet.OznakaBroj_1">St-944/2017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MODERNA d.o.o.</item>
      <item>FINA Regionalni centar Zagreb</item>
    </izvorni_sadrzaj>
    <derivirana_varijabla naziv="DomainObject.Predmet.SudioniciListNaziv_1">
      <item>FORMA MODERNA d.o.o.</item>
      <item>FINA Regionalni centar Zagreb</item>
    </derivirana_varijabla>
  </DomainObject.Predmet.SudioniciListNaziv>
  <DomainObject.Predmet.SudioniciListAdressOIB>
    <izvorni_sadrzaj>
      <item>FORMA MODERNA d.o.o., OIB 92076377148, Hanibala Lucića 12,10000 Zagreb</item>
      <item>FINA Regionalni centar Zagreb, OIB 85821130368, Trg svibanjskih žrtava 1995. br. 1,10000 Zagreb</item>
    </izvorni_sadrzaj>
    <derivirana_varijabla naziv="DomainObject.Predmet.SudioniciListAdressOIB_1">
      <item>FORMA MODERNA d.o.o., OIB 92076377148, Hanibala Lucića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92076377148</item>
      <item>, OIB 85821130368</item>
    </izvorni_sadrzaj>
    <derivirana_varijabla naziv="DomainObject.Predmet.SudioniciListNazivOIB_1">
      <item>, OIB 92076377148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1956</properties:Characters>
  <properties:Lines>49</properties:Lines>
  <properties:Paragraphs>16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2017-08-04T07:59:00Z</dcterms:modified>
  <cp:revision>102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