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f85a7" w14:paraId="a8f85a7" w:rsidRDefault="00DA4746" w:rsidP="00DA4746" w:rsidR="00DA4746" w:rsidRPr="00A21E08">
      <w:pPr>
        <w:pStyle w:val="Tijeloteksta"/>
        <w:jc w:val="both"/>
        <w:outlineLvl w:val="0"/>
        <w15:collapsed w:val="false"/>
        <w:rPr>
          <w:rFonts w:cs="Times New Roman" w:hAnsi="Times New Roman" w:ascii="Times New Roman"/>
          <w:color w:themeColor="text1" w:val="000000"/>
          <w:sz w:val="24"/>
        </w:rPr>
      </w:pPr>
      <w:r w:rsidRPr="00A21E08">
        <w:rPr>
          <w:rFonts w:cs="Times New Roman" w:hAnsi="Times New Roman" w:ascii="Times New Roman"/>
          <w:color w:themeColor="text1" w:val="000000"/>
          <w:sz w:val="24"/>
        </w:rPr>
        <w:t xml:space="preserve">   </w:t>
      </w:r>
      <w:r w:rsidRPr="00A21E08">
        <w:rPr>
          <w:noProof/>
          <w:color w:themeColor="text1" w:val="000000"/>
        </w:rPr>
        <w:t xml:space="preserve">            </w:t>
      </w:r>
      <w:r w:rsidRPr="00A21E08">
        <w:rPr>
          <w:noProof/>
          <w:color w:themeColor="text1" w:val="000000"/>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A21E08">
      <w:pPr>
        <w:pStyle w:val="Naslov2"/>
        <w:jc w:val="left"/>
        <w:rPr>
          <w:b w:val="false"/>
          <w:bCs w:val="false"/>
          <w:color w:themeColor="text1" w:val="000000"/>
          <w:sz w:val="24"/>
        </w:rPr>
      </w:pPr>
      <w:r w:rsidRPr="00A21E08">
        <w:rPr>
          <w:b w:val="false"/>
          <w:bCs w:val="false"/>
          <w:color w:themeColor="text1" w:val="000000"/>
          <w:sz w:val="24"/>
        </w:rPr>
        <w:t xml:space="preserve">    REPUBLIKA HRVATSKA</w:t>
      </w:r>
    </w:p>
    <w:p w:rsidRDefault="00DA4746" w:rsidP="00DA4746" w:rsidR="00DA4746" w:rsidRPr="00A21E08">
      <w:pPr>
        <w:rPr>
          <w:color w:themeColor="text1" w:val="000000"/>
          <w:sz w:val="24"/>
          <w:szCs w:val="24"/>
        </w:rPr>
      </w:pPr>
      <w:r w:rsidRPr="00A21E08">
        <w:rPr>
          <w:color w:themeColor="text1" w:val="000000"/>
          <w:sz w:val="24"/>
          <w:szCs w:val="24"/>
        </w:rPr>
        <w:t xml:space="preserve">    Trgovački sud u Zagrebu</w:t>
      </w:r>
    </w:p>
    <w:p w:rsidRDefault="00DA4746" w:rsidP="00DA4746" w:rsidR="00DA4746" w:rsidRPr="00A21E08">
      <w:pPr>
        <w:rPr>
          <w:b/>
          <w:color w:themeColor="text1" w:val="000000"/>
          <w:sz w:val="24"/>
          <w:szCs w:val="24"/>
        </w:rPr>
      </w:pPr>
      <w:r w:rsidRPr="00A21E08">
        <w:rPr>
          <w:color w:themeColor="text1" w:val="000000"/>
          <w:sz w:val="24"/>
          <w:szCs w:val="24"/>
        </w:rPr>
        <w:t xml:space="preserve">      Zagreb, </w:t>
      </w:r>
      <w:proofErr w:type="spellStart"/>
      <w:r w:rsidRPr="00A21E08">
        <w:rPr>
          <w:color w:themeColor="text1" w:val="000000"/>
          <w:sz w:val="24"/>
          <w:szCs w:val="24"/>
        </w:rPr>
        <w:t>Amruševa</w:t>
      </w:r>
      <w:proofErr w:type="spellEnd"/>
      <w:r w:rsidRPr="00A21E08">
        <w:rPr>
          <w:color w:themeColor="text1" w:val="000000"/>
          <w:sz w:val="24"/>
          <w:szCs w:val="24"/>
        </w:rPr>
        <w:t xml:space="preserve"> 2/II</w:t>
      </w:r>
    </w:p>
    <w:p w:rsidRDefault="00DA4746" w:rsidP="00DA4746" w:rsidR="00DA4746" w:rsidRPr="00A21E08">
      <w:pPr>
        <w:jc w:val="right"/>
        <w:rPr>
          <w:color w:themeColor="text1" w:val="000000"/>
          <w:sz w:val="24"/>
          <w:szCs w:val="24"/>
        </w:rPr>
      </w:pPr>
      <w:r w:rsidRPr="00A21E08">
        <w:rPr>
          <w:b/>
          <w:color w:themeColor="text1" w:val="000000"/>
          <w:sz w:val="24"/>
          <w:szCs w:val="24"/>
        </w:rPr>
        <w:tab/>
      </w:r>
      <w:r w:rsidRPr="00A21E08">
        <w:rPr>
          <w:b/>
          <w:color w:themeColor="text1" w:val="000000"/>
          <w:sz w:val="24"/>
          <w:szCs w:val="24"/>
        </w:rPr>
        <w:tab/>
      </w:r>
      <w:r w:rsidRPr="00A21E08">
        <w:rPr>
          <w:b/>
          <w:color w:themeColor="text1" w:val="000000"/>
          <w:sz w:val="24"/>
          <w:szCs w:val="24"/>
        </w:rPr>
        <w:tab/>
      </w:r>
      <w:r w:rsidRPr="00A21E08">
        <w:rPr>
          <w:b/>
          <w:color w:themeColor="text1" w:val="000000"/>
          <w:sz w:val="24"/>
          <w:szCs w:val="24"/>
        </w:rPr>
        <w:tab/>
      </w:r>
      <w:r w:rsidRPr="00A21E08">
        <w:rPr>
          <w:b/>
          <w:color w:themeColor="text1" w:val="000000"/>
          <w:sz w:val="24"/>
          <w:szCs w:val="24"/>
        </w:rPr>
        <w:tab/>
      </w:r>
      <w:r w:rsidRPr="00A21E08">
        <w:rPr>
          <w:b/>
          <w:color w:themeColor="text1" w:val="000000"/>
          <w:sz w:val="24"/>
          <w:szCs w:val="24"/>
        </w:rPr>
        <w:tab/>
      </w:r>
      <w:r w:rsidRPr="00A21E08">
        <w:rPr>
          <w:b/>
          <w:color w:themeColor="text1" w:val="000000"/>
          <w:sz w:val="24"/>
          <w:szCs w:val="24"/>
        </w:rPr>
        <w:tab/>
      </w:r>
      <w:r w:rsidRPr="00A21E08">
        <w:rPr>
          <w:b/>
          <w:color w:themeColor="text1" w:val="000000"/>
          <w:sz w:val="24"/>
          <w:szCs w:val="24"/>
        </w:rPr>
        <w:tab/>
      </w:r>
      <w:r w:rsidRPr="00A21E08">
        <w:rPr>
          <w:b/>
          <w:color w:themeColor="text1" w:val="000000"/>
          <w:sz w:val="24"/>
          <w:szCs w:val="24"/>
        </w:rPr>
        <w:tab/>
        <w:t xml:space="preserve">  </w:t>
      </w:r>
      <w:r w:rsidRPr="00A21E08">
        <w:rPr>
          <w:color w:themeColor="text1" w:val="000000"/>
          <w:sz w:val="24"/>
          <w:szCs w:val="24"/>
        </w:rPr>
        <w:t>20.</w:t>
      </w:r>
      <w:r w:rsidRPr="00A21E08">
        <w:rPr>
          <w:b/>
          <w:color w:themeColor="text1" w:val="000000"/>
          <w:sz w:val="24"/>
          <w:szCs w:val="24"/>
        </w:rPr>
        <w:t xml:space="preserve"> </w:t>
      </w:r>
      <w:r w:rsidR="008A6BDB" w:rsidRPr="00A21E08">
        <w:rPr>
          <w:color w:themeColor="text1" w:val="000000"/>
          <w:sz w:val="24"/>
          <w:szCs w:val="24"/>
        </w:rPr>
        <w:t>St-</w:t>
      </w:r>
      <w:r w:rsidR="00DD7D2D" w:rsidRPr="00A21E08">
        <w:rPr>
          <w:color w:themeColor="text1" w:val="000000"/>
          <w:sz w:val="24"/>
          <w:szCs w:val="24"/>
        </w:rPr>
        <w:t>5984</w:t>
      </w:r>
      <w:r w:rsidR="002C2318" w:rsidRPr="00A21E08">
        <w:rPr>
          <w:color w:themeColor="text1" w:val="000000"/>
          <w:sz w:val="24"/>
          <w:szCs w:val="24"/>
        </w:rPr>
        <w:t>/16</w:t>
      </w:r>
      <w:r w:rsidR="005F378D" w:rsidRPr="00A21E08">
        <w:rPr>
          <w:color w:themeColor="text1" w:val="000000"/>
          <w:sz w:val="24"/>
          <w:szCs w:val="24"/>
        </w:rPr>
        <w:t xml:space="preserve"> -</w:t>
      </w:r>
      <w:r w:rsidR="00AB0A94">
        <w:rPr>
          <w:color w:themeColor="text1" w:val="000000"/>
          <w:sz w:val="24"/>
          <w:szCs w:val="24"/>
        </w:rPr>
        <w:t>18</w:t>
      </w:r>
      <w:r w:rsidRPr="00A21E08">
        <w:rPr>
          <w:color w:themeColor="text1" w:val="000000"/>
          <w:sz w:val="24"/>
          <w:szCs w:val="24"/>
        </w:rPr>
        <w:t xml:space="preserve">  </w:t>
      </w:r>
    </w:p>
    <w:p w:rsidRDefault="00DA4746" w:rsidP="00DA4746" w:rsidR="00DA4746" w:rsidRPr="00A21E08">
      <w:pPr>
        <w:rPr>
          <w:b/>
          <w:color w:themeColor="text1" w:val="000000"/>
          <w:sz w:val="24"/>
          <w:szCs w:val="24"/>
        </w:rPr>
      </w:pPr>
      <w:r w:rsidRPr="00A21E08">
        <w:rPr>
          <w:b/>
          <w:color w:themeColor="text1" w:val="000000"/>
          <w:sz w:val="24"/>
          <w:szCs w:val="24"/>
        </w:rPr>
        <w:tab/>
      </w:r>
      <w:r w:rsidRPr="00A21E08">
        <w:rPr>
          <w:b/>
          <w:color w:themeColor="text1" w:val="000000"/>
          <w:sz w:val="24"/>
          <w:szCs w:val="24"/>
        </w:rPr>
        <w:tab/>
      </w:r>
      <w:r w:rsidRPr="00A21E08">
        <w:rPr>
          <w:color w:themeColor="text1" w:val="000000"/>
          <w:sz w:val="24"/>
          <w:szCs w:val="24"/>
        </w:rPr>
        <w:tab/>
      </w:r>
      <w:r w:rsidRPr="00A21E08">
        <w:rPr>
          <w:color w:themeColor="text1" w:val="000000"/>
          <w:sz w:val="24"/>
          <w:szCs w:val="24"/>
        </w:rPr>
        <w:tab/>
        <w:t xml:space="preserve">               </w:t>
      </w:r>
    </w:p>
    <w:p w:rsidRDefault="00DA4746" w:rsidP="00DA4746" w:rsidR="00DA4746" w:rsidRPr="00A21E08">
      <w:pPr>
        <w:jc w:val="center"/>
        <w:rPr>
          <w:color w:themeColor="text1" w:val="000000"/>
          <w:sz w:val="24"/>
          <w:szCs w:val="24"/>
        </w:rPr>
      </w:pPr>
      <w:r w:rsidRPr="00A21E08">
        <w:rPr>
          <w:color w:themeColor="text1" w:val="000000"/>
          <w:sz w:val="24"/>
          <w:szCs w:val="24"/>
        </w:rPr>
        <w:t>R E P U B L I K A   H R V A T S K A</w:t>
      </w:r>
    </w:p>
    <w:p w:rsidRDefault="00DA4746" w:rsidP="00DA4746" w:rsidR="00DA4746" w:rsidRPr="00A21E08">
      <w:pPr>
        <w:ind w:left="2880"/>
        <w:jc w:val="center"/>
        <w:rPr>
          <w:color w:themeColor="text1" w:val="000000"/>
          <w:sz w:val="24"/>
          <w:szCs w:val="24"/>
        </w:rPr>
      </w:pPr>
    </w:p>
    <w:p w:rsidRDefault="00DA4746" w:rsidP="00DA4746" w:rsidR="00DA4746" w:rsidRPr="00A21E08">
      <w:pPr>
        <w:jc w:val="center"/>
        <w:rPr>
          <w:color w:themeColor="text1" w:val="000000"/>
          <w:sz w:val="24"/>
          <w:szCs w:val="24"/>
        </w:rPr>
      </w:pPr>
      <w:r w:rsidRPr="00A21E08">
        <w:rPr>
          <w:color w:themeColor="text1" w:val="000000"/>
          <w:sz w:val="24"/>
          <w:szCs w:val="24"/>
        </w:rPr>
        <w:t>R J E Š E NJ E</w:t>
      </w:r>
    </w:p>
    <w:p w:rsidRDefault="00DA4746" w:rsidP="00DA4746" w:rsidR="00DA4746" w:rsidRPr="00A21E08">
      <w:pPr>
        <w:jc w:val="both"/>
        <w:rPr>
          <w:color w:themeColor="text1" w:val="000000"/>
          <w:sz w:val="24"/>
          <w:szCs w:val="24"/>
        </w:rPr>
      </w:pPr>
      <w:r w:rsidRPr="00A21E08">
        <w:rPr>
          <w:color w:themeColor="text1" w:val="000000"/>
          <w:sz w:val="24"/>
          <w:szCs w:val="24"/>
        </w:rPr>
        <w:tab/>
      </w:r>
    </w:p>
    <w:p w:rsidRDefault="00DA4746" w:rsidP="00DA4746" w:rsidR="00DA4746" w:rsidRPr="00A21E08">
      <w:pPr>
        <w:ind w:firstLine="720"/>
        <w:jc w:val="both"/>
        <w:rPr>
          <w:color w:themeColor="text1" w:val="000000"/>
          <w:sz w:val="24"/>
          <w:szCs w:val="24"/>
        </w:rPr>
      </w:pPr>
      <w:r w:rsidRPr="00A21E08">
        <w:rPr>
          <w:color w:themeColor="text1" w:val="000000"/>
          <w:sz w:val="24"/>
          <w:szCs w:val="24"/>
        </w:rPr>
        <w:t xml:space="preserve">Trgovački sud u Zagrebu, po sucu Luciji Butigan, u stečajnom postupku povodom prijedloga predlagatelja </w:t>
      </w:r>
      <w:r w:rsidR="00A21E08" w:rsidRPr="00A21E08">
        <w:rPr>
          <w:color w:themeColor="text1" w:val="000000"/>
          <w:sz w:val="24"/>
          <w:szCs w:val="24"/>
        </w:rPr>
        <w:t xml:space="preserve">PRIVREDNA BANKA ZAGREB d.d. Zagreb, Radnička cesta 50, OIB 02535697732, </w:t>
      </w:r>
      <w:r w:rsidR="00CA603F" w:rsidRPr="00A21E08">
        <w:rPr>
          <w:color w:themeColor="text1" w:val="000000"/>
          <w:sz w:val="24"/>
          <w:szCs w:val="24"/>
        </w:rPr>
        <w:t>za otvaranje stečajnog</w:t>
      </w:r>
      <w:r w:rsidRPr="00A21E08">
        <w:rPr>
          <w:color w:themeColor="text1" w:val="000000"/>
          <w:sz w:val="24"/>
          <w:szCs w:val="24"/>
        </w:rPr>
        <w:t xml:space="preserve"> postupka nad dužnikom</w:t>
      </w:r>
      <w:r w:rsidR="008A6BDB" w:rsidRPr="00A21E08">
        <w:rPr>
          <w:color w:themeColor="text1" w:val="000000"/>
          <w:sz w:val="24"/>
          <w:szCs w:val="24"/>
        </w:rPr>
        <w:t xml:space="preserve"> </w:t>
      </w:r>
      <w:r w:rsidR="00A21E08" w:rsidRPr="00A21E08">
        <w:rPr>
          <w:color w:themeColor="text1" w:val="000000"/>
          <w:sz w:val="24"/>
          <w:szCs w:val="24"/>
        </w:rPr>
        <w:t>BOS-TREND d.o.o. Zagreb, Kornatska 1</w:t>
      </w:r>
      <w:r w:rsidR="004F5868" w:rsidRPr="00A21E08">
        <w:rPr>
          <w:color w:themeColor="text1" w:val="000000"/>
          <w:sz w:val="24"/>
          <w:szCs w:val="24"/>
        </w:rPr>
        <w:t xml:space="preserve">, OIB: </w:t>
      </w:r>
      <w:r w:rsidR="00A21E08" w:rsidRPr="00A21E08">
        <w:rPr>
          <w:color w:themeColor="text1" w:val="000000"/>
          <w:sz w:val="24"/>
          <w:szCs w:val="24"/>
        </w:rPr>
        <w:t>03246040564</w:t>
      </w:r>
      <w:r w:rsidR="006E1C25" w:rsidRPr="00A21E08">
        <w:rPr>
          <w:color w:themeColor="text1" w:val="000000"/>
          <w:sz w:val="24"/>
          <w:szCs w:val="24"/>
        </w:rPr>
        <w:t>,</w:t>
      </w:r>
      <w:r w:rsidR="008A6BDB" w:rsidRPr="00A21E08">
        <w:rPr>
          <w:color w:themeColor="text1" w:val="000000"/>
          <w:sz w:val="24"/>
          <w:szCs w:val="24"/>
        </w:rPr>
        <w:t xml:space="preserve"> dana </w:t>
      </w:r>
      <w:r w:rsidR="00A21E08" w:rsidRPr="00A21E08">
        <w:rPr>
          <w:color w:themeColor="text1" w:val="000000"/>
          <w:sz w:val="24"/>
          <w:szCs w:val="24"/>
        </w:rPr>
        <w:t>2</w:t>
      </w:r>
      <w:r w:rsidR="006E1C25" w:rsidRPr="00A21E08">
        <w:rPr>
          <w:color w:themeColor="text1" w:val="000000"/>
          <w:sz w:val="24"/>
          <w:szCs w:val="24"/>
        </w:rPr>
        <w:t xml:space="preserve">. </w:t>
      </w:r>
      <w:r w:rsidR="00A21E08" w:rsidRPr="00A21E08">
        <w:rPr>
          <w:color w:themeColor="text1" w:val="000000"/>
          <w:sz w:val="24"/>
          <w:szCs w:val="24"/>
        </w:rPr>
        <w:t>listopada</w:t>
      </w:r>
      <w:r w:rsidR="006E1C25" w:rsidRPr="00A21E08">
        <w:rPr>
          <w:color w:themeColor="text1" w:val="000000"/>
          <w:sz w:val="24"/>
          <w:szCs w:val="24"/>
        </w:rPr>
        <w:t xml:space="preserve"> 2017</w:t>
      </w:r>
      <w:r w:rsidRPr="00A21E08">
        <w:rPr>
          <w:color w:themeColor="text1" w:val="000000"/>
          <w:sz w:val="24"/>
          <w:szCs w:val="24"/>
        </w:rPr>
        <w:t>.</w:t>
      </w:r>
    </w:p>
    <w:p w:rsidRDefault="00DA4746" w:rsidP="00DA4746" w:rsidR="00DA4746" w:rsidRPr="00A21E08">
      <w:pPr>
        <w:jc w:val="both"/>
        <w:rPr>
          <w:b/>
          <w:color w:themeColor="text1" w:val="000000"/>
          <w:sz w:val="24"/>
          <w:szCs w:val="24"/>
        </w:rPr>
      </w:pPr>
    </w:p>
    <w:p w:rsidRDefault="00DA4746" w:rsidP="00DA4746" w:rsidR="00DA4746" w:rsidRPr="00A21E08">
      <w:pPr>
        <w:jc w:val="center"/>
        <w:rPr>
          <w:color w:themeColor="text1" w:val="000000"/>
          <w:sz w:val="24"/>
          <w:szCs w:val="24"/>
        </w:rPr>
      </w:pPr>
      <w:r w:rsidRPr="00A21E08">
        <w:rPr>
          <w:color w:themeColor="text1" w:val="000000"/>
          <w:sz w:val="24"/>
          <w:szCs w:val="24"/>
        </w:rPr>
        <w:t xml:space="preserve">r i j e š i o    j e </w:t>
      </w:r>
    </w:p>
    <w:p w:rsidRDefault="00DA4746" w:rsidP="00DA4746" w:rsidR="00DA4746" w:rsidRPr="00A21E08">
      <w:pPr>
        <w:jc w:val="center"/>
        <w:rPr>
          <w:b/>
          <w:color w:themeColor="text1" w:val="000000"/>
          <w:sz w:val="24"/>
          <w:szCs w:val="24"/>
        </w:rPr>
      </w:pPr>
    </w:p>
    <w:p w:rsidRDefault="00A21E08" w:rsidP="00DA4746" w:rsidR="00A21E08" w:rsidRPr="00A21E08">
      <w:pPr>
        <w:jc w:val="center"/>
        <w:rPr>
          <w:b/>
          <w:color w:themeColor="text1" w:val="000000"/>
          <w:sz w:val="24"/>
          <w:szCs w:val="24"/>
        </w:rPr>
      </w:pPr>
    </w:p>
    <w:p w:rsidRDefault="00A21E08" w:rsidP="00A21E08" w:rsidR="00A21E08" w:rsidRPr="00A21E08">
      <w:pPr>
        <w:jc w:val="both"/>
        <w:rPr>
          <w:color w:themeColor="text1" w:val="000000"/>
          <w:sz w:val="24"/>
          <w:szCs w:val="24"/>
        </w:rPr>
      </w:pPr>
      <w:r w:rsidRPr="00A21E08">
        <w:rPr>
          <w:b/>
          <w:color w:themeColor="text1" w:val="000000"/>
          <w:sz w:val="24"/>
          <w:szCs w:val="24"/>
        </w:rPr>
        <w:tab/>
      </w:r>
      <w:r w:rsidRPr="00A21E08">
        <w:rPr>
          <w:color w:themeColor="text1" w:val="000000"/>
          <w:sz w:val="24"/>
          <w:szCs w:val="24"/>
        </w:rPr>
        <w:t xml:space="preserve">Prijedlog predlagatelja PRIVREDNA BANKA ZAGREB d.d. Zagreb, Radnička cesta 50, OIB 02535697732 za otvaranje stečajnog postupka nad dužnikom BOS-TREND d.o.o. Zagreb, Kornatska 1, OIB: 03246040564, se odbacuje. </w:t>
      </w:r>
    </w:p>
    <w:p w:rsidRDefault="00A21E08" w:rsidP="00A21E08" w:rsidR="00A21E08" w:rsidRPr="00A21E08">
      <w:pPr>
        <w:jc w:val="both"/>
        <w:rPr>
          <w:color w:themeColor="text1" w:val="000000"/>
          <w:sz w:val="24"/>
          <w:szCs w:val="24"/>
        </w:rPr>
      </w:pPr>
    </w:p>
    <w:p w:rsidRDefault="00DA4746" w:rsidP="00DA4746" w:rsidR="00DA4746" w:rsidRPr="00A21E08">
      <w:pPr>
        <w:jc w:val="center"/>
        <w:rPr>
          <w:color w:themeColor="text1" w:val="000000"/>
          <w:sz w:val="24"/>
          <w:szCs w:val="24"/>
        </w:rPr>
      </w:pPr>
      <w:r w:rsidRPr="00A21E08">
        <w:rPr>
          <w:color w:themeColor="text1" w:val="000000"/>
          <w:sz w:val="24"/>
          <w:szCs w:val="24"/>
        </w:rPr>
        <w:t>Obrazloženje</w:t>
      </w:r>
    </w:p>
    <w:p w:rsidRDefault="00DA4746" w:rsidP="00DA4746" w:rsidR="00DA4746" w:rsidRPr="00A21E08">
      <w:pPr>
        <w:jc w:val="both"/>
        <w:rPr>
          <w:color w:themeColor="text1" w:val="000000"/>
          <w:sz w:val="24"/>
          <w:szCs w:val="24"/>
        </w:rPr>
      </w:pPr>
    </w:p>
    <w:p w:rsidRDefault="00DA4746" w:rsidP="00CA603F" w:rsidR="00DA4746" w:rsidRPr="00A21E08">
      <w:pPr>
        <w:jc w:val="both"/>
        <w:rPr>
          <w:color w:themeColor="text1" w:val="000000"/>
          <w:sz w:val="24"/>
          <w:szCs w:val="24"/>
        </w:rPr>
      </w:pPr>
      <w:r w:rsidRPr="00A21E08">
        <w:rPr>
          <w:color w:themeColor="text1" w:val="000000"/>
          <w:sz w:val="24"/>
          <w:szCs w:val="24"/>
        </w:rPr>
        <w:tab/>
      </w:r>
      <w:r w:rsidR="00A21E08" w:rsidRPr="00A21E08">
        <w:rPr>
          <w:color w:themeColor="text1" w:val="000000"/>
          <w:sz w:val="24"/>
          <w:szCs w:val="24"/>
        </w:rPr>
        <w:t xml:space="preserve">Tijekom provedbe skraćenog stečajnog postupka nad dužnikom BOS-TREND d.o.o. Zagreb, Kornatska 1, OIB: 03246040564, predlagatelj-vjerovnik PRIVREDNA BANKA ZAGREB d.d. Zagreb, Radnička cesta 50, OIB 02535697732 je na temelju čl. 109 Stečajnog zakona (NN 71/15, dalje: SZ), podnio prijedlog za otvaranje stečajnog postupka nad predmetnim dužnikom, navodeći da ima tražbinu prema dužniku u iznosu od 3.122.468,22 kn na dan 30. studeni 2015. godine, a nakon čega je sud obustavio skraćen stečajni postupak, a koje rješenje je postalo pravomoćno 14. lipnja 2016. godine. </w:t>
      </w:r>
    </w:p>
    <w:p w:rsidRDefault="00A21E08" w:rsidP="00CA603F" w:rsidR="003B5BA3">
      <w:pPr>
        <w:jc w:val="both"/>
        <w:rPr>
          <w:color w:themeColor="text1" w:val="000000"/>
          <w:sz w:val="24"/>
          <w:szCs w:val="24"/>
        </w:rPr>
      </w:pPr>
      <w:r w:rsidRPr="00A21E08">
        <w:rPr>
          <w:color w:themeColor="text1" w:val="000000"/>
          <w:sz w:val="24"/>
          <w:szCs w:val="24"/>
        </w:rPr>
        <w:tab/>
      </w:r>
    </w:p>
    <w:p w:rsidRDefault="00A21E08" w:rsidP="00CA603F" w:rsidR="00A21E08">
      <w:pPr>
        <w:jc w:val="both"/>
        <w:rPr>
          <w:color w:themeColor="text1" w:val="000000"/>
          <w:sz w:val="24"/>
          <w:szCs w:val="24"/>
        </w:rPr>
      </w:pPr>
      <w:r w:rsidRPr="00A21E08">
        <w:rPr>
          <w:color w:themeColor="text1" w:val="000000"/>
          <w:sz w:val="24"/>
          <w:szCs w:val="24"/>
        </w:rPr>
        <w:t xml:space="preserve">Podneskom od 21. lipnja 2017. godine predlagatelj-vjerovnik se očituje </w:t>
      </w:r>
      <w:r>
        <w:rPr>
          <w:color w:themeColor="text1" w:val="000000"/>
          <w:sz w:val="24"/>
          <w:szCs w:val="24"/>
        </w:rPr>
        <w:t>d</w:t>
      </w:r>
      <w:r w:rsidRPr="00A21E08">
        <w:rPr>
          <w:color w:themeColor="text1" w:val="000000"/>
          <w:sz w:val="24"/>
          <w:szCs w:val="24"/>
        </w:rPr>
        <w:t xml:space="preserve">a kao vjerovnik više nema tražbine prema stečajnom dužniku BOS-TREND </w:t>
      </w:r>
      <w:r w:rsidR="0030346C">
        <w:rPr>
          <w:color w:themeColor="text1" w:val="000000"/>
          <w:sz w:val="24"/>
          <w:szCs w:val="24"/>
        </w:rPr>
        <w:t>d.o.o. Zagreb.</w:t>
      </w:r>
    </w:p>
    <w:p w:rsidRDefault="003B5BA3" w:rsidP="0030346C" w:rsidR="003B5BA3">
      <w:pPr>
        <w:ind w:firstLine="708"/>
        <w:jc w:val="both"/>
        <w:rPr>
          <w:color w:themeColor="text1" w:val="000000"/>
          <w:sz w:val="24"/>
          <w:szCs w:val="24"/>
        </w:rPr>
      </w:pPr>
    </w:p>
    <w:p w:rsidRDefault="0030346C" w:rsidP="0030346C" w:rsidR="0030346C">
      <w:pPr>
        <w:ind w:firstLine="708"/>
        <w:jc w:val="both"/>
        <w:rPr>
          <w:color w:themeColor="text1" w:val="000000"/>
          <w:sz w:val="24"/>
          <w:szCs w:val="24"/>
        </w:rPr>
      </w:pPr>
      <w:r>
        <w:rPr>
          <w:color w:themeColor="text1" w:val="000000"/>
          <w:sz w:val="24"/>
          <w:szCs w:val="24"/>
        </w:rPr>
        <w:t xml:space="preserve">Člankom 109  st. 2 SZ propisano je da je vjerovnik ovlašten podnijeti prijedlog za otvaranje stečajnog postupka ako učini vjerojatnim postojanje svoje tražbine i stečajnog razloga, te da će se smatrati da je vjerovnik učinio vjerojatnim postojanje svoje tražbine ako njezino postojanje temelji na ovršnoj ispravi ili nepravomoćnoj sudskoj ili upravnoj odluci. </w:t>
      </w:r>
    </w:p>
    <w:p w:rsidRDefault="003B5BA3" w:rsidP="0030346C" w:rsidR="003B5BA3">
      <w:pPr>
        <w:ind w:firstLine="708"/>
        <w:jc w:val="both"/>
        <w:rPr>
          <w:color w:themeColor="text1" w:val="000000"/>
          <w:sz w:val="24"/>
          <w:szCs w:val="24"/>
        </w:rPr>
      </w:pPr>
    </w:p>
    <w:p w:rsidRDefault="0030346C" w:rsidP="0030346C" w:rsidR="0030346C">
      <w:pPr>
        <w:ind w:firstLine="708"/>
        <w:jc w:val="both"/>
        <w:rPr>
          <w:color w:themeColor="text1" w:val="000000"/>
          <w:sz w:val="24"/>
          <w:szCs w:val="24"/>
        </w:rPr>
      </w:pPr>
      <w:r>
        <w:rPr>
          <w:color w:themeColor="text1" w:val="000000"/>
          <w:sz w:val="24"/>
          <w:szCs w:val="24"/>
        </w:rPr>
        <w:t xml:space="preserve">Temeljem prethodno citiranog članka nesporno proizlazi da je vjerovnik ovlašten podnijeti prijedlog za otvaranje stečajnog postupka nad dužnikom samo, ako su kumulativno ispunjena dva uvjeta, odnosno, ako postoji tražbina prema dužniku odnosno vjerovnik je učini vjerojatnom i da je kod dužnika ostvaren jedan od stečajnih razloga. </w:t>
      </w:r>
    </w:p>
    <w:p w:rsidRDefault="003B5BA3" w:rsidP="00835296" w:rsidR="003B5BA3">
      <w:pPr>
        <w:ind w:firstLine="708"/>
        <w:jc w:val="both"/>
        <w:rPr>
          <w:color w:themeColor="text1" w:val="000000"/>
          <w:sz w:val="24"/>
          <w:szCs w:val="24"/>
        </w:rPr>
      </w:pPr>
    </w:p>
    <w:p w:rsidRDefault="0030346C" w:rsidP="00835296" w:rsidR="00DA4746" w:rsidRPr="00A21E08">
      <w:pPr>
        <w:ind w:firstLine="708"/>
        <w:jc w:val="both"/>
        <w:rPr>
          <w:color w:themeColor="text1" w:val="000000"/>
          <w:sz w:val="24"/>
          <w:szCs w:val="24"/>
        </w:rPr>
      </w:pPr>
      <w:r>
        <w:rPr>
          <w:color w:themeColor="text1" w:val="000000"/>
          <w:sz w:val="24"/>
          <w:szCs w:val="24"/>
        </w:rPr>
        <w:t xml:space="preserve">Iz dostavljenog očitovanja vjerovnika (list 45 spisa) proizlazi da ovaj vjerovnik više nema nikakvu tražbinu prema ovom dužniku, a čime nisu kumulativno ispunjeni traženi </w:t>
      </w:r>
      <w:r>
        <w:rPr>
          <w:color w:themeColor="text1" w:val="000000"/>
          <w:sz w:val="24"/>
          <w:szCs w:val="24"/>
        </w:rPr>
        <w:lastRenderedPageBreak/>
        <w:t xml:space="preserve">zakonski uvjeti da bi kao vjerovnik bio ovlašten podnijeti prijedlog za otvaranje stečajnog postupka, pa je slijedom citiranog članka </w:t>
      </w:r>
      <w:r w:rsidR="00835296">
        <w:rPr>
          <w:color w:themeColor="text1" w:val="000000"/>
          <w:sz w:val="24"/>
          <w:szCs w:val="24"/>
        </w:rPr>
        <w:t xml:space="preserve">doneseno ovo rješenje. </w:t>
      </w:r>
    </w:p>
    <w:p w:rsidRDefault="00DA4746" w:rsidP="00DA4746" w:rsidR="00DA4746" w:rsidRPr="00A21E08">
      <w:pPr>
        <w:ind w:firstLine="720"/>
        <w:jc w:val="both"/>
        <w:rPr>
          <w:color w:themeColor="text1" w:val="000000"/>
          <w:sz w:val="24"/>
          <w:szCs w:val="24"/>
        </w:rPr>
      </w:pPr>
    </w:p>
    <w:p w:rsidRDefault="006E1C25" w:rsidP="006E1C25" w:rsidR="00DA4746" w:rsidRPr="00A21E08">
      <w:pPr>
        <w:jc w:val="center"/>
        <w:rPr>
          <w:color w:themeColor="text1" w:val="000000"/>
          <w:sz w:val="24"/>
          <w:szCs w:val="24"/>
        </w:rPr>
      </w:pPr>
      <w:r w:rsidRPr="00A21E08">
        <w:rPr>
          <w:color w:themeColor="text1" w:val="000000"/>
          <w:sz w:val="24"/>
          <w:szCs w:val="24"/>
        </w:rPr>
        <w:t xml:space="preserve">U Zagrebu, </w:t>
      </w:r>
      <w:r w:rsidR="00835296">
        <w:rPr>
          <w:color w:themeColor="text1" w:val="000000"/>
          <w:sz w:val="24"/>
          <w:szCs w:val="24"/>
        </w:rPr>
        <w:t>2</w:t>
      </w:r>
      <w:r w:rsidRPr="00A21E08">
        <w:rPr>
          <w:color w:themeColor="text1" w:val="000000"/>
          <w:sz w:val="24"/>
          <w:szCs w:val="24"/>
        </w:rPr>
        <w:t xml:space="preserve">. </w:t>
      </w:r>
      <w:r w:rsidR="00835296">
        <w:rPr>
          <w:color w:themeColor="text1" w:val="000000"/>
          <w:sz w:val="24"/>
          <w:szCs w:val="24"/>
        </w:rPr>
        <w:t>listopada</w:t>
      </w:r>
      <w:r w:rsidRPr="00A21E08">
        <w:rPr>
          <w:color w:themeColor="text1" w:val="000000"/>
          <w:sz w:val="24"/>
          <w:szCs w:val="24"/>
        </w:rPr>
        <w:t xml:space="preserve"> 2017.</w:t>
      </w:r>
    </w:p>
    <w:p w:rsidRDefault="00DA4746" w:rsidP="00DA4746" w:rsidR="00DA4746" w:rsidRPr="00A21E08">
      <w:pPr>
        <w:ind w:firstLine="720"/>
        <w:jc w:val="center"/>
        <w:rPr>
          <w:color w:themeColor="text1" w:val="000000"/>
          <w:sz w:val="24"/>
          <w:szCs w:val="24"/>
        </w:rPr>
      </w:pPr>
    </w:p>
    <w:p w:rsidRDefault="00DA4746" w:rsidP="00DA4746" w:rsidR="00DA4746" w:rsidRPr="00A21E08">
      <w:pPr>
        <w:ind w:firstLine="720"/>
        <w:jc w:val="center"/>
        <w:rPr>
          <w:color w:themeColor="text1" w:val="000000"/>
          <w:sz w:val="24"/>
          <w:szCs w:val="24"/>
        </w:rPr>
      </w:pPr>
    </w:p>
    <w:p w:rsidRDefault="00DA4746" w:rsidP="006E1C25" w:rsidR="00DA4746" w:rsidRPr="00A21E08">
      <w:pPr>
        <w:tabs>
          <w:tab w:pos="5100" w:val="left"/>
        </w:tabs>
        <w:ind w:firstLine="720"/>
        <w:jc w:val="right"/>
        <w:rPr>
          <w:color w:themeColor="text1" w:val="000000"/>
          <w:sz w:val="24"/>
          <w:szCs w:val="24"/>
        </w:rPr>
      </w:pPr>
      <w:r w:rsidRPr="00A21E08">
        <w:rPr>
          <w:color w:themeColor="text1" w:val="000000"/>
          <w:sz w:val="24"/>
          <w:szCs w:val="24"/>
        </w:rPr>
        <w:tab/>
        <w:t xml:space="preserve">         Sudac:</w:t>
      </w:r>
    </w:p>
    <w:p w:rsidRDefault="00DA4746" w:rsidP="00140D8E" w:rsidR="00DA4746" w:rsidRPr="00A21E08">
      <w:pPr>
        <w:ind w:left="5040"/>
        <w:jc w:val="right"/>
        <w:rPr>
          <w:color w:themeColor="text1" w:val="000000"/>
          <w:sz w:val="24"/>
          <w:szCs w:val="24"/>
        </w:rPr>
      </w:pPr>
      <w:r w:rsidRPr="00A21E08">
        <w:rPr>
          <w:color w:themeColor="text1" w:val="000000"/>
          <w:sz w:val="24"/>
          <w:szCs w:val="24"/>
        </w:rPr>
        <w:t xml:space="preserve">   </w:t>
      </w:r>
      <w:r w:rsidR="006E1C25" w:rsidRPr="00A21E08">
        <w:rPr>
          <w:color w:themeColor="text1" w:val="000000"/>
          <w:sz w:val="24"/>
          <w:szCs w:val="24"/>
        </w:rPr>
        <w:t>Lucija Butigan</w:t>
      </w:r>
      <w:r w:rsidR="00C217AA">
        <w:rPr>
          <w:color w:themeColor="text1" w:val="000000"/>
          <w:sz w:val="24"/>
          <w:szCs w:val="24"/>
        </w:rPr>
        <w:t>, v.r.</w:t>
      </w:r>
    </w:p>
    <w:p w:rsidRDefault="00140D8E" w:rsidP="00140D8E" w:rsidR="00140D8E" w:rsidRPr="00A21E08">
      <w:pPr>
        <w:ind w:left="5040"/>
        <w:jc w:val="right"/>
        <w:rPr>
          <w:color w:themeColor="text1" w:val="000000"/>
          <w:sz w:val="24"/>
          <w:szCs w:val="24"/>
        </w:rPr>
      </w:pPr>
    </w:p>
    <w:p w:rsidRDefault="00DA4746" w:rsidP="00DA4746" w:rsidR="00DA4746" w:rsidRPr="00C217AA">
      <w:pPr>
        <w:jc w:val="both"/>
        <w:rPr>
          <w:color w:themeColor="text1" w:val="000000"/>
          <w:sz w:val="24"/>
          <w:szCs w:val="24"/>
        </w:rPr>
      </w:pPr>
      <w:r w:rsidRPr="00A21E08">
        <w:rPr>
          <w:color w:themeColor="text1" w:val="000000"/>
          <w:sz w:val="24"/>
          <w:szCs w:val="24"/>
        </w:rPr>
        <w:t xml:space="preserve">Uputa o pravnom </w:t>
      </w:r>
      <w:bookmarkStart w:name="_GoBack" w:id="0"/>
      <w:r w:rsidRPr="00C217AA">
        <w:rPr>
          <w:color w:themeColor="text1" w:val="000000"/>
          <w:sz w:val="24"/>
          <w:szCs w:val="24"/>
        </w:rPr>
        <w:t>lijeku:</w:t>
      </w:r>
    </w:p>
    <w:p w:rsidRDefault="00DA4746" w:rsidP="00DA4746" w:rsidR="00DA4746" w:rsidRPr="00C217AA">
      <w:pPr>
        <w:jc w:val="both"/>
        <w:rPr>
          <w:color w:themeColor="text1" w:val="000000"/>
          <w:sz w:val="24"/>
          <w:szCs w:val="24"/>
        </w:rPr>
      </w:pPr>
      <w:r w:rsidRPr="00C217AA">
        <w:rPr>
          <w:color w:themeColor="text1" w:val="000000"/>
          <w:sz w:val="24"/>
          <w:szCs w:val="24"/>
        </w:rPr>
        <w:t>Protiv ovog rješenja nije dopuštena žalba (čl. 115.st. 1. SZ-a)</w:t>
      </w:r>
    </w:p>
    <w:p w:rsidRDefault="00DA4746" w:rsidP="00DA4746" w:rsidR="00DA4746" w:rsidRPr="00C217AA">
      <w:pPr>
        <w:jc w:val="both"/>
        <w:rPr>
          <w:color w:themeColor="text1" w:val="000000"/>
          <w:sz w:val="24"/>
          <w:szCs w:val="24"/>
        </w:rPr>
      </w:pPr>
      <w:r w:rsidRPr="00C217AA">
        <w:rPr>
          <w:color w:themeColor="text1" w:val="000000"/>
          <w:sz w:val="24"/>
          <w:szCs w:val="24"/>
        </w:rPr>
        <w:t>Protiv zaključka žalba nije dopuštena (čl. 19. st. 7.SZ-a)</w:t>
      </w:r>
    </w:p>
    <w:p w:rsidRDefault="006E1C25" w:rsidP="00DA4746" w:rsidR="006E1C25" w:rsidRPr="00C217AA">
      <w:pPr>
        <w:jc w:val="both"/>
        <w:rPr>
          <w:color w:themeColor="text1" w:val="000000"/>
          <w:sz w:val="24"/>
          <w:szCs w:val="24"/>
        </w:rPr>
      </w:pPr>
    </w:p>
    <w:p w:rsidRDefault="00C217AA" w:rsidP="00C217AA" w:rsidR="00C217AA" w:rsidRPr="00C217AA">
      <w:pPr>
        <w:jc w:val="right"/>
        <w:rPr>
          <w:sz w:val="24"/>
          <w:szCs w:val="24"/>
        </w:rPr>
      </w:pPr>
      <w:r w:rsidRPr="00C217AA">
        <w:rPr>
          <w:sz w:val="24"/>
          <w:szCs w:val="24"/>
        </w:rPr>
        <w:t xml:space="preserve">Za točnost </w:t>
      </w:r>
      <w:proofErr w:type="spellStart"/>
      <w:r w:rsidRPr="00C217AA">
        <w:rPr>
          <w:sz w:val="24"/>
          <w:szCs w:val="24"/>
        </w:rPr>
        <w:t>otpravka</w:t>
      </w:r>
      <w:proofErr w:type="spellEnd"/>
      <w:r w:rsidRPr="00C217AA">
        <w:rPr>
          <w:sz w:val="24"/>
          <w:szCs w:val="24"/>
        </w:rPr>
        <w:t xml:space="preserve"> – ovlašteni službenik:</w:t>
      </w:r>
    </w:p>
    <w:p w:rsidRDefault="00C217AA" w:rsidP="00C217AA" w:rsidR="00C217AA" w:rsidRPr="00C217AA">
      <w:pPr>
        <w:jc w:val="right"/>
        <w:rPr>
          <w:color w:val="FFFFFF"/>
          <w:sz w:val="24"/>
          <w:szCs w:val="24"/>
        </w:rPr>
      </w:pPr>
      <w:r w:rsidRPr="00C217AA">
        <w:rPr>
          <w:sz w:val="24"/>
          <w:szCs w:val="24"/>
        </w:rPr>
        <w:t>Antonija Fuš</w:t>
      </w:r>
    </w:p>
    <w:bookmarkEnd w:id="0"/>
    <w:p w:rsidRDefault="006E1C25" w:rsidP="00DA4746" w:rsidR="006E1C25" w:rsidRPr="00C217AA">
      <w:pPr>
        <w:jc w:val="both"/>
        <w:rPr>
          <w:color w:themeColor="text1" w:val="000000"/>
          <w:sz w:val="24"/>
          <w:szCs w:val="24"/>
        </w:rPr>
      </w:pPr>
    </w:p>
    <w:sectPr w:rsidSect="00DA4746" w:rsidR="006E1C25" w:rsidRPr="00C217A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1BF4" w:rsidP="00DA4746" w:rsidR="001E1BF4">
      <w:r>
        <w:separator/>
      </w:r>
    </w:p>
  </w:endnote>
  <w:endnote w:id="0" w:type="continuationSeparator">
    <w:p w:rsidRDefault="001E1BF4" w:rsidP="00DA4746" w:rsidR="001E1B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1BF4" w:rsidP="00DA4746" w:rsidR="001E1BF4">
      <w:r>
        <w:separator/>
      </w:r>
    </w:p>
  </w:footnote>
  <w:footnote w:id="0" w:type="continuationSeparator">
    <w:p w:rsidRDefault="001E1BF4" w:rsidP="00DA4746" w:rsidR="001E1B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C217AA">
          <w:rPr>
            <w:noProof/>
          </w:rPr>
          <w:t>2</w:t>
        </w:r>
        <w:r>
          <w:fldChar w:fldCharType="end"/>
        </w:r>
      </w:p>
    </w:sdtContent>
  </w:sdt>
  <w:p w:rsidRDefault="004F5868" w:rsidP="004F5868" w:rsidR="00DA4746">
    <w:pPr>
      <w:pStyle w:val="Zaglavlje"/>
      <w:jc w:val="right"/>
    </w:pPr>
    <w:r>
      <w:rPr>
        <w:b/>
        <w:sz w:val="24"/>
        <w:szCs w:val="24"/>
      </w:rPr>
      <w:t xml:space="preserve">  </w:t>
    </w:r>
    <w:r>
      <w:rPr>
        <w:sz w:val="24"/>
        <w:szCs w:val="24"/>
      </w:rPr>
      <w:t>20.</w:t>
    </w:r>
    <w:r>
      <w:rPr>
        <w:b/>
        <w:sz w:val="24"/>
        <w:szCs w:val="24"/>
      </w:rPr>
      <w:t xml:space="preserve"> </w:t>
    </w:r>
    <w:r>
      <w:rPr>
        <w:sz w:val="24"/>
        <w:szCs w:val="24"/>
      </w:rPr>
      <w:t>St-</w:t>
    </w:r>
    <w:r w:rsidR="00AB0A94">
      <w:rPr>
        <w:sz w:val="24"/>
        <w:szCs w:val="24"/>
      </w:rPr>
      <w:t>5984/16 -18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F6052"/>
    <w:rsid w:val="00140D8E"/>
    <w:rsid w:val="00147730"/>
    <w:rsid w:val="001E1BF4"/>
    <w:rsid w:val="00282553"/>
    <w:rsid w:val="002C2318"/>
    <w:rsid w:val="0030346C"/>
    <w:rsid w:val="0032145F"/>
    <w:rsid w:val="00324420"/>
    <w:rsid w:val="003435B8"/>
    <w:rsid w:val="00344D85"/>
    <w:rsid w:val="00364C52"/>
    <w:rsid w:val="003B5BA3"/>
    <w:rsid w:val="00453A62"/>
    <w:rsid w:val="0045625A"/>
    <w:rsid w:val="00484486"/>
    <w:rsid w:val="004F5868"/>
    <w:rsid w:val="005D6E0C"/>
    <w:rsid w:val="005F378D"/>
    <w:rsid w:val="006E1C25"/>
    <w:rsid w:val="0071327E"/>
    <w:rsid w:val="00783FA4"/>
    <w:rsid w:val="00835296"/>
    <w:rsid w:val="008A6BDB"/>
    <w:rsid w:val="00932EA1"/>
    <w:rsid w:val="00943E39"/>
    <w:rsid w:val="00A21E08"/>
    <w:rsid w:val="00A766AA"/>
    <w:rsid w:val="00AB0A94"/>
    <w:rsid w:val="00AF11BA"/>
    <w:rsid w:val="00B66D24"/>
    <w:rsid w:val="00C217AA"/>
    <w:rsid w:val="00CA603F"/>
    <w:rsid w:val="00CD0162"/>
    <w:rsid w:val="00D44CF3"/>
    <w:rsid w:val="00D8307B"/>
    <w:rsid w:val="00DA4746"/>
    <w:rsid w:val="00DA5881"/>
    <w:rsid w:val="00DD7D2D"/>
    <w:rsid w:val="00E8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0F6052"/>
    <w:rPr>
      <w:color w:val="808080"/>
      <w:bdr w:space="0" w:sz="0" w:color="auto" w:val="none"/>
      <w:shd w:fill="CCFFFF" w:color="auto" w:val="clear"/>
    </w:rPr>
  </w:style>
  <w:style w:customStyle="true" w:styleId="eSPISCCParagraphDefaultFont" w:type="character">
    <w:name w:val="eSPIS_CC_Paragraph Default Font"/>
    <w:basedOn w:val="Zadanifontodlomka"/>
    <w:rsid w:val="000F6052"/>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0F6052"/>
    <w:rPr>
      <w:rFonts w:cs="Times New Roman" w:hAnsi="Times New Roman" w:ascii="Times New Roman"/>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0F6052"/>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F6052"/>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0F6052"/>
    <w:rPr>
      <w:color w:val="808080"/>
      <w:bdr w:color="auto" w:space="0" w:sz="0" w:val="none"/>
      <w:shd w:color="auto" w:fill="CCFFFF" w:val="clear"/>
    </w:rPr>
  </w:style>
  <w:style w:customStyle="1" w:styleId="eSPISCCParagraphDefaultFont" w:type="character">
    <w:name w:val="eSPIS_CC_Paragraph Default Font"/>
    <w:basedOn w:val="Zadanifontodlomka"/>
    <w:rsid w:val="000F6052"/>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0F6052"/>
    <w:rPr>
      <w:rFonts w:ascii="Times New Roman" w:cs="Times New Roman" w:hAnsi="Times New Roman"/>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0F6052"/>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F6052"/>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 w:id="1609463424">
      <w:bodyDiv w:val="true"/>
      <w:marLeft w:val="0"/>
      <w:marRight w:val="0"/>
      <w:marTop w:val="0"/>
      <w:marBottom w:val="0"/>
      <w:divBdr>
        <w:top w:space="0" w:sz="0" w:color="auto" w:val="none"/>
        <w:left w:space="0" w:sz="0" w:color="auto" w:val="none"/>
        <w:bottom w:space="0" w:sz="0" w:color="auto" w:val="none"/>
        <w:right w:space="0" w:sz="0" w:color="auto" w:val="none"/>
      </w:divBdr>
    </w:div>
    <w:div w:id="17615571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St-5984/2016-18</izvorni_sadrzaj>
    <derivirana_varijabla naziv="DomainObject.Oznaka_1">St-5984/2016-18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5984</izvorni_sadrzaj>
    <derivirana_varijabla naziv="DomainObject.Predmet.Broj_1">5984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St-5984/2016</izvorni_sadrzaj>
    <derivirana_varijabla naziv="DomainObject.Predmet.OznakaBroj_1">St-5984/2016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BOS-TREND d.o.o. zastupanog po punomoćniku MIROSLAV BOS</izvorni_sadrzaj>
    <derivirana_varijabla naziv="DomainObject.Predmet.ProtustrankaFormated_1">  BOS-TREND d.o.o. zastupanog po punomoćniku MIROSLAV BOS</derivirana_varijabla>
  </DomainObject.Predmet.ProtustrankaFormated>
  <DomainObject.Predmet.ProtustrankaFormatedOIB>
    <izvorni_sadrzaj>  BOS-TREND d.o.o., OIB 03246040564 zastupanog po punomoćniku MIROSLAV BOS</izvorni_sadrzaj>
    <derivirana_varijabla naziv="DomainObject.Predmet.ProtustrankaFormatedOIB_1">  BOS-TREND d.o.o., OIB 03246040564 zastupanog po punomoćniku MIROSLAV BOS</derivirana_varijabla>
  </DomainObject.Predmet.ProtustrankaFormatedOIB>
  <DomainObject.Predmet.ProtustrankaFormatedWithAdress>
    <izvorni_sadrzaj> BOS-TREND d.o.o., Kornatska 1 a, 10000 Zagreb zastupanog po punomoćniku MIROSLAV BOS</izvorni_sadrzaj>
    <derivirana_varijabla naziv="DomainObject.Predmet.ProtustrankaFormatedWithAdress_1"> BOS-TREND d.o.o., Kornatska 1 a, 10000 Zagreb zastupanog po punomoćniku MIROSLAV BOS</derivirana_varijabla>
  </DomainObject.Predmet.ProtustrankaFormatedWithAdress>
  <DomainObject.Predmet.ProtustrankaFormatedWithAdressOIB>
    <izvorni_sadrzaj> BOS-TREND d.o.o., OIB 03246040564, Kornatska 1 a, 10000 Zagreb zastupanog po punomoćniku MIROSLAV BOS</izvorni_sadrzaj>
    <derivirana_varijabla naziv="DomainObject.Predmet.ProtustrankaFormatedWithAdressOIB_1"> BOS-TREND d.o.o., OIB 03246040564, Kornatska 1 a, 10000 Zagreb zastupanog po punomoćniku MIROSLAV BOS</derivirana_varijabla>
  </DomainObject.Predmet.ProtustrankaFormatedWithAdressOIB>
  <DomainObject.Predmet.ProtustrankaWithAdress>
    <izvorni_sadrzaj>BOS-TREND d.o.o. Kornatska 1 a, 10000 Zagreb</izvorni_sadrzaj>
    <derivirana_varijabla naziv="DomainObject.Predmet.ProtustrankaWithAdress_1">BOS-TREND d.o.o. Kornatska 1 a, 10000 Zagreb</derivirana_varijabla>
  </DomainObject.Predmet.ProtustrankaWithAdress>
  <DomainObject.Predmet.ProtustrankaWithAdressOIB>
    <izvorni_sadrzaj>BOS-TREND d.o.o., OIB 03246040564, Kornatska 1 a, 10000 Zagreb</izvorni_sadrzaj>
    <derivirana_varijabla naziv="DomainObject.Predmet.ProtustrankaWithAdressOIB_1">BOS-TREND d.o.o., OIB 03246040564, Kornatska 1 a, 10000 Zagreb</derivirana_varijabla>
  </DomainObject.Predmet.ProtustrankaWithAdressOIB>
  <DomainObject.Predmet.ProtustrankaNazivFormated>
    <izvorni_sadrzaj>BOS-TREND d.o.o.</izvorni_sadrzaj>
    <derivirana_varijabla naziv="DomainObject.Predmet.ProtustrankaNazivFormated_1">BOS-TREND d.o.o.</derivirana_varijabla>
  </DomainObject.Predmet.ProtustrankaNazivFormated>
  <DomainObject.Predmet.ProtustrankaNazivFormatedOIB>
    <izvorni_sadrzaj>BOS-TREND d.o.o., OIB 03246040564</izvorni_sadrzaj>
    <derivirana_varijabla naziv="DomainObject.Predmet.ProtustrankaNazivFormatedOIB_1">BOS-TREND d.o.o., OIB 03246040564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PRIVREDNA BANKA ZAGREB - DIONIČKO DRUŠTVO</izvorni_sadrzaj>
    <derivirana_varijabla naziv="DomainObject.Predmet.StrankaFormated_1">  FINA Regionalni centar Zagreb; PRIVREDNA BANKA ZAGREB - DIONIČKO DRUŠTVO</derivirana_varijabla>
  </DomainObject.Predmet.StrankaFormated>
  <DomainObject.Predmet.StrankaFormatedOIB>
    <izvorni_sadrzaj>  FINA Regionalni centar Zagreb, OIB 85821130368; PRIVREDNA BANKA ZAGREB - DIONIČKO DRUŠTVO, OIB 02535697732</izvorni_sadrzaj>
    <derivirana_varijabla naziv="DomainObject.Predmet.StrankaFormatedOIB_1">  FINA Regionalni centar Zagreb, OIB 85821130368; PRIVREDNA BANKA ZAGREB - DIONIČKO DRUŠTVO, OIB 02535697732</derivirana_varijabla>
  </DomainObject.Predmet.StrankaFormatedOIB>
  <DomainObject.Predmet.StrankaFormatedWithAdress>
    <izvorni_sadrzaj> FINA Regionalni centar Zagreb, Trg svibanjskih žrtava 1995. 1, 10000 Zagreb; PRIVREDNA BANKA ZAGREB - DIONIČKO DRUŠTVO, Radnička cesta 50, 10000 Zagreb</izvorni_sadrzaj>
    <derivirana_varijabla naziv="DomainObject.Predmet.StrankaFormatedWithAdress_1"> FINA Regionalni centar Zagreb, Trg svibanjskih žrtava 1995. 1, 10000 Zagreb; PRIVREDNA BANKA ZAGREB - DIONIČKO DRUŠTVO, Radnička cesta 50, 10000 Zagreb</derivirana_varijabla>
  </DomainObject.Predmet.StrankaFormatedWithAdress>
  <DomainObject.Predmet.StrankaFormatedWithAdressOIB>
    <izvorni_sadrzaj> FINA Regionalni centar Zagreb, OIB 85821130368, Trg svibanjskih žrtava 1995. 1, 10000 Zagreb; PRIVREDNA BANKA ZAGREB - DIONIČKO DRUŠTVO, OIB 02535697732, Radnička cesta 50, 10000 Zagreb</izvorni_sadrzaj>
    <derivirana_varijabla naziv="DomainObject.Predmet.StrankaFormatedWithAdressOIB_1"> FINA Regionalni centar Zagreb, OIB 85821130368, Trg svibanjskih žrtava 1995. 1, 10000 Zagreb; PRIVREDNA BANKA ZAGREB - DIONIČKO DRUŠTVO, OIB 02535697732, Radnička cesta 50, 10000 Zagreb</derivirana_varijabla>
  </DomainObject.Predmet.StrankaFormatedWithAdressOIB>
  <DomainObject.Predmet.StrankaWithAdress>
    <izvorni_sadrzaj>FINA Regionalni centar Zagreb Trg svibanjskih žrtava 1995. 1,10000 Zagreb,PRIVREDNA BANKA ZAGREB - DIONIČKO DRUŠTVO Radnička cesta 50,10000 Zagreb</izvorni_sadrzaj>
    <derivirana_varijabla naziv="DomainObject.Predmet.StrankaWithAdress_1">FINA Regionalni centar Zagreb Trg svibanjskih žrtava 1995. 1,10000 Zagreb,PRIVREDNA BANKA ZAGREB - DIONIČKO DRUŠTVO Radnička cesta 50,10000 Zagreb</derivirana_varijabla>
  </DomainObject.Predmet.StrankaWithAdress>
  <DomainObject.Predmet.StrankaWithAdressOIB>
    <izvorni_sadrzaj>FINA Regionalni centar Zagreb, OIB 85821130368, Trg svibanjskih žrtava 1995. 1,10000 Zagreb,PRIVREDNA BANKA ZAGREB - DIONIČKO DRUŠTVO, OIB 02535697732, Radnička cesta 50,10000 Zagreb</izvorni_sadrzaj>
    <derivirana_varijabla naziv="DomainObject.Predmet.StrankaWithAdressOIB_1">FINA Regionalni centar Zagreb, OIB 85821130368, Trg svibanjskih žrtava 1995. 1,10000 Zagreb,PRIVREDNA BANKA ZAGREB - DIONIČKO DRUŠTVO, OIB 02535697732, Radnička cesta 50,10000 Zagreb</derivirana_varijabla>
  </DomainObject.Predmet.StrankaWithAdressOIB>
  <DomainObject.Predmet.StrankaNazivFormated>
    <izvorni_sadrzaj>FINA Regionalni centar Zagreb,PRIVREDNA BANKA ZAGREB - DIONIČKO DRUŠTVO</izvorni_sadrzaj>
    <derivirana_varijabla naziv="DomainObject.Predmet.StrankaNazivFormated_1">FINA Regionalni centar Zagreb,PRIVREDNA BANKA ZAGREB - DIONIČKO DRUŠTVO</derivirana_varijabla>
  </DomainObject.Predmet.StrankaNazivFormated>
  <DomainObject.Predmet.StrankaNazivFormatedOIB>
    <izvorni_sadrzaj>FINA Regionalni centar Zagreb, OIB 85821130368,PRIVREDNA BANKA ZAGREB - DIONIČKO DRUŠTVO, OIB 02535697732</izvorni_sadrzaj>
    <derivirana_varijabla naziv="DomainObject.Predmet.StrankaNazivFormatedOIB_1">FINA Regionalni centar Zagreb, OIB 85821130368,PRIVREDNA BANKA ZAGREB - DIONIČKO DRUŠTVO, OIB 02535697732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tem>PRIVREDNA BANKA ZAGREB - DIONIČKO DRUŠTVO</item>
    </izvorni_sadrzaj>
    <derivirana_varijabla naziv="DomainObject.Predmet.StrankaListFormated_1">
      <item>FINA Regionalni centar Zagreb</item>
      <item>PRIVREDNA BANKA ZAGREB - DIONIČKO DRUŠTVO</item>
    </derivirana_varijabla>
  </DomainObject.Predmet.StrankaListFormated>
  <DomainObject.Predmet.StrankaListFormatedOIB>
    <izvorni_sadrzaj>
      <item>FINA Regionalni centar Zagreb, OIB 85821130368</item>
      <item>PRIVREDNA BANKA ZAGREB - DIONIČKO DRUŠTVO, OIB 02535697732</item>
    </izvorni_sadrzaj>
    <derivirana_varijabla naziv="DomainObject.Predmet.StrankaListFormatedOIB_1">
      <item>FINA Regionalni centar Zagreb, OIB 85821130368</item>
      <item>PRIVREDNA BANKA ZAGREB - DIONIČKO DRUŠTVO, OIB 02535697732</item>
    </derivirana_varijabla>
  </DomainObject.Predmet.StrankaListFormatedOIB>
  <DomainObject.Predmet.StrankaListFormatedWithAdress>
    <izvorni_sadrzaj>
      <item>FINA Regionalni centar Zagreb, Trg svibanjskih žrtava 1995. 1, 10000 Zagreb</item>
      <item>PRIVREDNA BANKA ZAGREB - DIONIČKO DRUŠTVO, Radnička cesta 50, 10000 Zagreb</item>
    </izvorni_sadrzaj>
    <derivirana_varijabla naziv="DomainObject.Predmet.StrankaListFormatedWithAdress_1">
      <item>FINA Regionalni centar Zagreb, Trg svibanjskih žrtava 1995. 1, 10000 Zagreb</item>
      <item>PRIVREDNA BANKA ZAGREB - DIONIČKO DRUŠTVO, Radnička cesta 50, 10000 Zagreb</item>
    </derivirana_varijabla>
  </DomainObject.Predmet.StrankaListFormatedWithAdress>
  <DomainObject.Predmet.StrankaListFormatedWithAdressOIB>
    <izvorni_sadrzaj>
      <item>FINA Regionalni centar Zagreb, OIB 85821130368, Trg svibanjskih žrtava 1995. 1, 10000 Zagreb</item>
      <item>PRIVREDNA BANKA ZAGREB - DIONIČKO DRUŠTVO, OIB 02535697732, Radnička cesta 50, 10000 Zagreb</item>
    </izvorni_sadrzaj>
    <derivirana_varijabla naziv="DomainObject.Predmet.StrankaListFormatedWithAdressOIB_1">
      <item>FINA Regionalni centar Zagreb, OIB 85821130368, Trg svibanjskih žrtava 1995. 1, 10000 Zagreb</item>
      <item>PRIVREDNA BANKA ZAGREB - DIONIČKO DRUŠTVO, OIB 02535697732, Radnička cesta 50, 10000 Zagreb</item>
    </derivirana_varijabla>
  </DomainObject.Predmet.StrankaListFormatedWithAdressOIB>
  <DomainObject.Predmet.StrankaListNazivFormated>
    <izvorni_sadrzaj>
      <item>FINA Regionalni centar Zagreb</item>
      <item>PRIVREDNA BANKA ZAGREB - DIONIČKO DRUŠTVO</item>
    </izvorni_sadrzaj>
    <derivirana_varijabla naziv="DomainObject.Predmet.StrankaListNazivFormated_1">
      <item>FINA Regionalni centar Zagreb</item>
      <item>PRIVREDNA BANKA ZAGREB - DIONIČKO DRUŠTVO</item>
    </derivirana_varijabla>
  </DomainObject.Predmet.StrankaListNazivFormated>
  <DomainObject.Predmet.StrankaListNazivFormatedOIB>
    <izvorni_sadrzaj>
      <item>FINA Regionalni centar Zagreb, OIB 85821130368</item>
      <item>PRIVREDNA BANKA ZAGREB - DIONIČKO DRUŠTVO, OIB 02535697732</item>
    </izvorni_sadrzaj>
    <derivirana_varijabla naziv="DomainObject.Predmet.StrankaListNazivFormatedOIB_1">
      <item>FINA Regionalni centar Zagreb, OIB 85821130368</item>
      <item>PRIVREDNA BANKA ZAGREB - DIONIČKO DRUŠTVO, OIB 02535697732</item>
    </derivirana_varijabla>
  </DomainObject.Predmet.StrankaListNazivFormatedOIB>
  <DomainObject.Predmet.ProtuStrankaListFormated>
    <izvorni_sadrzaj>
      <item>BOS-TREND d.o.o. zastupanog po punomoćniku MIROSLAV BOS</item>
    </izvorni_sadrzaj>
    <derivirana_varijabla naziv="DomainObject.Predmet.ProtuStrankaListFormated_1">
      <item>BOS-TREND d.o.o. zastupanog po punomoćniku MIROSLAV BOS</item>
    </derivirana_varijabla>
  </DomainObject.Predmet.ProtuStrankaListFormated>
  <DomainObject.Predmet.ProtuStrankaListFormatedOIB>
    <izvorni_sadrzaj>
      <item>BOS-TREND d.o.o., OIB 03246040564 zastupanog po punomoćniku MIROSLAV BOS</item>
    </izvorni_sadrzaj>
    <derivirana_varijabla naziv="DomainObject.Predmet.ProtuStrankaListFormatedOIB_1">
      <item>BOS-TREND d.o.o., OIB 03246040564 zastupanog po punomoćniku MIROSLAV BOS</item>
    </derivirana_varijabla>
  </DomainObject.Predmet.ProtuStrankaListFormatedOIB>
  <DomainObject.Predmet.ProtuStrankaListFormatedWithAdress>
    <izvorni_sadrzaj>
      <item>BOS-TREND d.o.o., Kornatska 1 a, 10000 Zagreb zastupanog po punomoćniku MIROSLAV BOS</item>
    </izvorni_sadrzaj>
    <derivirana_varijabla naziv="DomainObject.Predmet.ProtuStrankaListFormatedWithAdress_1">
      <item>BOS-TREND d.o.o., Kornatska 1 a, 10000 Zagreb zastupanog po punomoćniku MIROSLAV BOS</item>
    </derivirana_varijabla>
  </DomainObject.Predmet.ProtuStrankaListFormatedWithAdress>
  <DomainObject.Predmet.ProtuStrankaListFormatedWithAdressOIB>
    <izvorni_sadrzaj>
      <item>BOS-TREND d.o.o., OIB 03246040564, Kornatska 1 a, 10000 Zagreb zastupanog po punomoćniku MIROSLAV BOS</item>
    </izvorni_sadrzaj>
    <derivirana_varijabla naziv="DomainObject.Predmet.ProtuStrankaListFormatedWithAdressOIB_1">
      <item>BOS-TREND d.o.o., OIB 03246040564, Kornatska 1 a, 10000 Zagreb zastupanog po punomoćniku MIROSLAV BOS</item>
    </derivirana_varijabla>
  </DomainObject.Predmet.ProtuStrankaListFormatedWithAdressOIB>
  <DomainObject.Predmet.ProtuStrankaListNazivFormated>
    <izvorni_sadrzaj>
      <item>BOS-TREND d.o.o.</item>
    </izvorni_sadrzaj>
    <derivirana_varijabla naziv="DomainObject.Predmet.ProtuStrankaListNazivFormated_1">
      <item>BOS-TREND d.o.o.</item>
    </derivirana_varijabla>
  </DomainObject.Predmet.ProtuStrankaListNazivFormated>
  <DomainObject.Predmet.ProtuStrankaListNazivFormatedOIB>
    <izvorni_sadrzaj>
      <item>BOS-TREND d.o.o., OIB 03246040564</item>
    </izvorni_sadrzaj>
    <derivirana_varijabla naziv="DomainObject.Predmet.ProtuStrankaListNazivFormatedOIB_1">
      <item>BOS-TREND d.o.o., OIB 03246040564</item>
    </derivirana_varijabla>
  </DomainObject.Predmet.ProtuStrankaListNazivFormatedOIB>
  <DomainObject.Predmet.OstaliListFormated>
    <izvorni_sadrzaj>
      <item>Odvjetničko društvo Leko i partneri društvo s ograničenom odgovornošću</item>
      <item>MIROSLAV BOS punomoćnik sudionika u postupku BOS-TREND d.o.o.</item>
    </izvorni_sadrzaj>
    <derivirana_varijabla naziv="DomainObject.Predmet.OstaliListFormated_1">
      <item>Odvjetničko društvo Leko i partneri društvo s ograničenom odgovornošću</item>
      <item>MIROSLAV BOS punomoćnik sudionika u postupku BOS-TREND d.o.o.</item>
    </derivirana_varijabla>
  </DomainObject.Predmet.OstaliListFormated>
  <DomainObject.Predmet.OstaliListFormatedOIB>
    <izvorni_sadrzaj>
      <item>Odvjetničko društvo Leko i partneri društvo s ograničenom odgovornošću, OIB 35913314365</item>
      <item>MIROSLAV BOS, OIB 59320626109 punomoćnik sudionika u postupku BOS-TREND d.o.o.</item>
    </izvorni_sadrzaj>
    <derivirana_varijabla naziv="DomainObject.Predmet.OstaliListFormatedOIB_1">
      <item>Odvjetničko društvo Leko i partneri društvo s ograničenom odgovornošću, OIB 35913314365</item>
      <item>MIROSLAV BOS, OIB 59320626109 punomoćnik sudionika u postupku BOS-TREND d.o.o.</item>
    </derivirana_varijabla>
  </DomainObject.Predmet.OstaliListFormatedOIB>
  <DomainObject.Predmet.OstaliListFormatedWithAdress>
    <izvorni_sadrzaj>
      <item>Odvjetničko društvo Leko i partneri društvo s ograničenom odgovornošću, Domagojeva 18, 10000 Zagreb</item>
      <item>MIROSLAV BOS, KOPRIVNIČKA 50, 48000 Glogovac punomoćnik sudionika u postupku BOS-TREND d.o.o.</item>
    </izvorni_sadrzaj>
    <derivirana_varijabla naziv="DomainObject.Predmet.OstaliListFormatedWithAdress_1">
      <item>Odvjetničko društvo Leko i partneri društvo s ograničenom odgovornošću, Domagojeva 18, 10000 Zagreb</item>
      <item>MIROSLAV BOS, KOPRIVNIČKA 50, 48000 Glogovac punomoćnik sudionika u postupku BOS-TREND d.o.o.</item>
    </derivirana_varijabla>
  </DomainObject.Predmet.OstaliListFormatedWithAdress>
  <DomainObject.Predmet.OstaliListFormatedWithAdressOIB>
    <izvorni_sadrzaj>
      <item>Odvjetničko društvo Leko i partneri društvo s ograničenom odgovornošću, OIB 35913314365, Domagojeva 18, 10000 Zagreb</item>
      <item>MIROSLAV BOS, OIB 59320626109, KOPRIVNIČKA 50, 48000 Glogovac punomoćnik sudionika u postupku BOS-TREND d.o.o.</item>
    </izvorni_sadrzaj>
    <derivirana_varijabla naziv="DomainObject.Predmet.OstaliListFormatedWithAdressOIB_1">
      <item>Odvjetničko društvo Leko i partneri društvo s ograničenom odgovornošću, OIB 35913314365, Domagojeva 18, 10000 Zagreb</item>
      <item>MIROSLAV BOS, OIB 59320626109, KOPRIVNIČKA 50, 48000 Glogovac punomoćnik sudionika u postupku BOS-TREND d.o.o.</item>
    </derivirana_varijabla>
  </DomainObject.Predmet.OstaliListFormatedWithAdressOIB>
  <DomainObject.Predmet.OstaliListNazivFormated>
    <izvorni_sadrzaj>
      <item>Odvjetničko društvo Leko i partneri društvo s ograničenom odgovornošću</item>
      <item>MIROSLAV BOS</item>
    </izvorni_sadrzaj>
    <derivirana_varijabla naziv="DomainObject.Predmet.OstaliListNazivFormated_1">
      <item>Odvjetničko društvo Leko i partneri društvo s ograničenom odgovornošću</item>
      <item>MIROSLAV BOS</item>
    </derivirana_varijabla>
  </DomainObject.Predmet.OstaliListNazivFormated>
  <DomainObject.Predmet.OstaliListNazivFormatedOIB>
    <izvorni_sadrzaj>
      <item>Odvjetničko društvo Leko i partneri društvo s ograničenom odgovornošću, OIB 35913314365</item>
      <item>MIROSLAV BOS, OIB 59320626109</item>
    </izvorni_sadrzaj>
    <derivirana_varijabla naziv="DomainObject.Predmet.OstaliListNazivFormatedOIB_1">
      <item>Odvjetničko društvo Leko i partneri društvo s ograničenom odgovornošću, OIB 35913314365</item>
      <item>MIROSLAV BOS, OIB 59320626109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St-5984/2016-18</izvorni_sadrzaj>
    <derivirana_varijabla naziv="DomainObject.PoslovniBrojDokumenta_1">St-5984/2016-18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BOS-TREND d.o.o.</izvorni_sadrzaj>
    <derivirana_varijabla naziv="DomainObject.Predmet.ProtustrankaIDrugi_1">BOS-TREND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BOS-TREND d.o.o., OIB 03246040564, Kornatska 1 a, 10000 Zagreb</izvorni_sadrzaj>
    <derivirana_varijabla naziv="DomainObject.Predmet.ProtustrankaIDrugiAdressOIB_1">BOS-TREND d.o.o., OIB 03246040564, Kornatska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i partneri društvo s ograničenom odgovornošću</item>
      <item>FINA Regionalni centar Zagreb</item>
      <item>BOS-TREND d.o.o.</item>
      <item>MIROSLAV BOS</item>
      <item>PRIVREDNA BANKA ZAGREB - DIONIČKO DRUŠTVO</item>
    </izvorni_sadrzaj>
    <derivirana_varijabla naziv="DomainObject.Predmet.SudioniciListNaziv_1">
      <item>Odvjetničko društvo Leko i partneri društvo s ograničenom odgovornošću</item>
      <item>FINA Regionalni centar Zagreb</item>
      <item>BOS-TREND d.o.o.</item>
      <item>MIROSLAV BOS</item>
      <item>PRIVREDNA BANKA ZAGREB - DIONIČKO DRUŠTVO</item>
    </derivirana_varijabla>
  </DomainObject.Predmet.SudioniciListNaziv>
  <DomainObject.Predmet.SudioniciListAdressOIB>
    <izvorni_sadrzaj>
      <item>Odvjetničko društvo Leko i partneri društvo s ograničenom odgovornošću, OIB 35913314365, Domagojeva 18,10000 Zagreb</item>
      <item>FINA Regionalni centar Zagreb, OIB 85821130368, Trg svibanjskih žrtava 1995. 1,10000 Zagreb</item>
      <item>BOS-TREND d.o.o., OIB 03246040564, Kornatska 1 a,10000 Zagreb</item>
      <item>MIROSLAV BOS, OIB 59320626109, KOPRIVNIČKA 50,48000 Glogovac</item>
      <item>PRIVREDNA BANKA ZAGREB - DIONIČKO DRUŠTVO, OIB 02535697732, Radnička cesta 50,10000 Zagreb</item>
    </izvorni_sadrzaj>
    <derivirana_varijabla naziv="DomainObject.Predmet.SudioniciListAdressOIB_1">
      <item>Odvjetničko društvo Leko i partneri društvo s ograničenom odgovornošću, OIB 35913314365, Domagojeva 18,10000 Zagreb</item>
      <item>FINA Regionalni centar Zagreb, OIB 85821130368, Trg svibanjskih žrtava 1995. 1,10000 Zagreb</item>
      <item>BOS-TREND d.o.o., OIB 03246040564, Kornatska 1 a,10000 Zagreb</item>
      <item>MIROSLAV BOS, OIB 59320626109, KOPRIVNIČKA 50,48000 Glogovac</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35913314365</item>
      <item>, OIB 85821130368</item>
      <item>, OIB 03246040564</item>
      <item>, OIB 59320626109</item>
      <item>, OIB 02535697732</item>
    </izvorni_sadrzaj>
    <derivirana_varijabla naziv="DomainObject.Predmet.SudioniciListNazivOIB_1">
      <item>, OIB 35913314365</item>
      <item>, OIB 85821130368</item>
      <item>, OIB 03246040564</item>
      <item>, OIB 59320626109</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399</properties:Words>
  <properties:Characters>2274</properties:Characters>
  <properties:Lines>62</properties:Lines>
  <properties:Paragraphs>23</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2017-10-02T12:00:00Z</dcterms:created>
  <dc:creator>Valentina Kranjčić</dc:creator>
  <cp:lastModifiedBy>Valentina Kranjčić</cp:lastModifiedBy>
  <cp:lastPrinted>2017-10-03T11:54:00Z</cp:lastPrinted>
  <dcterms:modified xmlns:xsi="http://www.w3.org/2001/XMLSchema-instance" xsi:type="dcterms:W3CDTF">2017-10-03T11:58:00Z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St-5984/2016-18 / Odluka - Rješenje - odbačen prijedlog za otvaranje predstečajnog postupka</vt:lpwstr>
  </prop:property>
  <prop:property name="CC_coloring" pid="4" fmtid="{D5CDD505-2E9C-101B-9397-08002B2CF9AE}">
    <vt:bool>true</vt:bool>
  </prop:property>
  <prop:property name="BrojStranica" pid="5" fmtid="{D5CDD505-2E9C-101B-9397-08002B2CF9AE}">
    <vt:i4>2</vt:i4>
  </prop:property>
</prop:Properties>
</file>