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4f3" w14:paraId="1ce44f3" w:rsidRDefault="005A3376" w:rsidP="008A4A9B" w:rsidR="005A3376" w:rsidRPr="003E1B82">
      <w:pPr>
        <w:pStyle w:val="Bezproreda"/>
        <w:jc w:val="both"/>
        <w15:collapsed w:val="false"/>
      </w:pPr>
      <w:bookmarkStart w:name="_GoBack" w:id="0"/>
      <w:bookmarkEnd w:id="0"/>
    </w:p>
    <w:p w:rsidRDefault="00D228E6" w:rsidP="008A4A9B" w:rsidR="00301645" w:rsidRPr="003E1B82">
      <w:pPr>
        <w:pStyle w:val="Bezproreda"/>
        <w:jc w:val="both"/>
      </w:pPr>
      <w:r w:rsidRPr="003E1B82">
        <w:t xml:space="preserve">    </w:t>
      </w:r>
      <w:r w:rsidR="00301645" w:rsidRPr="003E1B82">
        <w:t>REPUBLIKA HRVATSKA</w:t>
      </w:r>
    </w:p>
    <w:p w:rsidRDefault="00301645" w:rsidP="008A4A9B" w:rsidR="00301645" w:rsidRPr="003E1B82">
      <w:pPr>
        <w:pStyle w:val="Bezproreda"/>
        <w:jc w:val="both"/>
      </w:pPr>
      <w:r w:rsidRPr="003E1B82">
        <w:t xml:space="preserve">TRGOVAČKI SUD U ZAGREBU                                </w:t>
      </w:r>
      <w:r w:rsidR="006A1CB0" w:rsidRPr="003E1B82">
        <w:t xml:space="preserve">                          </w:t>
      </w:r>
      <w:r w:rsidR="00E1075C" w:rsidRPr="003E1B82">
        <w:t xml:space="preserve">      </w:t>
      </w:r>
      <w:r w:rsidR="005E2A66" w:rsidRPr="003E1B82">
        <w:t>89</w:t>
      </w:r>
      <w:r w:rsidRPr="003E1B82">
        <w:t>. St</w:t>
      </w:r>
      <w:r w:rsidR="00F53DB7" w:rsidRPr="003E1B82">
        <w:t>-</w:t>
      </w:r>
      <w:r w:rsidR="006F7F60">
        <w:t>2287</w:t>
      </w:r>
      <w:r w:rsidR="007C56AE" w:rsidRPr="003E1B82">
        <w:t>/1</w:t>
      </w:r>
      <w:r w:rsidR="00412D83">
        <w:t>7</w:t>
      </w:r>
      <w:r w:rsidR="00D228E6" w:rsidRPr="003E1B82">
        <w:t>-</w:t>
      </w:r>
      <w:r w:rsidR="00B9275B">
        <w:t>13</w:t>
      </w:r>
    </w:p>
    <w:p w:rsidRDefault="00D228E6" w:rsidP="008A4A9B" w:rsidR="00301645" w:rsidRPr="003E1B82">
      <w:pPr>
        <w:pStyle w:val="Bezproreda"/>
        <w:jc w:val="both"/>
      </w:pPr>
      <w:r w:rsidRPr="003E1B82">
        <w:t xml:space="preserve">   </w:t>
      </w:r>
      <w:r w:rsidR="00B9275B">
        <w:t xml:space="preserve"> </w:t>
      </w:r>
      <w:r w:rsidRPr="003E1B82">
        <w:t xml:space="preserve">   </w:t>
      </w:r>
      <w:r w:rsidR="008A4A9B" w:rsidRPr="003E1B82">
        <w:t xml:space="preserve">Zagreb, </w:t>
      </w:r>
      <w:r w:rsidR="00301645" w:rsidRPr="003E1B82">
        <w:t>Amruševa 2/II</w:t>
      </w:r>
    </w:p>
    <w:p w:rsidRDefault="00E1075C" w:rsidP="007C4EF1" w:rsidR="00E1075C" w:rsidRPr="003E1B82"/>
    <w:p w:rsidRDefault="00E1075C" w:rsidP="00C23899" w:rsidR="00E1075C" w:rsidRPr="003E1B82">
      <w:pPr>
        <w:jc w:val="center"/>
      </w:pPr>
      <w:r w:rsidRPr="003E1B82">
        <w:t>R E P U B L I K A  H R V A T S K A</w:t>
      </w:r>
    </w:p>
    <w:p w:rsidRDefault="006B760B" w:rsidP="008A4A9B" w:rsidR="006B760B" w:rsidRPr="003E1B82">
      <w:pPr>
        <w:pStyle w:val="Bezproreda"/>
        <w:jc w:val="center"/>
      </w:pPr>
    </w:p>
    <w:p w:rsidRDefault="00301645" w:rsidP="008A4A9B" w:rsidR="00301645" w:rsidRPr="003E1B82">
      <w:pPr>
        <w:pStyle w:val="Bezproreda"/>
        <w:jc w:val="center"/>
      </w:pPr>
      <w:r w:rsidRPr="003E1B82">
        <w:t>R J E Š E NJ E</w:t>
      </w:r>
    </w:p>
    <w:p w:rsidRDefault="00301645" w:rsidP="008A4A9B" w:rsidR="00301645" w:rsidRPr="003E1B82">
      <w:pPr>
        <w:pStyle w:val="Bezproreda"/>
        <w:jc w:val="both"/>
        <w:rPr>
          <w:b/>
        </w:rPr>
      </w:pPr>
    </w:p>
    <w:p w:rsidRDefault="00BE3BA8" w:rsidP="008A4A9B" w:rsidR="005E2A66" w:rsidRPr="003E1B82">
      <w:pPr>
        <w:pStyle w:val="Bezproreda"/>
        <w:ind w:firstLine="720"/>
        <w:jc w:val="both"/>
        <w:rPr>
          <w:rFonts w:eastAsia="Calibri"/>
        </w:rPr>
      </w:pPr>
      <w:r w:rsidRPr="003E1B82">
        <w:rPr>
          <w:lang w:eastAsia="hr-HR" w:val="pl-PL"/>
        </w:rPr>
        <w:t xml:space="preserve">Trgovački sud u Zagrebu, po sutkinji Nikolini Dorić Hadžisejdić, u predstečajnom postupku povodom prijedloga dužnika </w:t>
      </w:r>
      <w:r w:rsidR="006F7F60">
        <w:rPr>
          <w:lang w:eastAsia="hr-HR" w:val="pl-PL"/>
        </w:rPr>
        <w:t>Miona Klisović, vl. ugostiteljskog obrta Leonardo, OIB: 52137667953</w:t>
      </w:r>
      <w:r w:rsidR="006F7F60">
        <w:t>, Zagreb, Skalinska 4,  dana 12</w:t>
      </w:r>
      <w:r w:rsidRPr="003E1B82">
        <w:t xml:space="preserve">. </w:t>
      </w:r>
      <w:r w:rsidR="006F7F60">
        <w:t>ožujka</w:t>
      </w:r>
      <w:r w:rsidR="002B1757" w:rsidRPr="003E1B82">
        <w:t xml:space="preserve"> 2017</w:t>
      </w:r>
      <w:r w:rsidR="00883D87" w:rsidRPr="003E1B82">
        <w:t>.,</w:t>
      </w:r>
    </w:p>
    <w:p w:rsidRDefault="005E2A66" w:rsidP="008A4A9B" w:rsidR="005E2A66" w:rsidRPr="003E1B82">
      <w:pPr>
        <w:pStyle w:val="Bezproreda"/>
        <w:jc w:val="both"/>
        <w:rPr>
          <w:rFonts w:eastAsia="Calibri"/>
        </w:rPr>
      </w:pPr>
    </w:p>
    <w:p w:rsidRDefault="00DA2130" w:rsidP="008A4A9B" w:rsidR="00900561" w:rsidRPr="003E1B82">
      <w:pPr>
        <w:pStyle w:val="Bezproreda"/>
        <w:jc w:val="center"/>
      </w:pPr>
      <w:r w:rsidRPr="003E1B82">
        <w:t>r i j</w:t>
      </w:r>
      <w:r w:rsidR="006B760B" w:rsidRPr="003E1B82">
        <w:t xml:space="preserve"> </w:t>
      </w:r>
      <w:r w:rsidRPr="003E1B82">
        <w:t>e š</w:t>
      </w:r>
      <w:r w:rsidR="00900561" w:rsidRPr="003E1B82">
        <w:t xml:space="preserve"> i o   j e</w:t>
      </w:r>
    </w:p>
    <w:p w:rsidRDefault="00827DD0" w:rsidP="008A4A9B" w:rsidR="00827DD0" w:rsidRPr="003E1B82">
      <w:pPr>
        <w:pStyle w:val="Bezproreda"/>
        <w:jc w:val="both"/>
      </w:pPr>
    </w:p>
    <w:p w:rsidRDefault="00883D87" w:rsidP="008A4A9B" w:rsidR="00883D87" w:rsidRPr="003E1B82">
      <w:pPr>
        <w:pStyle w:val="Bezproreda"/>
        <w:ind w:firstLine="720"/>
        <w:jc w:val="both"/>
      </w:pPr>
      <w:r w:rsidRPr="003E1B82">
        <w:t xml:space="preserve">Nastavlja se postupak nad dužnikom </w:t>
      </w:r>
      <w:r w:rsidR="006F7F60">
        <w:rPr>
          <w:lang w:eastAsia="hr-HR" w:val="pl-PL"/>
        </w:rPr>
        <w:t>Miona Klisović, vl. ugostiteljskog obrta Leonardo, OIB: 52137667953</w:t>
      </w:r>
      <w:r w:rsidR="006F7F60">
        <w:t>, Zagreb, Skalinska 4</w:t>
      </w:r>
      <w:r w:rsidR="00740150" w:rsidRPr="003E1B82">
        <w:t xml:space="preserve">, </w:t>
      </w:r>
      <w:r w:rsidRPr="003E1B82">
        <w:t>kao da je podnesen prijedlog za otvaranje stečajnog postupka.</w:t>
      </w:r>
    </w:p>
    <w:p w:rsidRDefault="00AB2A57" w:rsidP="008A4A9B" w:rsidR="00AB2A57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center"/>
      </w:pPr>
      <w:r w:rsidRPr="003E1B82">
        <w:t>Obrazloženje</w:t>
      </w:r>
    </w:p>
    <w:p w:rsidRDefault="00900561" w:rsidP="008A4A9B" w:rsidR="00900561" w:rsidRPr="003E1B82">
      <w:pPr>
        <w:pStyle w:val="Bezproreda"/>
        <w:jc w:val="both"/>
      </w:pPr>
    </w:p>
    <w:p w:rsidRDefault="007C56AE" w:rsidP="00BE3BA8" w:rsidR="00BE3BA8" w:rsidRPr="003E1B82">
      <w:pPr>
        <w:ind w:firstLine="708"/>
        <w:jc w:val="both"/>
      </w:pPr>
      <w:r w:rsidRPr="003E1B82">
        <w:tab/>
      </w:r>
      <w:r w:rsidR="00883D87" w:rsidRPr="003E1B82">
        <w:t>Dužnik je kao podnositelj prijedloga podnio ovom sudu</w:t>
      </w:r>
      <w:r w:rsidR="00BE3BA8" w:rsidRPr="003E1B82">
        <w:t xml:space="preserve"> </w:t>
      </w:r>
      <w:r w:rsidR="006F7F60">
        <w:t>18</w:t>
      </w:r>
      <w:r w:rsidR="00BE3BA8" w:rsidRPr="003E1B82">
        <w:rPr>
          <w:lang w:val="pl-PL"/>
        </w:rPr>
        <w:t xml:space="preserve">. </w:t>
      </w:r>
      <w:r w:rsidR="006F7F60">
        <w:rPr>
          <w:lang w:val="pl-PL"/>
        </w:rPr>
        <w:t>kolovoza 2017</w:t>
      </w:r>
      <w:r w:rsidR="00BE3BA8" w:rsidRPr="003E1B82">
        <w:rPr>
          <w:lang w:val="pl-PL"/>
        </w:rPr>
        <w:t>.</w:t>
      </w:r>
      <w:r w:rsidR="00883D87" w:rsidRPr="003E1B82">
        <w:t>, na temelju odredbe čl. 25. st. 1. Stečajnog zakona („Narodne novine“ broj 71/2015, dalje: SZ), prijedlog za otvaranje predstečajnog postupka.</w:t>
      </w:r>
    </w:p>
    <w:p w:rsidRDefault="00A665EF" w:rsidP="00BE3BA8" w:rsidR="00082B62">
      <w:pPr>
        <w:ind w:firstLine="708"/>
        <w:jc w:val="both"/>
      </w:pPr>
      <w:r w:rsidRPr="003E1B82">
        <w:t>U prijedlogu</w:t>
      </w:r>
      <w:r w:rsidR="00F13E62" w:rsidRPr="003E1B82">
        <w:t xml:space="preserve"> </w:t>
      </w:r>
      <w:r w:rsidR="00492725" w:rsidRPr="003E1B82">
        <w:t>je</w:t>
      </w:r>
      <w:r w:rsidR="00674569" w:rsidRPr="003E1B82">
        <w:t xml:space="preserve"> dužnik</w:t>
      </w:r>
      <w:r w:rsidR="00492725" w:rsidRPr="003E1B82">
        <w:t xml:space="preserve"> naveo </w:t>
      </w:r>
      <w:r w:rsidR="002B1757" w:rsidRPr="003E1B82">
        <w:t xml:space="preserve">da kod </w:t>
      </w:r>
      <w:r w:rsidR="003447E9" w:rsidRPr="003E1B82">
        <w:t>njega</w:t>
      </w:r>
      <w:r w:rsidR="002B1757" w:rsidRPr="003E1B82">
        <w:t xml:space="preserve"> postoj</w:t>
      </w:r>
      <w:r w:rsidR="006F7F60">
        <w:t>e okolnosti koje u</w:t>
      </w:r>
      <w:r w:rsidR="00B9275B">
        <w:t>kazuju na ne</w:t>
      </w:r>
      <w:r w:rsidR="006F7F60">
        <w:t>mogućnost pravovremenih ispunjavanja obveza te je navede</w:t>
      </w:r>
      <w:r w:rsidR="00B9275B">
        <w:t>n</w:t>
      </w:r>
      <w:r w:rsidR="006F7F60">
        <w:t xml:space="preserve">o da će </w:t>
      </w:r>
      <w:r w:rsidR="006F4A2E">
        <w:t>dokumentaciju</w:t>
      </w:r>
      <w:r w:rsidR="006F7F60">
        <w:t xml:space="preserve"> dostaviti naknadno. Rješenjem od 21. kolovoza 2017. sud je pozvao dužnika na dostavu potrebne dokumentacije, a kako bi se po prijedlogu moglo postupiti. Dužnik je uz podnesak od 8. rujna 2017. </w:t>
      </w:r>
      <w:r w:rsidR="00082B62">
        <w:t>dost</w:t>
      </w:r>
      <w:r w:rsidR="006F4A2E">
        <w:t>a</w:t>
      </w:r>
      <w:r w:rsidR="00082B62">
        <w:t xml:space="preserve">vio plan financijskog i operativnog restrukturiranja s prilozima te dokaz o </w:t>
      </w:r>
      <w:r w:rsidR="00B9275B">
        <w:t>uplati 5.000,00 kn na ime uplaće</w:t>
      </w:r>
      <w:r w:rsidR="00082B62">
        <w:t xml:space="preserve">nog predujma za troškove predstečajnog postupka. </w:t>
      </w:r>
      <w:r w:rsidR="006F7F60">
        <w:t xml:space="preserve"> </w:t>
      </w:r>
    </w:p>
    <w:p w:rsidRDefault="00082B62" w:rsidP="00082B62" w:rsidR="00B04BA6">
      <w:pPr>
        <w:ind w:firstLine="708"/>
        <w:jc w:val="both"/>
      </w:pPr>
      <w:r>
        <w:t xml:space="preserve">Valja dodati da </w:t>
      </w:r>
      <w:r w:rsidR="00913B1C">
        <w:t>niti uz prijedlog za otva</w:t>
      </w:r>
      <w:r w:rsidR="00B9275B">
        <w:t>r</w:t>
      </w:r>
      <w:r w:rsidR="00913B1C">
        <w:t>anje p</w:t>
      </w:r>
      <w:r>
        <w:t xml:space="preserve">redstečajnog postupka niti uz dopunu prijedloga dužnik nije dostavio Očevidnik </w:t>
      </w:r>
      <w:r w:rsidRPr="003E1B82">
        <w:t>redoslijeda osnova za plaćanje</w:t>
      </w:r>
      <w:r>
        <w:t xml:space="preserve"> niti Potvrdu</w:t>
      </w:r>
      <w:r w:rsidRPr="00407CB9">
        <w:t xml:space="preserve"> </w:t>
      </w:r>
      <w:r>
        <w:t>o blokadi računa i novčanih sredstava za dužnika, a iz koje dokumentacije bi se mog</w:t>
      </w:r>
      <w:r w:rsidR="006F4A2E">
        <w:t>a</w:t>
      </w:r>
      <w:r>
        <w:t>o utvrditi</w:t>
      </w:r>
      <w:r w:rsidR="00913B1C">
        <w:t xml:space="preserve"> broj dana neprekidne blokade dužnika. </w:t>
      </w:r>
    </w:p>
    <w:p w:rsidRDefault="00B04BA6" w:rsidP="00B04BA6" w:rsidR="00B04BA6" w:rsidRPr="0065182A">
      <w:pPr>
        <w:jc w:val="both"/>
      </w:pPr>
      <w:r>
        <w:tab/>
      </w:r>
      <w:r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B04BA6" w:rsidP="00BE3BA8" w:rsidR="00B04BA6">
      <w:pPr>
        <w:ind w:firstLine="708"/>
        <w:jc w:val="both"/>
      </w:pPr>
      <w:r>
        <w:t>Sukladno navedenoj odredbi sud je službenim putem zatražio od Financijske</w:t>
      </w:r>
      <w:r w:rsidR="00407CB9">
        <w:t xml:space="preserve"> agencije </w:t>
      </w:r>
      <w:r w:rsidR="00913B1C">
        <w:t>Očevidnik o danima insolventnosti.</w:t>
      </w:r>
    </w:p>
    <w:p w:rsidRDefault="00B04BA6" w:rsidP="006F4A2E" w:rsidR="002A3E9C">
      <w:pPr>
        <w:ind w:firstLine="708"/>
        <w:jc w:val="both"/>
      </w:pPr>
      <w:r>
        <w:t xml:space="preserve">Uvidom u </w:t>
      </w:r>
      <w:r w:rsidR="00913B1C">
        <w:t>zaprimljeni</w:t>
      </w:r>
      <w:r w:rsidR="00407CB9">
        <w:t xml:space="preserve"> </w:t>
      </w:r>
      <w:r w:rsidR="00913B1C">
        <w:t xml:space="preserve">Očevidnik o danima insolventnosti </w:t>
      </w:r>
      <w:r w:rsidR="00407CB9">
        <w:t>(</w:t>
      </w:r>
      <w:r>
        <w:t>list</w:t>
      </w:r>
      <w:r w:rsidR="00F05780">
        <w:t xml:space="preserve"> 66-73 </w:t>
      </w:r>
      <w:r>
        <w:t>spisa) utvrđen</w:t>
      </w:r>
      <w:r w:rsidR="00407CB9">
        <w:t>o je da je</w:t>
      </w:r>
      <w:r>
        <w:t xml:space="preserve"> </w:t>
      </w:r>
      <w:r w:rsidR="00913B1C">
        <w:t xml:space="preserve">dužnik u neprekidnoj blokadi računa 2705 dana, a </w:t>
      </w:r>
      <w:r w:rsidR="006F4A2E">
        <w:t xml:space="preserve">iz </w:t>
      </w:r>
      <w:r w:rsidR="00913B1C">
        <w:t>Očevidnik</w:t>
      </w:r>
      <w:r w:rsidR="006F4A2E">
        <w:t>a</w:t>
      </w:r>
      <w:r w:rsidR="00913B1C">
        <w:t xml:space="preserve"> neizvršenih osnova za plaćanje od 12. ožujka 2018. </w:t>
      </w:r>
      <w:r w:rsidR="006F4A2E">
        <w:t>proizlazi da je iznos obveza dužnika po svim neizvršenim</w:t>
      </w:r>
      <w:r w:rsidR="00FA6220">
        <w:t xml:space="preserve"> osnovama za plaćanje s kamatom</w:t>
      </w:r>
      <w:r w:rsidR="006F4A2E">
        <w:t xml:space="preserve"> 6.569.330,19 kn</w:t>
      </w:r>
      <w:r w:rsidR="00FA6220">
        <w:t>.</w:t>
      </w:r>
    </w:p>
    <w:p w:rsidRDefault="006F4A2E" w:rsidP="006F4A2E" w:rsidR="006F4A2E" w:rsidRPr="003E1B82">
      <w:pPr>
        <w:ind w:firstLine="708"/>
        <w:jc w:val="both"/>
      </w:pPr>
      <w:r>
        <w:t xml:space="preserve">Iz navedenog proizlazi da dužnikov račun na dan podnošenja prijedloga za pokretanje predstečajnog postupka (18. kolovoza 2017.)  bio u neprekidnoj blokadi 2500 dana. </w:t>
      </w:r>
      <w:r w:rsidRPr="003E1B82">
        <w:t xml:space="preserve"> </w:t>
      </w:r>
    </w:p>
    <w:p w:rsidRDefault="002E740B" w:rsidP="00883D87" w:rsidR="00556153" w:rsidRPr="003E1B82">
      <w:pPr>
        <w:ind w:firstLine="708"/>
        <w:jc w:val="both"/>
      </w:pPr>
      <w:r w:rsidRPr="003E1B82">
        <w:lastRenderedPageBreak/>
        <w:t xml:space="preserve">Odredbom čl. 5. st. 2. SZ-a </w:t>
      </w:r>
      <w:r w:rsidR="00556153" w:rsidRPr="003E1B82">
        <w:t xml:space="preserve">propisano je da su stečajni razlozi nesposobnost za plaćanje i prezaduženost dok je čl. 6. st. 2. SZ-a propisano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556153" w:rsidP="005D5248" w:rsidR="00DD6B1F" w:rsidRPr="003E1B82">
      <w:pPr>
        <w:ind w:firstLine="708"/>
        <w:jc w:val="both"/>
      </w:pPr>
      <w:r w:rsidRPr="003E1B82">
        <w:t xml:space="preserve">  </w:t>
      </w:r>
      <w:r w:rsidR="00217850" w:rsidRPr="008E3A72">
        <w:t>Obzirom da iz</w:t>
      </w:r>
      <w:r w:rsidRPr="008E3A72">
        <w:t xml:space="preserve"> </w:t>
      </w:r>
      <w:r w:rsidR="00F6684C" w:rsidRPr="008E3A72">
        <w:t xml:space="preserve">Očevidnika </w:t>
      </w:r>
      <w:r w:rsidR="00FA6220">
        <w:t xml:space="preserve">o danima insolventnosti od 12. ožujka 2018. proizlazi da je dužnik u neprekidnoj blokadi računa 2705 dana, odnosno da je na dan podnošenja prijedloga </w:t>
      </w:r>
      <w:r w:rsidR="00FA6220" w:rsidRPr="008E3A72">
        <w:t xml:space="preserve"> </w:t>
      </w:r>
      <w:r w:rsidR="00FA6220">
        <w:t>za pokretanje predstečajnog postupka (18. kolovoza 2017.) dužnikov račun bio u neprekidnoj blokadi 2500 dana</w:t>
      </w:r>
      <w:r w:rsidR="0049254E" w:rsidRPr="008E3A72">
        <w:t>,</w:t>
      </w:r>
      <w:r w:rsidR="00217850" w:rsidRPr="008E3A72">
        <w:t xml:space="preserve"> valja zaključiti da </w:t>
      </w:r>
      <w:r w:rsidRPr="008E3A72">
        <w:t xml:space="preserve"> kod dužnika </w:t>
      </w:r>
      <w:r w:rsidR="001C0F3A" w:rsidRPr="008E3A72">
        <w:t>postoji stečajni razlog</w:t>
      </w:r>
      <w:r w:rsidR="00DD6B1F" w:rsidRPr="008E3A72">
        <w:t xml:space="preserve"> nesposobnosti za plaćanje</w:t>
      </w:r>
      <w:r w:rsidR="004E5E10" w:rsidRPr="008E3A72">
        <w:t xml:space="preserve"> iz čl. 6.st.2. SZ-a</w:t>
      </w:r>
      <w:r w:rsidR="00DD6B1F" w:rsidRPr="008E3A72">
        <w:t>.</w:t>
      </w:r>
      <w:r w:rsidR="00217850" w:rsidRPr="003E1B82">
        <w:t xml:space="preserve"> </w:t>
      </w:r>
    </w:p>
    <w:p w:rsidRDefault="004E5E10" w:rsidP="00217850" w:rsidR="00217850" w:rsidRPr="003E1B82">
      <w:pPr>
        <w:ind w:firstLine="708"/>
        <w:jc w:val="both"/>
      </w:pPr>
      <w:r w:rsidRPr="003E1B82">
        <w:t xml:space="preserve">Slijedom navedenog, a sukladno odredbi čl. </w:t>
      </w:r>
      <w:r w:rsidR="00DD6B1F" w:rsidRPr="003E1B82">
        <w:t xml:space="preserve">32. st. 2. SZ-a </w:t>
      </w:r>
      <w:r w:rsidRPr="003E1B82">
        <w:t xml:space="preserve">kojom je </w:t>
      </w:r>
      <w:r w:rsidR="00217850" w:rsidRPr="003E1B82">
        <w:t>propisano da ako sud utvrdi da su ispunjene pretpostavke za otvaranje stečajnog postupka, nastavit će postupak kao da je podnesen prijedlog za otvaranje stečajnog postupka</w:t>
      </w:r>
      <w:r w:rsidRPr="003E1B82">
        <w:t xml:space="preserve">, </w:t>
      </w:r>
      <w:r w:rsidR="00217850" w:rsidRPr="003E1B82">
        <w:t xml:space="preserve">odlučeno je kao u izreci ovog rješenja. </w:t>
      </w:r>
    </w:p>
    <w:p w:rsidRDefault="00217850" w:rsidP="005D5248" w:rsidR="001C0F3A" w:rsidRPr="003E1B82">
      <w:pPr>
        <w:ind w:firstLine="708"/>
        <w:jc w:val="both"/>
      </w:pPr>
      <w:r w:rsidRPr="003E1B82">
        <w:t xml:space="preserve"> </w:t>
      </w:r>
    </w:p>
    <w:p w:rsidRDefault="00B4536B" w:rsidP="008A4A9B" w:rsidR="00873134" w:rsidRPr="003E1B82">
      <w:pPr>
        <w:pStyle w:val="Bezproreda"/>
        <w:jc w:val="center"/>
      </w:pPr>
      <w:r w:rsidRPr="003E1B82">
        <w:t xml:space="preserve">U Zagrebu </w:t>
      </w:r>
      <w:r w:rsidR="002A3E9C">
        <w:t>12</w:t>
      </w:r>
      <w:r w:rsidR="006B7521" w:rsidRPr="003E1B82">
        <w:t xml:space="preserve">. </w:t>
      </w:r>
      <w:r w:rsidR="00FA6220">
        <w:t>ožujka</w:t>
      </w:r>
      <w:r w:rsidR="00A11B02" w:rsidRPr="003E1B82">
        <w:t xml:space="preserve"> </w:t>
      </w:r>
      <w:r w:rsidR="00900561" w:rsidRPr="003E1B82">
        <w:t>2</w:t>
      </w:r>
      <w:r w:rsidR="00FA6220">
        <w:t>018</w:t>
      </w:r>
      <w:r w:rsidR="00900561" w:rsidRPr="003E1B82">
        <w:t>.</w:t>
      </w:r>
    </w:p>
    <w:p w:rsidRDefault="006A1CB0" w:rsidP="008A4A9B" w:rsidR="006A1CB0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right"/>
      </w:pPr>
      <w:r w:rsidRPr="003E1B82">
        <w:t>SUDAC:</w:t>
      </w:r>
    </w:p>
    <w:p w:rsidRDefault="005F4E2E" w:rsidP="00D228E6" w:rsidR="006A1CB0" w:rsidRPr="003E1B82">
      <w:pPr>
        <w:pStyle w:val="Bezproreda"/>
        <w:jc w:val="right"/>
      </w:pPr>
      <w:r w:rsidRPr="003E1B82">
        <w:t xml:space="preserve">       </w:t>
      </w:r>
      <w:r w:rsidR="00637CED" w:rsidRPr="003E1B82">
        <w:t>Nikolina Dorić Hadžisejdić</w:t>
      </w:r>
      <w:r w:rsidR="003006F0">
        <w:t>, v.r.</w:t>
      </w:r>
    </w:p>
    <w:p w:rsidRDefault="00E1075C" w:rsidP="008A4A9B" w:rsidR="00E1075C">
      <w:pPr>
        <w:pStyle w:val="Bezproreda"/>
        <w:jc w:val="both"/>
      </w:pPr>
    </w:p>
    <w:p w:rsidRDefault="00B9275B" w:rsidP="008A4A9B" w:rsidR="00B9275B" w:rsidRPr="003E1B82">
      <w:pPr>
        <w:pStyle w:val="Bezproreda"/>
        <w:jc w:val="both"/>
      </w:pPr>
    </w:p>
    <w:p w:rsidRDefault="00CD0640" w:rsidP="008A4A9B" w:rsidR="00CD0640" w:rsidRPr="003E1B82">
      <w:pPr>
        <w:pStyle w:val="Bezproreda"/>
        <w:jc w:val="both"/>
      </w:pPr>
      <w:r w:rsidRPr="003E1B82">
        <w:t>POUKA O PRAVNOM LIJEKU:</w:t>
      </w:r>
    </w:p>
    <w:p w:rsidRDefault="00CD0640" w:rsidP="008A4A9B" w:rsidR="00CD0640" w:rsidRPr="003E1B82">
      <w:pPr>
        <w:pStyle w:val="Bezproreda"/>
        <w:jc w:val="both"/>
      </w:pPr>
      <w:r w:rsidRPr="003E1B8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 w:rsidRPr="003E1B82">
      <w:pPr>
        <w:pStyle w:val="Bezproreda"/>
        <w:jc w:val="both"/>
      </w:pPr>
    </w:p>
    <w:p w:rsidRDefault="00F96F5D" w:rsidP="008A4A9B" w:rsidR="00F96F5D" w:rsidRPr="003E1B82">
      <w:pPr>
        <w:pStyle w:val="Bezproreda"/>
        <w:jc w:val="both"/>
      </w:pPr>
    </w:p>
    <w:p w:rsidRDefault="00D228E6" w:rsidP="002B3342" w:rsidR="00D228E6" w:rsidRPr="003E1B82">
      <w:pPr>
        <w:pStyle w:val="Bezproreda"/>
      </w:pPr>
    </w:p>
    <w:p w:rsidRDefault="00F96F5D" w:rsidP="008A4A9B" w:rsidR="00F96F5D" w:rsidRPr="003E1B82">
      <w:pPr>
        <w:pStyle w:val="Bezproreda"/>
        <w:jc w:val="both"/>
      </w:pPr>
    </w:p>
    <w:p w:rsidRDefault="003006F0" w:rsidP="007B64C7" w:rsidR="003006F0">
      <w:pPr>
        <w:ind w:firstLine="708" w:left="3540"/>
        <w:jc w:val="right"/>
      </w:pPr>
      <w:r>
        <w:t>Za točnost otpravka-ovlašteni službenik:</w:t>
      </w:r>
    </w:p>
    <w:p w:rsidRDefault="003006F0" w:rsidP="007B64C7" w:rsidR="003006F0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8A4A9B" w:rsidR="00B639DE" w:rsidRPr="003E1B82">
      <w:pPr>
        <w:pStyle w:val="Bezproreda"/>
        <w:jc w:val="both"/>
      </w:pPr>
    </w:p>
    <w:sectPr w:rsidSect="00CC03FD" w:rsidR="00B639DE" w:rsidRPr="003E1B8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36933496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06F0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F3A3F">
      <w:t>89. St-</w:t>
    </w:r>
    <w:r w:rsidR="00913B1C">
      <w:t>2287</w:t>
    </w:r>
    <w:r w:rsidR="00F43837">
      <w:t>/17-</w:t>
    </w:r>
    <w:r w:rsidR="00B9275B">
      <w:t>13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8E6" w:rsidR="008A4A9B">
    <w:pPr>
      <w:pStyle w:val="Zaglavlje"/>
    </w:pPr>
    <w:r>
      <w:t xml:space="preserve">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2B62"/>
    <w:rsid w:val="000841F1"/>
    <w:rsid w:val="000915B9"/>
    <w:rsid w:val="00091970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A3E9C"/>
    <w:rsid w:val="002B1757"/>
    <w:rsid w:val="002C0221"/>
    <w:rsid w:val="002E740B"/>
    <w:rsid w:val="003006F0"/>
    <w:rsid w:val="00301645"/>
    <w:rsid w:val="00330F84"/>
    <w:rsid w:val="003447E9"/>
    <w:rsid w:val="00356930"/>
    <w:rsid w:val="00364758"/>
    <w:rsid w:val="00372EE6"/>
    <w:rsid w:val="00392DD5"/>
    <w:rsid w:val="0039787A"/>
    <w:rsid w:val="003D40E9"/>
    <w:rsid w:val="003E1B82"/>
    <w:rsid w:val="003E20B7"/>
    <w:rsid w:val="003F1292"/>
    <w:rsid w:val="00407CB9"/>
    <w:rsid w:val="00412D83"/>
    <w:rsid w:val="00445446"/>
    <w:rsid w:val="00451849"/>
    <w:rsid w:val="00467111"/>
    <w:rsid w:val="00491880"/>
    <w:rsid w:val="0049254E"/>
    <w:rsid w:val="00492725"/>
    <w:rsid w:val="004E3704"/>
    <w:rsid w:val="004E3876"/>
    <w:rsid w:val="004E5469"/>
    <w:rsid w:val="004E5E10"/>
    <w:rsid w:val="004F022B"/>
    <w:rsid w:val="00522E45"/>
    <w:rsid w:val="00541BC7"/>
    <w:rsid w:val="00556153"/>
    <w:rsid w:val="00586E04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21A05"/>
    <w:rsid w:val="00637CED"/>
    <w:rsid w:val="00661F07"/>
    <w:rsid w:val="00674569"/>
    <w:rsid w:val="00686CF1"/>
    <w:rsid w:val="006A1CB0"/>
    <w:rsid w:val="006B07A1"/>
    <w:rsid w:val="006B7521"/>
    <w:rsid w:val="006B760B"/>
    <w:rsid w:val="006D30B9"/>
    <w:rsid w:val="006F4A2E"/>
    <w:rsid w:val="006F7F60"/>
    <w:rsid w:val="00740150"/>
    <w:rsid w:val="00750AE5"/>
    <w:rsid w:val="0075289F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3D87"/>
    <w:rsid w:val="008A4A9B"/>
    <w:rsid w:val="008A6E89"/>
    <w:rsid w:val="008C4D21"/>
    <w:rsid w:val="008E3A72"/>
    <w:rsid w:val="008E4170"/>
    <w:rsid w:val="00900561"/>
    <w:rsid w:val="009066FF"/>
    <w:rsid w:val="00913B1C"/>
    <w:rsid w:val="009214EB"/>
    <w:rsid w:val="00950FAB"/>
    <w:rsid w:val="00974C75"/>
    <w:rsid w:val="009A4A6A"/>
    <w:rsid w:val="009F4247"/>
    <w:rsid w:val="00A033BE"/>
    <w:rsid w:val="00A11B02"/>
    <w:rsid w:val="00A500E9"/>
    <w:rsid w:val="00A665EF"/>
    <w:rsid w:val="00A94094"/>
    <w:rsid w:val="00A94933"/>
    <w:rsid w:val="00AA3771"/>
    <w:rsid w:val="00AB2A57"/>
    <w:rsid w:val="00AE5E54"/>
    <w:rsid w:val="00B04BA6"/>
    <w:rsid w:val="00B4536B"/>
    <w:rsid w:val="00B537B7"/>
    <w:rsid w:val="00B639DE"/>
    <w:rsid w:val="00B71A8B"/>
    <w:rsid w:val="00B9275B"/>
    <w:rsid w:val="00B93980"/>
    <w:rsid w:val="00BC5EF0"/>
    <w:rsid w:val="00BC7398"/>
    <w:rsid w:val="00BE3959"/>
    <w:rsid w:val="00BE39EF"/>
    <w:rsid w:val="00BE3BA8"/>
    <w:rsid w:val="00BF1284"/>
    <w:rsid w:val="00BF630B"/>
    <w:rsid w:val="00BF6E62"/>
    <w:rsid w:val="00C067B5"/>
    <w:rsid w:val="00C70E09"/>
    <w:rsid w:val="00CC03FD"/>
    <w:rsid w:val="00CD0640"/>
    <w:rsid w:val="00CE4C22"/>
    <w:rsid w:val="00CE6CFD"/>
    <w:rsid w:val="00CF3A3F"/>
    <w:rsid w:val="00D172C5"/>
    <w:rsid w:val="00D228E6"/>
    <w:rsid w:val="00D243BF"/>
    <w:rsid w:val="00D35F81"/>
    <w:rsid w:val="00D909DA"/>
    <w:rsid w:val="00D90FBE"/>
    <w:rsid w:val="00DA2130"/>
    <w:rsid w:val="00DD6B1F"/>
    <w:rsid w:val="00DE2DCB"/>
    <w:rsid w:val="00DE5D50"/>
    <w:rsid w:val="00E1075C"/>
    <w:rsid w:val="00E41EB3"/>
    <w:rsid w:val="00EA20DA"/>
    <w:rsid w:val="00ED5AA4"/>
    <w:rsid w:val="00F05780"/>
    <w:rsid w:val="00F13E62"/>
    <w:rsid w:val="00F3606E"/>
    <w:rsid w:val="00F43837"/>
    <w:rsid w:val="00F53DB7"/>
    <w:rsid w:val="00F6684C"/>
    <w:rsid w:val="00F81DFA"/>
    <w:rsid w:val="00F874BD"/>
    <w:rsid w:val="00F96F5D"/>
    <w:rsid w:val="00FA1F08"/>
    <w:rsid w:val="00FA6220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St-2287/2017</izvorni_sadrzaj>
    <derivirana_varijabla naziv="DomainObject.Predmet.OznakaBroj_1">St-2287/2017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Miona Klisović</izvorni_sadrzaj>
    <derivirana_varijabla naziv="DomainObject.Predmet.ProtustrankaFormated_1">  Miona Klisović</derivirana_varijabla>
  </DomainObject.Predmet.ProtustrankaFormated>
  <DomainObject.Predmet.ProtustrankaFormatedOIB>
    <izvorni_sadrzaj>  Miona Klisović, OIB 52137667953</izvorni_sadrzaj>
    <derivirana_varijabla naziv="DomainObject.Predmet.ProtustrankaFormatedOIB_1">  Miona Klisović, OIB 52137667953</derivirana_varijabla>
  </DomainObject.Predmet.ProtustrankaFormatedOIB>
  <DomainObject.Predmet.ProtustrankaFormatedWithAdress>
    <izvorni_sadrzaj> Miona Klisović, Berislavićeva 19, 10000 Zagreb</izvorni_sadrzaj>
    <derivirana_varijabla naziv="DomainObject.Predmet.ProtustrankaFormatedWithAdress_1"> Miona Klisović, Berislavićeva 19, 10000 Zagreb</derivirana_varijabla>
  </DomainObject.Predmet.ProtustrankaFormatedWithAdress>
  <DomainObject.Predmet.ProtustrankaFormatedWithAdressOIB>
    <izvorni_sadrzaj> Miona Klisović, OIB 52137667953, Berislavićeva 19, 10000 Zagreb</izvorni_sadrzaj>
    <derivirana_varijabla naziv="DomainObject.Predmet.ProtustrankaFormatedWithAdressOIB_1"> Miona Klisović, OIB 52137667953, Berislavićeva 19, 10000 Zagreb</derivirana_varijabla>
  </DomainObject.Predmet.ProtustrankaFormatedWithAdressOIB>
  <DomainObject.Predmet.ProtustrankaWithAdress>
    <izvorni_sadrzaj>Miona Klisović Berislavićeva 19, 10000 Zagreb</izvorni_sadrzaj>
    <derivirana_varijabla naziv="DomainObject.Predmet.ProtustrankaWithAdress_1">Miona Klisović Berislavićeva 19, 10000 Zagreb</derivirana_varijabla>
  </DomainObject.Predmet.ProtustrankaWithAdress>
  <DomainObject.Predmet.ProtustrankaWithAdressOIB>
    <izvorni_sadrzaj>Miona Klisović, OIB 52137667953, Berislavićeva 19, 10000 Zagreb</izvorni_sadrzaj>
    <derivirana_varijabla naziv="DomainObject.Predmet.ProtustrankaWithAdressOIB_1">Miona Klisović, OIB 52137667953, Berislavićeva 19, 10000 Zagreb</derivirana_varijabla>
  </DomainObject.Predmet.ProtustrankaWithAdressOIB>
  <DomainObject.Predmet.ProtustrankaNazivFormated>
    <izvorni_sadrzaj>Miona Klisović</izvorni_sadrzaj>
    <derivirana_varijabla naziv="DomainObject.Predmet.ProtustrankaNazivFormated_1">Miona Klisović</derivirana_varijabla>
  </DomainObject.Predmet.ProtustrankaNazivFormated>
  <DomainObject.Predmet.ProtustrankaNazivFormatedOIB>
    <izvorni_sadrzaj>Miona Klisović, OIB 52137667953</izvorni_sadrzaj>
    <derivirana_varijabla naziv="DomainObject.Predmet.ProtustrankaNazivFormatedOIB_1">Miona Klisović, OIB 52137667953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Miona Klisović</izvorni_sadrzaj>
    <derivirana_varijabla naziv="DomainObject.Predmet.StrankaFormated_1">  Miona Klisović</derivirana_varijabla>
  </DomainObject.Predmet.StrankaFormated>
  <DomainObject.Predmet.StrankaFormatedOIB>
    <izvorni_sadrzaj>  Miona Klisović, OIB 52137667953</izvorni_sadrzaj>
    <derivirana_varijabla naziv="DomainObject.Predmet.StrankaFormatedOIB_1">  Miona Klisović, OIB 52137667953</derivirana_varijabla>
  </DomainObject.Predmet.StrankaFormatedOIB>
  <DomainObject.Predmet.StrankaFormatedWithAdress>
    <izvorni_sadrzaj> Miona Klisović, Berislavićeva 19, 10000 Zagreb</izvorni_sadrzaj>
    <derivirana_varijabla naziv="DomainObject.Predmet.StrankaFormatedWithAdress_1"> Miona Klisović, Berislavićeva 19, 10000 Zagreb</derivirana_varijabla>
  </DomainObject.Predmet.StrankaFormatedWithAdress>
  <DomainObject.Predmet.StrankaFormatedWithAdressOIB>
    <izvorni_sadrzaj> Miona Klisović, OIB 52137667953, Berislavićeva 19, 10000 Zagreb</izvorni_sadrzaj>
    <derivirana_varijabla naziv="DomainObject.Predmet.StrankaFormatedWithAdressOIB_1"> Miona Klisović, OIB 52137667953, Berislavićeva 19, 10000 Zagreb</derivirana_varijabla>
  </DomainObject.Predmet.StrankaFormatedWithAdressOIB>
  <DomainObject.Predmet.StrankaWithAdress>
    <izvorni_sadrzaj>Miona Klisović Berislavićeva 19,10000 Zagreb</izvorni_sadrzaj>
    <derivirana_varijabla naziv="DomainObject.Predmet.StrankaWithAdress_1">Miona Klisović Berislavićeva 19,10000 Zagreb</derivirana_varijabla>
  </DomainObject.Predmet.StrankaWithAdress>
  <DomainObject.Predmet.StrankaWithAdressOIB>
    <izvorni_sadrzaj>Miona Klisović, OIB 52137667953, Berislavićeva 19,10000 Zagreb</izvorni_sadrzaj>
    <derivirana_varijabla naziv="DomainObject.Predmet.StrankaWithAdressOIB_1">Miona Klisović, OIB 52137667953, Berislavićeva 19,10000 Zagreb</derivirana_varijabla>
  </DomainObject.Predmet.StrankaWithAdressOIB>
  <DomainObject.Predmet.StrankaNazivFormated>
    <izvorni_sadrzaj>Miona Klisović</izvorni_sadrzaj>
    <derivirana_varijabla naziv="DomainObject.Predmet.StrankaNazivFormated_1">Miona Klisović</derivirana_varijabla>
  </DomainObject.Predmet.StrankaNazivFormated>
  <DomainObject.Predmet.StrankaNazivFormatedOIB>
    <izvorni_sadrzaj>Miona Klisović, OIB 52137667953</izvorni_sadrzaj>
    <derivirana_varijabla naziv="DomainObject.Predmet.StrankaNazivFormatedOIB_1">Miona Klisović, OIB 52137667953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Miona Klisović</item>
    </izvorni_sadrzaj>
    <derivirana_varijabla naziv="DomainObject.Predmet.StrankaListFormated_1">
      <item>Miona Klisović</item>
    </derivirana_varijabla>
  </DomainObject.Predmet.StrankaListFormated>
  <DomainObject.Predmet.StrankaListFormatedOIB>
    <izvorni_sadrzaj>
      <item>Miona Klisović, OIB 52137667953</item>
    </izvorni_sadrzaj>
    <derivirana_varijabla naziv="DomainObject.Predmet.StrankaListFormatedOIB_1">
      <item>Miona Klisović, OIB 52137667953</item>
    </derivirana_varijabla>
  </DomainObject.Predmet.StrankaListFormatedOIB>
  <DomainObject.Predmet.StrankaListFormatedWithAdress>
    <izvorni_sadrzaj>
      <item>Miona Klisović, Berislavićeva 19, 10000 Zagreb</item>
    </izvorni_sadrzaj>
    <derivirana_varijabla naziv="DomainObject.Predmet.StrankaListFormatedWithAdress_1">
      <item>Miona Klisović, Berislavićeva 19, 10000 Zagreb</item>
    </derivirana_varijabla>
  </DomainObject.Predmet.StrankaListFormatedWithAdress>
  <DomainObject.Predmet.StrankaListFormatedWithAdressOIB>
    <izvorni_sadrzaj>
      <item>Miona Klisović, OIB 52137667953, Berislavićeva 19, 10000 Zagreb</item>
    </izvorni_sadrzaj>
    <derivirana_varijabla naziv="DomainObject.Predmet.StrankaListFormatedWithAdressOIB_1">
      <item>Miona Klisović, OIB 52137667953, Berislavićeva 19, 10000 Zagreb</item>
    </derivirana_varijabla>
  </DomainObject.Predmet.StrankaListFormatedWithAdressOIB>
  <DomainObject.Predmet.StrankaListNazivFormated>
    <izvorni_sadrzaj>
      <item>Miona Klisović</item>
    </izvorni_sadrzaj>
    <derivirana_varijabla naziv="DomainObject.Predmet.StrankaListNazivFormated_1">
      <item>Miona Klisović</item>
    </derivirana_varijabla>
  </DomainObject.Predmet.StrankaListNazivFormated>
  <DomainObject.Predmet.StrankaListNazivFormatedOIB>
    <izvorni_sadrzaj>
      <item>Miona Klisović, OIB 52137667953</item>
    </izvorni_sadrzaj>
    <derivirana_varijabla naziv="DomainObject.Predmet.StrankaListNazivFormatedOIB_1">
      <item>Miona Klisović, OIB 52137667953</item>
    </derivirana_varijabla>
  </DomainObject.Predmet.StrankaListNazivFormatedOIB>
  <DomainObject.Predmet.ProtuStrankaListFormated>
    <izvorni_sadrzaj>
      <item>Miona Klisović</item>
    </izvorni_sadrzaj>
    <derivirana_varijabla naziv="DomainObject.Predmet.ProtuStrankaListFormated_1">
      <item>Miona Klisović</item>
    </derivirana_varijabla>
  </DomainObject.Predmet.ProtuStrankaListFormated>
  <DomainObject.Predmet.ProtuStrankaListFormatedOIB>
    <izvorni_sadrzaj>
      <item>Miona Klisović, OIB 52137667953</item>
    </izvorni_sadrzaj>
    <derivirana_varijabla naziv="DomainObject.Predmet.ProtuStrankaListFormatedOIB_1">
      <item>Miona Klisović, OIB 52137667953</item>
    </derivirana_varijabla>
  </DomainObject.Predmet.ProtuStrankaListFormatedOIB>
  <DomainObject.Predmet.ProtuStrankaListFormatedWithAdress>
    <izvorni_sadrzaj>
      <item>Miona Klisović, Berislavićeva 19, 10000 Zagreb</item>
    </izvorni_sadrzaj>
    <derivirana_varijabla naziv="DomainObject.Predmet.ProtuStrankaListFormatedWithAdress_1">
      <item>Miona Klisović, Berislavićeva 19, 10000 Zagreb</item>
    </derivirana_varijabla>
  </DomainObject.Predmet.ProtuStrankaListFormatedWithAdress>
  <DomainObject.Predmet.ProtuStrankaListFormatedWithAdressOIB>
    <izvorni_sadrzaj>
      <item>Miona Klisović, OIB 52137667953, Berislavićeva 19, 10000 Zagreb</item>
    </izvorni_sadrzaj>
    <derivirana_varijabla naziv="DomainObject.Predmet.ProtuStrankaListFormatedWithAdressOIB_1">
      <item>Miona Klisović, OIB 52137667953, Berislavićeva 19, 10000 Zagreb</item>
    </derivirana_varijabla>
  </DomainObject.Predmet.ProtuStrankaListFormatedWithAdressOIB>
  <DomainObject.Predmet.ProtuStrankaListNazivFormated>
    <izvorni_sadrzaj>
      <item>Miona Klisović</item>
    </izvorni_sadrzaj>
    <derivirana_varijabla naziv="DomainObject.Predmet.ProtuStrankaListNazivFormated_1">
      <item>Miona Klisović</item>
    </derivirana_varijabla>
  </DomainObject.Predmet.ProtuStrankaListNazivFormated>
  <DomainObject.Predmet.ProtuStrankaListNazivFormatedOIB>
    <izvorni_sadrzaj>
      <item>Miona Klisović, OIB 52137667953</item>
    </izvorni_sadrzaj>
    <derivirana_varijabla naziv="DomainObject.Predmet.ProtuStrankaListNazivFormatedOIB_1">
      <item>Miona Klisović, OIB 52137667953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Miona Klisović</izvorni_sadrzaj>
    <derivirana_varijabla naziv="DomainObject.Predmet.StrankaIDrugi_1">Miona Klisović</derivirana_varijabla>
  </DomainObject.Predmet.StrankaIDrugi>
  <DomainObject.Predmet.ProtustrankaIDrugi>
    <izvorni_sadrzaj>Miona Klisović</izvorni_sadrzaj>
    <derivirana_varijabla naziv="DomainObject.Predmet.ProtustrankaIDrugi_1">Miona Klisović</derivirana_varijabla>
  </DomainObject.Predmet.ProtustrankaIDrugi>
  <DomainObject.Predmet.StrankaIDrugiAdressOIB>
    <izvorni_sadrzaj>Miona Klisović, OIB 52137667953, Berislavićeva 19, 10000 Zagreb</izvorni_sadrzaj>
    <derivirana_varijabla naziv="DomainObject.Predmet.StrankaIDrugiAdressOIB_1">Miona Klisović, OIB 52137667953, Berislavićeva 19, 10000 Zagreb</derivirana_varijabla>
  </DomainObject.Predmet.StrankaIDrugiAdressOIB>
  <DomainObject.Predmet.ProtustrankaIDrugiAdressOIB>
    <izvorni_sadrzaj>Miona Klisović, OIB 52137667953, Berislavićeva 19, 10000 Zagreb</izvorni_sadrzaj>
    <derivirana_varijabla naziv="DomainObject.Predmet.ProtustrankaIDrugiAdressOIB_1">Miona Klisović, OIB 52137667953,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Miona Klisović</item>
      <item>Miona Klisović</item>
    </izvorni_sadrzaj>
    <derivirana_varijabla naziv="DomainObject.Predmet.SudioniciListNaziv_1">
      <item>Miona Klisović</item>
      <item>Miona Klisović</item>
    </derivirana_varijabla>
  </DomainObject.Predmet.SudioniciListNaziv>
  <DomainObject.Predmet.SudioniciListAdressOIB>
    <izvorni_sadrzaj>
      <item>Miona Klisović, OIB 52137667953, Berislavićeva 19,10000 Zagreb</item>
      <item>Miona Klisović, OIB 52137667953, Berislavićeva 19,10000 Zagreb</item>
    </izvorni_sadrzaj>
    <derivirana_varijabla naziv="DomainObject.Predmet.SudioniciListAdressOIB_1">
      <item>Miona Klisović, OIB 52137667953, Berislavićeva 19,10000 Zagreb</item>
      <item>Miona Klisović, OIB 52137667953, Berislavićeva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52137667953</item>
      <item>, OIB 52137667953</item>
    </izvorni_sadrzaj>
    <derivirana_varijabla naziv="DomainObject.Predmet.SudioniciListNazivOIB_1">
      <item>, OIB 52137667953</item>
      <item>, OIB 52137667953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3306</properties:Characters>
  <properties:Lines>75</properties:Lines>
  <properties:Paragraphs>26</properties:Paragraphs>
  <properties:TotalTime>622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2018-03-12T12:13:00Z</cp:lastPrinted>
  <dcterms:modified xmlns:xsi="http://www.w3.org/2001/XMLSchema-instance" xsi:type="dcterms:W3CDTF">2018-03-12T12:14:00Z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 rješenje- nastavak kao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