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72796" w:rsidR="00572796">
        <w:tc>
          <w:tcPr>
            <w:tcW w:type="dxa" w:w="2985"/>
            <w:hideMark/>
          </w:tcPr>
          <w:p w:rsidRDefault="00572796" w:rsidR="00572796">
            <w:pPr>
              <w:spacing w:after="0"/>
              <w:jc w:val="center"/>
              <w:rPr>
                <w:rFonts w:cs="Times New Roman"/>
                <w:lang w:val="en-US"/>
              </w:rPr>
            </w:pPr>
            <w:bookmarkStart w:name="_GoBack" w:id="0"/>
            <w:bookmarkEnd w:id="0"/>
            <w:r>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72796" w:rsidR="00572796">
            <w:pPr>
              <w:spacing w:after="0"/>
              <w:jc w:val="center"/>
              <w:rPr>
                <w:rFonts w:cs="Times New Roman"/>
                <w:lang w:val="en-US"/>
              </w:rPr>
            </w:pPr>
            <w:r>
              <w:rPr>
                <w:rFonts w:cs="Times New Roman"/>
                <w:lang w:val="en-US"/>
              </w:rPr>
              <w:t>Republika Hrvatska</w:t>
            </w:r>
          </w:p>
          <w:p w:rsidRDefault="00572796" w:rsidR="00572796">
            <w:pPr>
              <w:spacing w:after="0"/>
              <w:jc w:val="center"/>
              <w:rPr>
                <w:rFonts w:cs="Times New Roman"/>
                <w:lang w:val="en-US"/>
              </w:rPr>
            </w:pPr>
            <w:r>
              <w:rPr>
                <w:rFonts w:cs="Times New Roman"/>
                <w:lang w:val="en-US"/>
              </w:rPr>
              <w:t>Trgovački sud u Varaždinu</w:t>
            </w:r>
          </w:p>
          <w:p w:rsidRDefault="00572796" w:rsidR="00572796">
            <w:pPr>
              <w:spacing w:lineRule="auto" w:line="276" w:after="0"/>
              <w:jc w:val="center"/>
              <w:rPr>
                <w:rFonts w:cs="Times New Roman"/>
                <w:lang w:val="en-US"/>
              </w:rPr>
            </w:pPr>
            <w:r>
              <w:rPr>
                <w:rFonts w:cs="Times New Roman"/>
                <w:lang w:val="en-US"/>
              </w:rPr>
              <w:t>Varaždin, Braće Radić 2</w:t>
            </w:r>
          </w:p>
        </w:tc>
      </w:tr>
    </w:tbl>
    <w:p w14:textId="50e42b7" w14:paraId="50e42b7" w:rsidRDefault="00572796" w:rsidP="00572796" w:rsidR="00572796">
      <w:pPr>
        <w:spacing w:after="0"/>
        <w:jc w:val="both"/>
        <w15:collapsed w:val="false"/>
        <w:rPr>
          <w:rFonts w:cs="Times New Roman" w:eastAsia="Times New Roman"/>
          <w:bCs/>
          <w:lang w:eastAsia="hr-HR"/>
        </w:rPr>
      </w:pPr>
    </w:p>
    <w:p w:rsidRDefault="00572796" w:rsidP="00572796" w:rsidR="00572796">
      <w:pPr>
        <w:spacing w:after="0"/>
        <w:jc w:val="both"/>
        <w:rPr>
          <w:rFonts w:cs="Times New Roman" w:eastAsia="Times New Roman"/>
          <w:bCs/>
          <w:lang w:eastAsia="hr-HR"/>
        </w:rPr>
      </w:pPr>
      <w:r>
        <w:rPr>
          <w:rFonts w:cs="Times New Roman" w:eastAsia="Times New Roman"/>
          <w:bCs/>
          <w:lang w:eastAsia="hr-HR"/>
        </w:rPr>
        <w:t xml:space="preserve">                                                                                                    Poslovni broj: 3 Stž-1/2018-4</w:t>
      </w:r>
    </w:p>
    <w:p w:rsidRDefault="00572796" w:rsidP="00572796" w:rsidR="00572796">
      <w:pPr>
        <w:spacing w:after="0"/>
        <w:jc w:val="both"/>
        <w:rPr>
          <w:rFonts w:cs="Times New Roman" w:eastAsia="Times New Roman"/>
          <w:bCs/>
          <w:lang w:eastAsia="hr-HR"/>
        </w:rPr>
      </w:pPr>
    </w:p>
    <w:p w:rsidRDefault="00572796" w:rsidP="00572796" w:rsidR="00572796">
      <w:pPr>
        <w:spacing w:after="0"/>
        <w:jc w:val="both"/>
        <w:rPr>
          <w:rFonts w:cs="Times New Roman" w:eastAsia="Times New Roman"/>
          <w:bCs/>
          <w:lang w:eastAsia="hr-HR"/>
        </w:rPr>
      </w:pPr>
    </w:p>
    <w:p w:rsidRDefault="00572796" w:rsidP="00572796" w:rsidR="00572796">
      <w:pPr>
        <w:spacing w:after="0"/>
        <w:rPr>
          <w:rFonts w:cs="Times New Roman" w:eastAsia="Times New Roman"/>
          <w:bCs/>
          <w:lang w:eastAsia="hr-HR"/>
        </w:rPr>
      </w:pPr>
    </w:p>
    <w:p w:rsidRDefault="00572796" w:rsidP="00572796" w:rsidR="00572796">
      <w:pPr>
        <w:jc w:val="center"/>
        <w:rPr>
          <w:rFonts w:cs="Times New Roman"/>
        </w:rPr>
      </w:pPr>
      <w:r>
        <w:rPr>
          <w:rFonts w:cs="Times New Roman"/>
        </w:rPr>
        <w:t>U   I M E   R E P U B L I K E   H R V A T S K E</w:t>
      </w:r>
    </w:p>
    <w:p w:rsidRDefault="00572796" w:rsidP="00572796" w:rsidR="00572796">
      <w:pPr>
        <w:pStyle w:val="Bezproreda"/>
        <w:jc w:val="center"/>
      </w:pPr>
      <w:r>
        <w:t>R J E Š E N J E</w:t>
      </w:r>
    </w:p>
    <w:p w:rsidRDefault="00572796" w:rsidP="00572796" w:rsidR="00572796">
      <w:pPr>
        <w:pStyle w:val="Bezproreda"/>
        <w:jc w:val="center"/>
      </w:pPr>
    </w:p>
    <w:p w:rsidRDefault="00572796" w:rsidP="00572796" w:rsidR="00572796">
      <w:pPr>
        <w:pStyle w:val="Bezproreda"/>
        <w:jc w:val="center"/>
      </w:pPr>
    </w:p>
    <w:p w:rsidRDefault="00572796" w:rsidP="00572796" w:rsidR="00572796">
      <w:pPr>
        <w:pStyle w:val="Bezproreda"/>
        <w:ind w:firstLine="708"/>
        <w:jc w:val="both"/>
      </w:pPr>
      <w:r>
        <w:t xml:space="preserve">Trgovački sud u Varaždinu, po sucu toga suda Jasni Lekić, u skraćenom stečajnom postupku nad dužnikom FRUTAPAK – d.o.o. Legrad, Bana Jelačića 8, OIB: 85333087478, odlučujući temeljem članka 436. Stečajnog zakona o žalbi direktora stečajnog dužnika Zorana Habrka, protiv rješenja sudske savjetnice Martine Mašić poslovni broj 9 St-468/17-5 od 8. siječnja 2018. godine, dana 12. ožujka 2018. godine, </w:t>
      </w:r>
    </w:p>
    <w:p w:rsidRDefault="00572796" w:rsidP="00572796" w:rsidR="00572796">
      <w:pPr>
        <w:pStyle w:val="Bezproreda"/>
      </w:pPr>
    </w:p>
    <w:p w:rsidRDefault="00572796" w:rsidP="00572796" w:rsidR="00572796">
      <w:pPr>
        <w:pStyle w:val="Bezproreda"/>
      </w:pPr>
    </w:p>
    <w:p w:rsidRDefault="00572796" w:rsidP="00572796" w:rsidR="00572796">
      <w:pPr>
        <w:pStyle w:val="Bezproreda"/>
        <w:jc w:val="center"/>
      </w:pPr>
      <w:r>
        <w:t>r i j e š i o   j e</w:t>
      </w:r>
    </w:p>
    <w:p w:rsidRDefault="00572796" w:rsidP="00572796" w:rsidR="00572796">
      <w:pPr>
        <w:pStyle w:val="Bezproreda"/>
      </w:pPr>
    </w:p>
    <w:p w:rsidRDefault="00572796" w:rsidP="00572796" w:rsidR="00572796">
      <w:pPr>
        <w:pStyle w:val="Bezproreda"/>
        <w:jc w:val="both"/>
      </w:pPr>
      <w:r>
        <w:tab/>
        <w:t>Uvažava se žalba direktora dužnika od 23. siječnja 2018., te se preinačuje rješenje ovog suda broj 9 St-468/17-5 od 8.1.2018. i rješava:</w:t>
      </w:r>
    </w:p>
    <w:p w:rsidRDefault="00572796" w:rsidP="00572796" w:rsidR="00572796">
      <w:pPr>
        <w:pStyle w:val="Odlomakpopisa"/>
        <w:spacing w:after="0"/>
        <w:ind w:firstLine="0" w:left="720"/>
        <w:rPr>
          <w:rFonts w:cs="Times New Roman"/>
        </w:rPr>
      </w:pPr>
      <w:r>
        <w:rPr>
          <w:rFonts w:cs="Times New Roman"/>
        </w:rPr>
        <w:t>"Obustavlja se skraćeni stečajni postupak nad dužnikom FRUTAPAK – d.o.o. Legrad, Bana Jelačića 8, OIB: 85333087478.</w:t>
      </w:r>
    </w:p>
    <w:p w:rsidRDefault="00572796" w:rsidP="00572796" w:rsidR="00572796">
      <w:pPr>
        <w:pStyle w:val="Bezproreda"/>
        <w:ind w:firstLine="708"/>
        <w:jc w:val="both"/>
      </w:pPr>
      <w:r>
        <w:t>O pokretanju prethodnog postupka odnosno o otvaranju stečajnog postupka nad dužnikom, sud će donijeti posebno rješenje.".</w:t>
      </w:r>
    </w:p>
    <w:p w:rsidRDefault="00572796" w:rsidP="00572796" w:rsidR="00572796">
      <w:pPr>
        <w:pStyle w:val="Bezproreda"/>
        <w:ind w:firstLine="708"/>
        <w:jc w:val="both"/>
      </w:pPr>
    </w:p>
    <w:p w:rsidRDefault="00572796" w:rsidP="00572796" w:rsidR="00572796">
      <w:pPr>
        <w:pStyle w:val="Bezproreda"/>
      </w:pPr>
    </w:p>
    <w:p w:rsidRDefault="00572796" w:rsidP="00572796" w:rsidR="00572796">
      <w:pPr>
        <w:pStyle w:val="Bezproreda"/>
        <w:jc w:val="center"/>
      </w:pPr>
      <w:r>
        <w:t>Obrazloženje</w:t>
      </w:r>
    </w:p>
    <w:p w:rsidRDefault="00572796" w:rsidP="00572796" w:rsidR="00572796">
      <w:pPr>
        <w:pStyle w:val="Bezproreda"/>
      </w:pPr>
    </w:p>
    <w:p w:rsidRDefault="00572796" w:rsidP="00572796" w:rsidR="00572796">
      <w:pPr>
        <w:pStyle w:val="Bezproreda"/>
        <w:ind w:firstLine="708"/>
        <w:jc w:val="both"/>
        <w:rPr>
          <w:color w:themeColor="text1" w:val="000000"/>
        </w:rPr>
      </w:pPr>
      <w:r>
        <w:t xml:space="preserve">U povodu prijedloga Fine Zagreb, Podružnica Varaždin od 31.8.2017. donijeto je rješenje broj 9 St-468/17-5 od 8.1.2018. kojim se otvara stečajni postupak </w:t>
      </w:r>
      <w:r>
        <w:rPr>
          <w:color w:themeColor="text1" w:val="000000"/>
        </w:rPr>
        <w:t xml:space="preserve">nad stečajnim dužnikom </w:t>
      </w:r>
      <w:r>
        <w:t>FRUTAPAK – d.o.o. Legrad, Bana Jelačića 8, OIB: 85333087478</w:t>
      </w:r>
      <w:r>
        <w:rPr>
          <w:color w:themeColor="text1" w:val="000000"/>
        </w:rPr>
        <w:t xml:space="preserve">, s danom 8. siječnja 2018., te se zaključuje stečajni postupak nad stečajnim dužnikom, te je odlučeno da će se nakon pravomoćnosti toga rješenja stečajni dužnik brisati iz sudskog registra. Citirano rješenje objavljeno je na e-Oglasnoj ploči suda dana 8.1.2018. </w:t>
      </w:r>
    </w:p>
    <w:p w:rsidRDefault="00572796" w:rsidP="00572796" w:rsidR="00572796">
      <w:pPr>
        <w:ind w:firstLine="708"/>
        <w:jc w:val="both"/>
        <w:rPr>
          <w:rFonts w:cs="Times New Roman"/>
          <w:color w:themeColor="text1" w:val="000000"/>
        </w:rPr>
      </w:pPr>
      <w:r>
        <w:rPr>
          <w:rFonts w:cs="Times New Roman"/>
          <w:color w:themeColor="text1" w:val="000000"/>
        </w:rPr>
        <w:t xml:space="preserve">Direktor stečajnog dužnika Zoran Habrka je dana 23.1.2018. uložio žalbu na rješenje, navodeći da pobija citirano rješenje iz razloga što stečajni dužnik posjeduje nekretninu koja ima milijunsku vrijednost, iz čijeg unovčenja se mogu namiriti svi troškovi stečajnog postupka i svi vjerovnici, te kao dokaz tome prilaže kupoprodajni ugovor od 29. lipnja 2010. i Aneks navedenog ugovora od 2. studenog 2010. Navodi i to da stečajni dužnik nema </w:t>
      </w:r>
      <w:r>
        <w:rPr>
          <w:rFonts w:cs="Times New Roman"/>
          <w:color w:themeColor="text1" w:val="000000"/>
        </w:rPr>
        <w:lastRenderedPageBreak/>
        <w:t>nepodmirenih obveza i da mu račun nije u blokadi. U žalbi nadalje ističe da pretpostavke za otvaranje skraćenog stečajnog postupka moraju biti kumulativno ispunjene, pa nema pravne osnove za otvaranje skraćenog stečajnog postupka te da je predlagatelj Fina podnio zahtjev za provedbu skraćenog stečajnog postupka, te da je sud morao otvoriti skraćeni stečajni postupak, a ne redovni stečajni postupak.</w:t>
      </w:r>
    </w:p>
    <w:p w:rsidRDefault="00572796" w:rsidP="00572796" w:rsidR="00572796">
      <w:pPr>
        <w:ind w:firstLine="708"/>
        <w:jc w:val="both"/>
        <w:rPr>
          <w:rFonts w:cs="Times New Roman"/>
        </w:rPr>
      </w:pPr>
      <w:r>
        <w:rPr>
          <w:rFonts w:cs="Times New Roman"/>
          <w:color w:themeColor="text1" w:val="000000"/>
        </w:rPr>
        <w:t xml:space="preserve">Vezano na navode žalbe koji se odnose na postupanje suda, valja reći da je sud u povodu zahtjeva za provedbu skraćenog stečajnog postupka od 31.8.2017. podnijetog po Fini pokrenuo skraćeni stečajni postupak jer su za isto bili ispunjeni uvjeti iz članka 428. </w:t>
      </w:r>
      <w:r>
        <w:rPr>
          <w:rFonts w:cs="Times New Roman"/>
        </w:rPr>
        <w:t>Stečajnog zakona (N.N. 71/15 i 104/17, dalje skraćeno: SZ-a).</w:t>
      </w:r>
      <w:r>
        <w:rPr>
          <w:rFonts w:cs="Times New Roman"/>
          <w:color w:themeColor="text1" w:val="000000"/>
        </w:rPr>
        <w:t xml:space="preserve"> Temeljem odredbe članka 430. </w:t>
      </w:r>
      <w:r>
        <w:rPr>
          <w:rFonts w:cs="Times New Roman"/>
        </w:rPr>
        <w:t>SZ-a, objavljen je oglas koji sadržava sve što je propisano u citiranom članku. Oglas je objavljen na e-Oglasnoj ploči suda 30.10.2017. Prema članku 431. st. 1. SZ-a, ako osobe ovlaštene za zastupanje dužnika po zakonu u roku od 15 dana ne podnesu popis imovine i obveza dužnika, ili ako iz toga popisa proizlazi da dužnik ima imovinu koja nije dostatna za namirenje predvidivih troškova stečajnog postupka, te ako u roku od 45 dana ni jedan vjerovnik ne predloži otvaranje stečajnog postupka i ne predujmi sredstva za namirenje troškova postupka, smatrat će se da je dužnik nesposoban za plaćanje. Prema stavku 2. istog zakonskog propisa, u tom slučaju sud će po službenoj dužnosti donijeti rješenje o otvaranju i zaključenju skraćenog stečajnog postupka. Primjenom citiranog propisa sud je donio pobijano rješenje broj 9 St-468/17-5 od 8. siječnja 2018.</w:t>
      </w:r>
    </w:p>
    <w:p w:rsidRDefault="00572796" w:rsidP="00572796" w:rsidR="00572796">
      <w:pPr>
        <w:ind w:firstLine="708"/>
        <w:jc w:val="both"/>
        <w:rPr>
          <w:rFonts w:cs="Times New Roman"/>
        </w:rPr>
      </w:pPr>
      <w:r>
        <w:rPr>
          <w:rFonts w:cs="Times New Roman"/>
        </w:rPr>
        <w:t>Vezano na navode žalbe u odnosu na blokadu žiro-računa dužnika, valja reći da iz dopisa Fine od 9.2.2018. Klasa: 120-11/18-05/8, Ur.broj: 08-2501-18-44, proizlazi da su na dan 8.1.2018. nepodmirene obveze iznosile 18.011,62 kn (glavnica s kamatom i naknadom Financijske agencije za provedbu ovrhe na novčanim sredstvima). Iz navedenog slijedi da na dan otvaranja stečajnog postupka dužnik nije podmirio sve tražbine koje su bile evidentirane u Očevidniku o redoslijedu plaćanja. Prema zahtjevu za provedbu skraćenog stečajnog postupka od 31.8.2017. na dan 30.8.2017. u Očevidniku redoslijeda osnova za plaćanje dužnik ima evidentirane neizvršene osnove za plaćanje u neprekinutom razdoblju od 120 dana u ukupnom iznosu od 17.715,80 kn. Fina je postupila sukladno svojim pravilima i to članku 13. st. 1. Pravilnika o načinu i postupku provedbe ovrhe na novčanim sredstvima (N.N. 6/13), te obustavila daljnju provedbu osnova za plaćanje i iste pohranila. Stoga navodi da iz tog razloga na potvrdi o blokadi računa i novčanih sredstava ovršenika od 17.1.2018. koju ovršenik prilaže uz žalbu, su iskazani podaci o obvezama na dan izdavanja potvrde u iznosu od 0,00 kn.</w:t>
      </w:r>
    </w:p>
    <w:p w:rsidRDefault="00572796" w:rsidP="00572796" w:rsidR="00572796">
      <w:pPr>
        <w:ind w:firstLine="708"/>
        <w:jc w:val="both"/>
        <w:rPr>
          <w:rFonts w:cs="Times New Roman"/>
        </w:rPr>
      </w:pPr>
      <w:r>
        <w:rPr>
          <w:rFonts w:cs="Times New Roman"/>
        </w:rPr>
        <w:t>Međutim, osnovano direktor dužnika u žalbi navodi da nisu ispunjeni uvjeti za provedbu skraćenog stečajnog postupka i otvaranje i istodobno zaključenje stečajnog postupka, jer dužnik ima imovinu i to nekretninu koju je stekao kupoprodajnim ugovorom od 29.6.2010. na temelju kojeg je dužnik kupio od Općine Legrad nekretninu upisanu u zk.ul. 4740, čkbr. 4437/B/2 ukupne površine 12 jutara i 659 čhv, koja je prema podacima nove katastarske izmjere k.o. Legrad upisana u zk.ul. 2371, kao čkbr. 3418 pašnjak s 1,9577 ha i gospodarske zgrade s 1606 m2, što sveukupno iznosi 2,1183 ha. Potpis prodavatelja ovjerovljen je kod javnog bilježnika Ljubice Papac iz Koprivnice pod brojem OV-4576/10 od 30.6.2010.</w:t>
      </w:r>
    </w:p>
    <w:p w:rsidRDefault="00572796" w:rsidP="00572796" w:rsidR="00572796">
      <w:pPr>
        <w:ind w:firstLine="708"/>
        <w:jc w:val="both"/>
        <w:rPr>
          <w:rFonts w:cs="Times New Roman"/>
        </w:rPr>
      </w:pPr>
      <w:r>
        <w:rPr>
          <w:rFonts w:cs="Times New Roman"/>
        </w:rPr>
        <w:t>Sud je izvršio uvid u zk.ul. 2371 k.o. Legrad, te utvrdio da je na čkbr. 3418 Ulica kralja Tomislava, pašnjak i gospodarska zgrada ukupne površine 21183 m2, u vlasnički list upisana Republika Hrvatska.</w:t>
      </w:r>
    </w:p>
    <w:p w:rsidRDefault="00572796" w:rsidP="00572796" w:rsidR="00572796">
      <w:pPr>
        <w:ind w:firstLine="708"/>
        <w:jc w:val="both"/>
        <w:rPr>
          <w:rFonts w:cs="Times New Roman"/>
          <w:color w:themeColor="text1" w:val="000000"/>
        </w:rPr>
      </w:pPr>
      <w:r>
        <w:rPr>
          <w:rFonts w:cs="Times New Roman"/>
          <w:color w:themeColor="text1" w:val="000000"/>
        </w:rPr>
        <w:lastRenderedPageBreak/>
        <w:t>Obzirom da je iz navedene dokumentacije razvidno da dužnik ima imovinu, proizlazi da nisu ispunjeni uvjeti za otvaranje i istovremeno zaključenje stečajnog postupka, te je sud temeljem članka 433. SZ-a obustavio skraćeni stečajni postupak i odredio da će se o pokretanju prethodnog postupka, odnosno o otvaranju stečajnog postupka nad dužnikom, donijeti posebno rješenje.</w:t>
      </w:r>
    </w:p>
    <w:p w:rsidRDefault="00572796" w:rsidP="00572796" w:rsidR="00572796">
      <w:pPr>
        <w:ind w:firstLine="708"/>
        <w:jc w:val="both"/>
        <w:rPr>
          <w:rFonts w:cs="Times New Roman"/>
          <w:color w:themeColor="text1" w:val="000000"/>
        </w:rPr>
      </w:pPr>
      <w:r>
        <w:rPr>
          <w:rFonts w:cs="Times New Roman"/>
          <w:color w:themeColor="text1" w:val="000000"/>
        </w:rPr>
        <w:t>Tijekom prethodnog postupka će se utvrditi da li dužnik ima imovinu koju treba unovčiti, odnosno da li su kod dužnika ispunjeni svi uvjeti za otvaranje stečajnog postupka, ili za obustavu postupka.</w:t>
      </w:r>
    </w:p>
    <w:p w:rsidRDefault="00572796" w:rsidP="00572796" w:rsidR="00572796">
      <w:pPr>
        <w:ind w:firstLine="708"/>
        <w:jc w:val="both"/>
        <w:rPr>
          <w:rFonts w:cs="Times New Roman"/>
          <w:color w:themeColor="text1" w:val="000000"/>
        </w:rPr>
      </w:pPr>
      <w:r>
        <w:rPr>
          <w:rFonts w:cs="Times New Roman"/>
          <w:color w:themeColor="text1" w:val="000000"/>
        </w:rPr>
        <w:t>Slijedom navedenog, budući da dužnik ima imovinu i to nekretninu upisanu u zk.ul. 2371 k.o. Legrad, nisu ispunjeni uvjeti za istodobno otvaranje i zaključenje skraćenog stečajnog postupka, te je sudac pojedinac ovog suda, koji je ovlašten odlučivati o žalbi protiv odluke sudskog savjetnika, temeljem odredbe članka 436. stavak 2. SZ-a, preinačio rješenje sudskog savjetnika u dijelu u kojem je odlučeno o otvaranju i istovremenom zaključenju skraćenog stečajnog postupka, te odlučio sukladno članku 433. SZ-a.</w:t>
      </w:r>
    </w:p>
    <w:p w:rsidRDefault="00572796" w:rsidP="00572796" w:rsidR="00572796">
      <w:pPr>
        <w:ind w:firstLine="708"/>
        <w:jc w:val="both"/>
        <w:rPr>
          <w:rFonts w:cs="Times New Roman"/>
          <w:color w:themeColor="text1" w:val="000000"/>
        </w:rPr>
      </w:pPr>
    </w:p>
    <w:p w:rsidRDefault="00572796" w:rsidP="00572796" w:rsidR="00572796">
      <w:pPr>
        <w:spacing w:after="0"/>
        <w:rPr>
          <w:rFonts w:cs="Times New Roman"/>
        </w:rPr>
      </w:pPr>
    </w:p>
    <w:p w:rsidRDefault="00572796" w:rsidP="00572796" w:rsidR="00572796">
      <w:pPr>
        <w:spacing w:after="0"/>
        <w:jc w:val="center"/>
        <w:rPr>
          <w:rFonts w:cs="Times New Roman"/>
        </w:rPr>
      </w:pPr>
      <w:r>
        <w:rPr>
          <w:rFonts w:cs="Times New Roman"/>
        </w:rPr>
        <w:t>Varaždin, 12. ožujka 2018.</w:t>
      </w:r>
    </w:p>
    <w:p w:rsidRDefault="00572796" w:rsidP="00572796" w:rsidR="00572796">
      <w:pPr>
        <w:spacing w:after="0"/>
        <w:jc w:val="center"/>
        <w:rPr>
          <w:rFonts w:cs="Times New Roman"/>
        </w:rPr>
      </w:pPr>
    </w:p>
    <w:p w:rsidRDefault="00572796" w:rsidP="00572796" w:rsidR="00572796">
      <w:pPr>
        <w:spacing w:after="0"/>
        <w:jc w:val="center"/>
        <w:rPr>
          <w:rFonts w:cs="Times New Roman"/>
        </w:rPr>
      </w:pPr>
    </w:p>
    <w:p w:rsidRDefault="00572796" w:rsidP="00572796" w:rsidR="00572796">
      <w:pPr>
        <w:pStyle w:val="Bezproreda"/>
      </w:pPr>
      <w:r>
        <w:tab/>
      </w:r>
      <w:r>
        <w:tab/>
      </w:r>
      <w:r>
        <w:tab/>
      </w:r>
      <w:r>
        <w:tab/>
      </w:r>
      <w:r>
        <w:tab/>
      </w:r>
      <w:r>
        <w:tab/>
        <w:t xml:space="preserve">                                        SUDAC:</w:t>
      </w:r>
    </w:p>
    <w:p w:rsidRDefault="00572796" w:rsidP="00572796" w:rsidR="00572796">
      <w:pPr>
        <w:pStyle w:val="Bezproreda"/>
      </w:pPr>
    </w:p>
    <w:p w:rsidRDefault="00572796" w:rsidP="00572796" w:rsidR="00572796">
      <w:pPr>
        <w:pStyle w:val="Bezproreda"/>
      </w:pPr>
      <w:r>
        <w:tab/>
      </w:r>
      <w:r>
        <w:tab/>
      </w:r>
      <w:r>
        <w:tab/>
      </w:r>
      <w:r>
        <w:tab/>
      </w:r>
      <w:r>
        <w:tab/>
      </w:r>
      <w:r>
        <w:tab/>
        <w:t xml:space="preserve">                                     Jasna Lekić</w:t>
      </w:r>
    </w:p>
    <w:p w:rsidRDefault="00572796" w:rsidP="00572796" w:rsidR="00572796">
      <w:pPr>
        <w:pStyle w:val="Bezproreda"/>
      </w:pPr>
    </w:p>
    <w:p w:rsidRDefault="00572796" w:rsidP="00572796" w:rsidR="00572796">
      <w:pPr>
        <w:pStyle w:val="Bezproreda"/>
      </w:pPr>
    </w:p>
    <w:p w:rsidRDefault="00572796" w:rsidP="00572796" w:rsidR="00572796">
      <w:pPr>
        <w:pStyle w:val="Bezproreda"/>
      </w:pPr>
    </w:p>
    <w:p w:rsidRDefault="00572796" w:rsidP="00572796" w:rsidR="00572796">
      <w:pPr>
        <w:spacing w:after="0"/>
        <w:ind w:firstLine="708" w:left="3540"/>
        <w:jc w:val="center"/>
        <w:rPr>
          <w:rFonts w:cs="Times New Roman"/>
        </w:rPr>
      </w:pPr>
      <w:r>
        <w:rPr>
          <w:rFonts w:cs="Times New Roman"/>
        </w:rPr>
        <w:t xml:space="preserve">               </w:t>
      </w:r>
    </w:p>
    <w:p w:rsidRDefault="00572796" w:rsidP="00572796" w:rsidR="00572796">
      <w:pPr>
        <w:spacing w:after="0"/>
        <w:rPr>
          <w:rFonts w:cs="Times New Roman"/>
        </w:rPr>
      </w:pPr>
      <w:r>
        <w:rPr>
          <w:rFonts w:cs="Times New Roman"/>
        </w:rPr>
        <w:tab/>
      </w:r>
      <w:r>
        <w:rPr>
          <w:rFonts w:cs="Times New Roman"/>
        </w:rPr>
        <w:tab/>
      </w:r>
      <w:r>
        <w:rPr>
          <w:rFonts w:cs="Times New Roman"/>
        </w:rPr>
        <w:tab/>
      </w:r>
      <w:r>
        <w:rPr>
          <w:rFonts w:cs="Times New Roman"/>
        </w:rPr>
        <w:tab/>
      </w:r>
    </w:p>
    <w:p w:rsidRDefault="00572796" w:rsidP="00572796" w:rsidR="00572796">
      <w:pPr>
        <w:spacing w:after="0"/>
        <w:ind w:firstLine="709"/>
        <w:jc w:val="both"/>
        <w:rPr>
          <w:rFonts w:cs="Times New Roman"/>
        </w:rPr>
      </w:pPr>
      <w:r>
        <w:rPr>
          <w:rFonts w:cs="Times New Roman"/>
        </w:rPr>
        <w:t>UPUTA O PRAVNOM LIJEKU:</w:t>
      </w: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r>
        <w:rPr>
          <w:rFonts w:cs="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spacing w:after="0"/>
        <w:ind w:firstLine="709"/>
        <w:jc w:val="both"/>
        <w:rPr>
          <w:rFonts w:cs="Times New Roman"/>
        </w:rPr>
      </w:pPr>
    </w:p>
    <w:p w:rsidRDefault="00572796" w:rsidP="00572796" w:rsidR="00572796">
      <w:pPr>
        <w:jc w:val="both"/>
        <w:rPr>
          <w:rFonts w:cs="Times New Roman"/>
        </w:rPr>
      </w:pPr>
    </w:p>
    <w:p w:rsidRDefault="00572796" w:rsidP="00572796" w:rsidR="00572796">
      <w:pPr>
        <w:spacing w:after="0"/>
        <w:jc w:val="both"/>
        <w:rPr>
          <w:rFonts w:cs="Times New Roman"/>
        </w:rPr>
      </w:pPr>
      <w:r>
        <w:rPr>
          <w:rFonts w:cs="Times New Roman"/>
        </w:rPr>
        <w:lastRenderedPageBreak/>
        <w:t>DNA:</w:t>
      </w:r>
    </w:p>
    <w:p w:rsidRDefault="00572796" w:rsidP="00572796" w:rsidR="00572796">
      <w:pPr>
        <w:pStyle w:val="Odlomakpopisa"/>
        <w:numPr>
          <w:ilvl w:val="0"/>
          <w:numId w:val="47"/>
        </w:numPr>
        <w:spacing w:after="0"/>
        <w:contextualSpacing/>
        <w:rPr>
          <w:rFonts w:cs="Times New Roman"/>
        </w:rPr>
      </w:pPr>
      <w:r>
        <w:rPr>
          <w:rFonts w:cs="Times New Roman"/>
        </w:rPr>
        <w:t>žalitelj Zoran Habrka, Vinogradi Ludbreški, Vinogradec 14, 42230 Ludbreg</w:t>
      </w:r>
    </w:p>
    <w:p w:rsidRDefault="00572796" w:rsidP="00572796" w:rsidR="00572796">
      <w:pPr>
        <w:pStyle w:val="Odlomakpopisa"/>
        <w:numPr>
          <w:ilvl w:val="0"/>
          <w:numId w:val="47"/>
        </w:numPr>
        <w:tabs>
          <w:tab w:pos="708" w:val="left"/>
        </w:tabs>
        <w:spacing w:after="0"/>
        <w:contextualSpacing/>
        <w:rPr>
          <w:rFonts w:cs="Times New Roman"/>
        </w:rPr>
      </w:pPr>
      <w:r>
        <w:rPr>
          <w:rFonts w:cs="Times New Roman"/>
        </w:rPr>
        <w:t>Fina Podružnica Varaždin</w:t>
      </w:r>
    </w:p>
    <w:p w:rsidRDefault="00572796" w:rsidP="00572796" w:rsidR="00572796">
      <w:pPr>
        <w:pStyle w:val="Odlomakpopisa"/>
        <w:numPr>
          <w:ilvl w:val="0"/>
          <w:numId w:val="47"/>
        </w:numPr>
        <w:tabs>
          <w:tab w:pos="708" w:val="left"/>
        </w:tabs>
        <w:spacing w:after="0"/>
        <w:contextualSpacing/>
        <w:rPr>
          <w:rFonts w:cs="Times New Roman"/>
        </w:rPr>
      </w:pPr>
      <w:r>
        <w:rPr>
          <w:rFonts w:cs="Times New Roman"/>
        </w:rPr>
        <w:t>na spis br. St-468/17</w:t>
      </w:r>
    </w:p>
    <w:p w:rsidRDefault="00572796" w:rsidP="00572796" w:rsidR="00572796">
      <w:pPr>
        <w:pStyle w:val="Odlomakpopisa"/>
        <w:numPr>
          <w:ilvl w:val="0"/>
          <w:numId w:val="47"/>
        </w:numPr>
        <w:tabs>
          <w:tab w:pos="708" w:val="left"/>
        </w:tabs>
        <w:spacing w:after="0"/>
        <w:contextualSpacing/>
        <w:rPr>
          <w:rFonts w:cs="Times New Roman"/>
        </w:rPr>
      </w:pPr>
      <w:r>
        <w:rPr>
          <w:rFonts w:cs="Times New Roman"/>
        </w:rPr>
        <w:t xml:space="preserve">e-Oglasna ploča </w:t>
      </w: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57AB" w:rsidP="00537B78" w:rsidR="00D457AB">
      <w:r>
        <w:separator/>
      </w:r>
    </w:p>
  </w:endnote>
  <w:endnote w:id="0" w:type="continuationSeparator">
    <w:p w:rsidRDefault="00D457AB" w:rsidP="00537B78" w:rsidR="00D457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57AB" w:rsidP="00537B78" w:rsidR="00D457AB">
      <w:r>
        <w:separator/>
      </w:r>
    </w:p>
  </w:footnote>
  <w:footnote w:id="0" w:type="continuationSeparator">
    <w:p w:rsidRDefault="00D457AB" w:rsidP="00537B78" w:rsidR="00D457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83364944"/>
    <w:lvl w:tplc="0D7EE786"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796"/>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1AE6"/>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7AB"/>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12850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Stž-1/2018-4</izvorni_sadrzaj>
    <derivirana_varijabla naziv="DomainObject.Oznaka_1">Stž-1/2018-4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dužnika</izvorni_sadrzaj>
    <derivirana_varijabla naziv="DomainObject.Predmet.Opis_1">Žalba dužnika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Stž-1/2018</izvorni_sadrzaj>
    <derivirana_varijabla naziv="DomainObject.Predmet.OznakaBroj_1">Stž-1/2018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Prilieži St-468/17</izvorni_sadrzaj>
    <derivirana_varijabla naziv="DomainObject.Predmet.PrimjedbaSuca_1">Prilieži St-468/17</derivirana_varijabla>
  </DomainObject.Predmet.PrimjedbaSuca>
  <DomainObject.Predmet.PrimjedbaUpisnicara>
    <izvorni_sadrzaj/>
    <derivirana_varijabla naziv="DomainObject.Predmet.PrimjedbaUpisnicara_1"/>
  </DomainObject.Predmet.PrimjedbaUpisnicara>
  <DomainObject.Predmet.ProtustrankaFormated>
    <izvorni_sadrzaj>  FRUTAPAK - društvo s ograničenom odgovornošću za trgovinu, proizvodnju i usluge</izvorni_sadrzaj>
    <derivirana_varijabla naziv="DomainObject.Predmet.ProtustrankaFormated_1">  FRUTAPAK - društvo s ograničenom odgovornošću za trgovinu, proizvodnju i usluge</derivirana_varijabla>
  </DomainObject.Predmet.ProtustrankaFormated>
  <DomainObject.Predmet.ProtustrankaFormatedOIB>
    <izvorni_sadrzaj>  FRUTAPAK - društvo s ograničenom odgovornošću za trgovinu, proizvodnju i usluge, OIB 85333087478</izvorni_sadrzaj>
    <derivirana_varijabla naziv="DomainObject.Predmet.ProtustrankaFormatedOIB_1">  FRUTAPAK - društvo s ograničenom odgovornošću za trgovinu, proizvodnju i usluge, OIB 85333087478</derivirana_varijabla>
  </DomainObject.Predmet.ProtustrankaFormatedOIB>
  <DomainObject.Predmet.ProtustrankaFormatedWithAdress>
    <izvorni_sadrzaj> FRUTAPAK - društvo s ograničenom odgovornošću za trgovinu, proizvodnju i usluge, Bana Jelačića 8, 48316 Legrad</izvorni_sadrzaj>
    <derivirana_varijabla naziv="DomainObject.Predmet.ProtustrankaFormatedWithAdress_1"> FRUTAPAK - društvo s ograničenom odgovornošću za trgovinu, proizvodnju i usluge, Bana Jelačića 8, 48316 Legrad</derivirana_varijabla>
  </DomainObject.Predmet.ProtustrankaFormatedWithAdress>
  <DomainObject.Predmet.ProtustrankaFormatedWithAdressOIB>
    <izvorni_sadrzaj> FRUTAPAK - društvo s ograničenom odgovornošću za trgovinu, proizvodnju i usluge, OIB 85333087478, Bana Jelačića 8, 48316 Legrad</izvorni_sadrzaj>
    <derivirana_varijabla naziv="DomainObject.Predmet.ProtustrankaFormatedWithAdressOIB_1"> FRUTAPAK - društvo s ograničenom odgovornošću za trgovinu, proizvodnju i usluge, OIB 85333087478, Bana Jelačića 8, 48316 Legrad</derivirana_varijabla>
  </DomainObject.Predmet.ProtustrankaFormatedWithAdressOIB>
  <DomainObject.Predmet.ProtustrankaWithAdress>
    <izvorni_sadrzaj>FRUTAPAK - društvo s ograničenom odgovornošću za trgovinu, proizvodnju i usluge Bana Jelačića 8, 48316 Legrad</izvorni_sadrzaj>
    <derivirana_varijabla naziv="DomainObject.Predmet.ProtustrankaWithAdress_1">FRUTAPAK - društvo s ograničenom odgovornošću za trgovinu, proizvodnju i usluge Bana Jelačića 8, 48316 Legrad</derivirana_varijabla>
  </DomainObject.Predmet.ProtustrankaWithAdress>
  <DomainObject.Predmet.ProtustrankaWithAdressOIB>
    <izvorni_sadrzaj>FRUTAPAK - društvo s ograničenom odgovornošću za trgovinu, proizvodnju i usluge, OIB 85333087478, Bana Jelačića 8, 48316 Legrad</izvorni_sadrzaj>
    <derivirana_varijabla naziv="DomainObject.Predmet.ProtustrankaWithAdressOIB_1">FRUTAPAK - društvo s ograničenom odgovornošću za trgovinu, proizvodnju i usluge, OIB 85333087478, Bana Jelačića 8, 48316 Legrad</derivirana_varijabla>
  </DomainObject.Predmet.ProtustrankaWithAdressOIB>
  <DomainObject.Predmet.ProtustrankaNazivFormated>
    <izvorni_sadrzaj>FRUTAPAK - društvo s ograničenom odgovornošću za trgovinu, proizvodnju i usluge</izvorni_sadrzaj>
    <derivirana_varijabla naziv="DomainObject.Predmet.ProtustrankaNazivFormated_1">FRUTAPAK - društvo s ograničenom odgovornošću za trgovinu, proizvodnju i usluge</derivirana_varijabla>
  </DomainObject.Predmet.ProtustrankaNazivFormated>
  <DomainObject.Predmet.ProtustrankaNazivFormatedOIB>
    <izvorni_sadrzaj>FRUTAPAK - društvo s ograničenom odgovornošću za trgovinu, proizvodnju i usluge, OIB 85333087478</izvorni_sadrzaj>
    <derivirana_varijabla naziv="DomainObject.Predmet.ProtustrankaNazivFormatedOIB_1">FRUTAPAK - društvo s ograničenom odgovornošću za trgovinu, proizvodnju i usluge, OIB 85333087478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FRUTAPAK - društvo s ograničenom odgovornošću za trgovinu, proizvodnju i usluge</item>
    </izvorni_sadrzaj>
    <derivirana_varijabla naziv="DomainObject.Predmet.ProtuStrankaListFormated_1">
      <item>FRUTAPAK - društvo s ograničenom odgovornošću za trgovinu, proizvodnju i usluge</item>
    </derivirana_varijabla>
  </DomainObject.Predmet.ProtuStrankaListFormated>
  <DomainObject.Predmet.ProtuStrankaListFormatedOIB>
    <izvorni_sadrzaj>
      <item>FRUTAPAK - društvo s ograničenom odgovornošću za trgovinu, proizvodnju i usluge, OIB 85333087478</item>
    </izvorni_sadrzaj>
    <derivirana_varijabla naziv="DomainObject.Predmet.ProtuStrankaListFormatedOIB_1">
      <item>FRUTAPAK - društvo s ograničenom odgovornošću za trgovinu, proizvodnju i usluge, OIB 85333087478</item>
    </derivirana_varijabla>
  </DomainObject.Predmet.ProtuStrankaListFormatedOIB>
  <DomainObject.Predmet.ProtuStrankaListFormatedWithAdress>
    <izvorni_sadrzaj>
      <item>FRUTAPAK - društvo s ograničenom odgovornošću za trgovinu, proizvodnju i usluge, Bana Jelačića 8, 48316 Legrad</item>
    </izvorni_sadrzaj>
    <derivirana_varijabla naziv="DomainObject.Predmet.ProtuStrankaListFormatedWithAdress_1">
      <item>FRUTAPAK - društvo s ograničenom odgovornošću za trgovinu, proizvodnju i usluge, Bana Jelačića 8, 48316 Legrad</item>
    </derivirana_varijabla>
  </DomainObject.Predmet.ProtuStrankaListFormatedWithAdress>
  <DomainObject.Predmet.ProtuStrankaListFormatedWithAdressOIB>
    <izvorni_sadrzaj>
      <item>FRUTAPAK - društvo s ograničenom odgovornošću za trgovinu, proizvodnju i usluge, OIB 85333087478, Bana Jelačića 8, 48316 Legrad</item>
    </izvorni_sadrzaj>
    <derivirana_varijabla naziv="DomainObject.Predmet.ProtuStrankaListFormatedWithAdressOIB_1">
      <item>FRUTAPAK - društvo s ograničenom odgovornošću za trgovinu, proizvodnju i usluge, OIB 85333087478, Bana Jelačića 8, 48316 Legrad</item>
    </derivirana_varijabla>
  </DomainObject.Predmet.ProtuStrankaListFormatedWithAdressOIB>
  <DomainObject.Predmet.ProtuStrankaListNazivFormated>
    <izvorni_sadrzaj>
      <item>FRUTAPAK - društvo s ograničenom odgovornošću za trgovinu, proizvodnju i usluge</item>
    </izvorni_sadrzaj>
    <derivirana_varijabla naziv="DomainObject.Predmet.ProtuStrankaListNazivFormated_1">
      <item>FRUTAPAK - društvo s ograničenom odgovornošću za trgovinu, proizvodnju i usluge</item>
    </derivirana_varijabla>
  </DomainObject.Predmet.ProtuStrankaListNazivFormated>
  <DomainObject.Predmet.ProtuStrankaListNazivFormatedOIB>
    <izvorni_sadrzaj>
      <item>FRUTAPAK - društvo s ograničenom odgovornošću za trgovinu, proizvodnju i usluge, OIB 85333087478</item>
    </izvorni_sadrzaj>
    <derivirana_varijabla naziv="DomainObject.Predmet.ProtuStrankaListNazivFormatedOIB_1">
      <item>FRUTAPAK - društvo s ograničenom odgovornošću za trgovinu, proizvodnju i usluge, OIB 85333087478</item>
    </derivirana_varijabla>
  </DomainObject.Predmet.ProtuStrankaListNazivFormatedOIB>
  <DomainObject.Predmet.OstaliListFormated>
    <izvorni_sadrzaj>
      <item>Zoran Habrka</item>
      <item>Sudski registar</item>
    </izvorni_sadrzaj>
    <derivirana_varijabla naziv="DomainObject.Predmet.OstaliListFormated_1">
      <item>Zoran Habrka</item>
      <item>Sudski registar</item>
    </derivirana_varijabla>
  </DomainObject.Predmet.OstaliListFormated>
  <DomainObject.Predmet.OstaliListFormatedOIB>
    <izvorni_sadrzaj>
      <item>Zoran Habrka, OIB 80992661008</item>
      <item>Sudski registar</item>
    </izvorni_sadrzaj>
    <derivirana_varijabla naziv="DomainObject.Predmet.OstaliListFormatedOIB_1">
      <item>Zoran Habrka, OIB 80992661008</item>
      <item>Sudski registar</item>
    </derivirana_varijabla>
  </DomainObject.Predmet.OstaliListFormatedOIB>
  <DomainObject.Predmet.OstaliListFormatedWithAdress>
    <izvorni_sadrzaj>
      <item>Zoran Habrka, Vinogradi Ludbreški 22d, 42230 Vinogradi Ludbreški</item>
      <item>Sudski registar</item>
    </izvorni_sadrzaj>
    <derivirana_varijabla naziv="DomainObject.Predmet.OstaliListFormatedWithAdress_1">
      <item>Zoran Habrka, Vinogradi Ludbreški 22d, 42230 Vinogradi Ludbreški</item>
      <item>Sudski registar</item>
    </derivirana_varijabla>
  </DomainObject.Predmet.OstaliListFormatedWithAdress>
  <DomainObject.Predmet.OstaliListFormatedWithAdressOIB>
    <izvorni_sadrzaj>
      <item>Zoran Habrka, OIB 80992661008, Vinogradi Ludbreški 22d, 42230 Vinogradi Ludbreški</item>
      <item>Sudski registar</item>
    </izvorni_sadrzaj>
    <derivirana_varijabla naziv="DomainObject.Predmet.OstaliListFormatedWithAdressOIB_1">
      <item>Zoran Habrka, OIB 80992661008, Vinogradi Ludbreški 22d, 42230 Vinogradi Ludbreški</item>
      <item>Sudski registar</item>
    </derivirana_varijabla>
  </DomainObject.Predmet.OstaliListFormatedWithAdressOIB>
  <DomainObject.Predmet.OstaliListNazivFormated>
    <izvorni_sadrzaj>
      <item>Zoran Habrka</item>
      <item>Sudski registar</item>
    </izvorni_sadrzaj>
    <derivirana_varijabla naziv="DomainObject.Predmet.OstaliListNazivFormated_1">
      <item>Zoran Habrka</item>
      <item>Sudski registar</item>
    </derivirana_varijabla>
  </DomainObject.Predmet.OstaliListNazivFormated>
  <DomainObject.Predmet.OstaliListNazivFormatedOIB>
    <izvorni_sadrzaj>
      <item>Zoran Habrka, OIB 80992661008</item>
      <item>Sudski registar</item>
    </izvorni_sadrzaj>
    <derivirana_varijabla naziv="DomainObject.Predmet.OstaliListNazivFormatedOIB_1">
      <item>Zoran Habrka, OIB 80992661008</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Stž-1/2018-4</izvorni_sadrzaj>
    <derivirana_varijabla naziv="DomainObject.PoslovniBrojDokumenta_1">Stž-1/2018-4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FRUTAPAK - društvo s ograničenom odgovornošću za trgovinu, proizvodnju i usluge</izvorni_sadrzaj>
    <derivirana_varijabla naziv="DomainObject.Predmet.ProtustrankaIDrugi_1">FRUTAPAK -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FRUTAPAK - društvo s ograničenom odgovornošću za trgovinu, proizvodnju i usluge, OIB 85333087478, Bana Jelačića 8, 48316 Legrad</izvorni_sadrzaj>
    <derivirana_varijabla naziv="DomainObject.Predmet.ProtustrankaIDrugiAdressOIB_1">FRUTAPAK - društvo s ograničenom odgovornošću za trgovinu, proizvodnju i usluge, OIB 85333087478, Bana Jelačića 8, 48316 Legrad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FRUTAPAK - društvo s ograničenom odgovornošću za trgovinu, proizvodnju i usluge</item>
      <item>Zoran Habrka</item>
      <item>Sudski registar</item>
    </izvorni_sadrzaj>
    <derivirana_varijabla naziv="DomainObject.Predmet.SudioniciListNaziv_1">
      <item>Financijska agencija</item>
      <item>FRUTAPAK - društvo s ograničenom odgovornošću za trgovinu, proizvodnju i usluge</item>
      <item>Zoran Habrka</item>
      <item>Sudski registar</item>
    </derivirana_varijabla>
  </DomainObject.Predmet.SudioniciListNaziv>
  <DomainObject.Predmet.SudioniciListAdressOIB>
    <izvorni_sadrzaj>
      <item>Financijska agencija, OIB 85821130368, Ulica grada Vukovara 70,10000 Zagreb</item>
      <item>FRUTAPAK - društvo s ograničenom odgovornošću za trgovinu, proizvodnju i usluge, OIB 85333087478, Bana Jelačića 8,48316 Legrad</item>
      <item>Zoran Habrka, OIB 80992661008, Vinogradi Ludbreški 22d,42230 Vinogradi Ludbreški</item>
      <item>Sudski registar</item>
    </izvorni_sadrzaj>
    <derivirana_varijabla naziv="DomainObject.Predmet.SudioniciListAdressOIB_1">
      <item>Financijska agencija, OIB 85821130368, Ulica grada Vukovara 70,10000 Zagreb</item>
      <item>FRUTAPAK - društvo s ograničenom odgovornošću za trgovinu, proizvodnju i usluge, OIB 85333087478, Bana Jelačića 8,48316 Legrad</item>
      <item>Zoran Habrka, OIB 80992661008, Vinogradi Ludbreški 22d,42230 Vinogradi Ludbreški</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St-468/2017</izvorni_sadrzaj>
    <derivirana_varijabla naziv="DomainObject.Predmet.OznakaNizestupanjskogPredmeta_1">St-468/2017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9C5FDC-80DD-4A0D-B2FF-D1D62B4CD4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1099</properties:Words>
  <properties:Characters>6008</properties:Characters>
  <properties:Lines>138</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2018-03-12T14:15:00Z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Stž-1/2018-4 / Odluka - Rješenje - preinačeno prvostupanjsko rješenje (odluka_Stž-1_2018-4.docx)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