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ca38" w14:paraId="70aca38" w:rsidRDefault="00FD10DE" w:rsidP="00624413" w:rsidR="00406238">
      <w:pPr>
        <w:pStyle w:val="Bezproreda"/>
        <w15:collapsed w:val="false"/>
      </w:pPr>
      <w:bookmarkStart w:name="_GoBack" w:id="0"/>
      <w:bookmarkEnd w:id="0"/>
      <w:r>
        <w:t xml:space="preserve">         </w:t>
      </w:r>
    </w:p>
    <w:p w:rsidRDefault="00406238" w:rsidP="00624413" w:rsidR="00406238">
      <w:pPr>
        <w:pStyle w:val="Bezproreda"/>
      </w:pPr>
    </w:p>
    <w:p w:rsidRDefault="00406238" w:rsidP="00624413" w:rsidR="0009063B" w:rsidRPr="00FD10DE">
      <w:pPr>
        <w:pStyle w:val="Bezproreda"/>
      </w:pPr>
      <w:r>
        <w:t xml:space="preserve">         </w:t>
      </w:r>
      <w:r w:rsidR="00FD10DE">
        <w:t xml:space="preserve">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624413" w:rsidR="004736D2">
      <w:pPr>
        <w:pStyle w:val="Bezproreda"/>
      </w:pPr>
      <w:r w:rsidRPr="00FD10DE">
        <w:t xml:space="preserve">   </w:t>
      </w:r>
    </w:p>
    <w:p w:rsidRDefault="0009063B" w:rsidP="00624413" w:rsidR="0009063B" w:rsidRPr="00FD10DE">
      <w:pPr>
        <w:pStyle w:val="Bezproreda"/>
      </w:pPr>
      <w:r w:rsidRPr="00FD10DE">
        <w:t xml:space="preserve"> </w:t>
      </w:r>
      <w:r w:rsidR="0067578B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624413" w:rsidR="0064065E">
      <w:pPr>
        <w:pStyle w:val="Bezproreda"/>
      </w:pPr>
      <w:r w:rsidRPr="00FD10DE">
        <w:t xml:space="preserve"> TRGOVAČKI SUD U </w:t>
      </w:r>
      <w:r w:rsidR="0064065E">
        <w:t xml:space="preserve">RIJECI </w:t>
      </w:r>
    </w:p>
    <w:p w:rsidRDefault="00406238" w:rsidP="00406238" w:rsidR="00406238">
      <w:pPr>
        <w:pStyle w:val="Zaglavlje"/>
      </w:pPr>
      <w:r>
        <w:t xml:space="preserve">       </w:t>
      </w:r>
      <w:r w:rsidR="0064065E">
        <w:t>Rijeka</w:t>
      </w:r>
      <w:r>
        <w:t>, Zadarska 1 i 3</w:t>
      </w:r>
      <w:r w:rsidR="004C2ED7">
        <w:t xml:space="preserve"> </w:t>
      </w:r>
      <w:r>
        <w:tab/>
      </w:r>
      <w:r>
        <w:tab/>
      </w:r>
      <w:r w:rsidRPr="00022D23">
        <w:t>Poslovni broj 7 St-</w:t>
      </w:r>
      <w:r>
        <w:t>623</w:t>
      </w:r>
      <w:r w:rsidRPr="00022D23">
        <w:t>/201</w:t>
      </w:r>
      <w:r>
        <w:t>7</w:t>
      </w:r>
      <w:r w:rsidRPr="00022D23">
        <w:t>-</w:t>
      </w:r>
      <w:r>
        <w:t>21</w:t>
      </w:r>
    </w:p>
    <w:p w:rsidRDefault="0064065E" w:rsidP="00624413" w:rsidR="0064065E">
      <w:pPr>
        <w:pStyle w:val="Bezproreda"/>
      </w:pPr>
    </w:p>
    <w:p w:rsidRDefault="0064065E" w:rsidP="00624413" w:rsidR="0009063B" w:rsidRPr="00FD10DE">
      <w:pPr>
        <w:pStyle w:val="Bezproreda"/>
      </w:pPr>
      <w:r>
        <w:t xml:space="preserve"> </w:t>
      </w:r>
    </w:p>
    <w:p w:rsidRDefault="0064065E" w:rsidP="00624413" w:rsidR="0064065E">
      <w:pPr>
        <w:pStyle w:val="Bezproreda"/>
      </w:pPr>
    </w:p>
    <w:p w:rsidRDefault="0009063B" w:rsidP="00624413" w:rsidR="0009063B" w:rsidRPr="00FD10DE">
      <w:pPr>
        <w:pStyle w:val="Bezproreda"/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624413" w:rsidR="0009063B" w:rsidRPr="00FD10DE">
      <w:pPr>
        <w:pStyle w:val="Bezproreda"/>
        <w:jc w:val="center"/>
      </w:pPr>
    </w:p>
    <w:p w:rsidRDefault="0009063B" w:rsidP="00624413" w:rsidR="0009063B" w:rsidRPr="00FD10DE">
      <w:pPr>
        <w:pStyle w:val="Bezproreda"/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624413" w:rsidR="0009063B">
      <w:pPr>
        <w:pStyle w:val="Bezproreda"/>
      </w:pPr>
    </w:p>
    <w:p w:rsidRDefault="003037C3" w:rsidP="00624413" w:rsidR="003037C3" w:rsidRPr="00FD10DE">
      <w:pPr>
        <w:pStyle w:val="Bezproreda"/>
      </w:pPr>
    </w:p>
    <w:p w:rsidRDefault="005557CA" w:rsidP="00624413" w:rsidR="0009063B">
      <w:pPr>
        <w:pStyle w:val="Bezproreda"/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24413" w:rsidRPr="00624413">
        <w:t>Stečajna masa iza L. M. CAR društvo s ograničenom odgovornošću za proizvodnju, trgovinu i usluge u stečaju Rijeka, M. Jengića 33 (MBS 040382105 – OIB 71645017676)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624413" w:rsidRPr="00624413">
        <w:t>8. veljače 2018</w:t>
      </w:r>
      <w:r w:rsidR="00962487" w:rsidRPr="00962487">
        <w:t>. u prisutnosti stečajnog upravitelja</w:t>
      </w:r>
      <w:r w:rsidR="00624413">
        <w:t>,</w:t>
      </w:r>
      <w:r w:rsidR="00420133">
        <w:t xml:space="preserve"> </w:t>
      </w:r>
      <w:r w:rsidR="0067578B">
        <w:t xml:space="preserve">punomoćnika </w:t>
      </w:r>
      <w:r w:rsidR="00624413">
        <w:t xml:space="preserve">i zastupnika vjerovnika </w:t>
      </w:r>
    </w:p>
    <w:p w:rsidRDefault="0009063B" w:rsidP="00624413" w:rsidR="00D73E33">
      <w:pPr>
        <w:pStyle w:val="Bezproreda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D308D5" w:rsidP="00624413" w:rsidR="00D308D5">
      <w:pPr>
        <w:pStyle w:val="Bezproreda"/>
      </w:pPr>
    </w:p>
    <w:p w:rsidRDefault="0009063B" w:rsidP="00624413" w:rsidR="0009063B">
      <w:pPr>
        <w:pStyle w:val="Bezproreda"/>
        <w:jc w:val="center"/>
      </w:pPr>
      <w:r w:rsidRPr="00FD10DE">
        <w:t>r i j e š i o   j e</w:t>
      </w:r>
    </w:p>
    <w:p w:rsidRDefault="00201873" w:rsidP="00624413" w:rsidR="00201873">
      <w:pPr>
        <w:pStyle w:val="Bezproreda"/>
      </w:pPr>
    </w:p>
    <w:p w:rsidRDefault="00201873" w:rsidP="00624413" w:rsidR="00201873" w:rsidRPr="00FD10DE">
      <w:pPr>
        <w:pStyle w:val="Bezproreda"/>
      </w:pPr>
    </w:p>
    <w:p w:rsidRDefault="00201873" w:rsidP="00624413" w:rsidR="00201873">
      <w:pPr>
        <w:pStyle w:val="Bezproreda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Utvrđen</w:t>
      </w:r>
      <w:r w:rsidR="00624413">
        <w:rPr>
          <w:rFonts w:eastAsia="MS Mincho"/>
        </w:rPr>
        <w:t>a</w:t>
      </w:r>
      <w:r>
        <w:rPr>
          <w:rFonts w:eastAsia="MS Mincho"/>
        </w:rPr>
        <w:t xml:space="preserve"> tražbin</w:t>
      </w:r>
      <w:r w:rsidR="00624413">
        <w:rPr>
          <w:rFonts w:eastAsia="MS Mincho"/>
        </w:rPr>
        <w:t>a</w:t>
      </w:r>
      <w:r>
        <w:rPr>
          <w:rFonts w:eastAsia="MS Mincho"/>
        </w:rPr>
        <w:t xml:space="preserve"> vjerovnika </w:t>
      </w:r>
      <w:r w:rsidR="00624413">
        <w:rPr>
          <w:rFonts w:eastAsia="MS Mincho"/>
        </w:rPr>
        <w:t xml:space="preserve">drugog </w:t>
      </w:r>
      <w:r>
        <w:rPr>
          <w:rFonts w:eastAsia="MS Mincho"/>
        </w:rPr>
        <w:t>viš</w:t>
      </w:r>
      <w:r w:rsidR="00624413">
        <w:rPr>
          <w:rFonts w:eastAsia="MS Mincho"/>
        </w:rPr>
        <w:t>eg</w:t>
      </w:r>
      <w:r>
        <w:rPr>
          <w:rFonts w:eastAsia="MS Mincho"/>
        </w:rPr>
        <w:t xml:space="preserve"> isplatn</w:t>
      </w:r>
      <w:r w:rsidR="00624413">
        <w:rPr>
          <w:rFonts w:eastAsia="MS Mincho"/>
        </w:rPr>
        <w:t>og</w:t>
      </w:r>
      <w:r>
        <w:rPr>
          <w:rFonts w:eastAsia="MS Mincho"/>
        </w:rPr>
        <w:t xml:space="preserve"> reda</w:t>
      </w:r>
    </w:p>
    <w:p w:rsidRDefault="00201873" w:rsidP="00624413" w:rsidR="00201873">
      <w:pPr>
        <w:pStyle w:val="Bezproreda"/>
        <w:rPr>
          <w:rFonts w:eastAsia="MS Mincho"/>
        </w:rPr>
      </w:pPr>
    </w:p>
    <w:tbl>
      <w:tblPr>
        <w:tblW w:type="dxa" w:w="919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6"/>
        <w:gridCol w:w="6363"/>
        <w:gridCol w:w="2374"/>
      </w:tblGrid>
      <w:tr w:rsidTr="00624413" w:rsidR="00624413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</w:p>
        </w:tc>
        <w:tc>
          <w:tcPr>
            <w:tcW w:type="dxa" w:w="6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naziv vjerovnika </w:t>
            </w:r>
          </w:p>
        </w:tc>
        <w:tc>
          <w:tcPr>
            <w:tcW w:type="dxa" w:w="2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iznos tražbine </w:t>
            </w:r>
          </w:p>
        </w:tc>
      </w:tr>
      <w:tr w:rsidTr="00624413" w:rsidR="00624413">
        <w:trPr>
          <w:trHeight w:val="20"/>
        </w:trPr>
        <w:tc>
          <w:tcPr>
            <w:tcW w:type="dxa" w:w="4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6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Milorad Laketa, OIB 52634238587, Beograd, Savski venac 41, Republika Srbija  ( 2 ) </w:t>
            </w:r>
          </w:p>
        </w:tc>
        <w:tc>
          <w:tcPr>
            <w:tcW w:type="dxa" w:w="2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24413" w:rsidP="00624413" w:rsidR="00624413">
            <w:pPr>
              <w:pStyle w:val="Bezproreda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499.561,86 kn</w:t>
            </w:r>
          </w:p>
        </w:tc>
      </w:tr>
    </w:tbl>
    <w:p w:rsidRDefault="005557CA" w:rsidP="00624413" w:rsidR="005557CA">
      <w:pPr>
        <w:pStyle w:val="Bezproreda"/>
      </w:pPr>
    </w:p>
    <w:p w:rsidRDefault="00406238" w:rsidP="00624413" w:rsidR="00406238">
      <w:pPr>
        <w:pStyle w:val="Bezproreda"/>
      </w:pPr>
    </w:p>
    <w:p w:rsidRDefault="0067578B" w:rsidP="00624413" w:rsidR="00761CCE">
      <w:pPr>
        <w:pStyle w:val="Bezproreda"/>
      </w:pPr>
      <w:r>
        <w:rPr>
          <w:rFonts w:eastAsia="MS Mincho"/>
        </w:rPr>
        <w:t xml:space="preserve"> </w:t>
      </w:r>
    </w:p>
    <w:p w:rsidRDefault="005557CA" w:rsidP="00624413" w:rsidR="005557CA" w:rsidRPr="00FD10DE">
      <w:pPr>
        <w:pStyle w:val="Bezproreda"/>
        <w:jc w:val="center"/>
      </w:pPr>
      <w:r w:rsidRPr="00FD10DE">
        <w:t>Obrazloženje</w:t>
      </w:r>
    </w:p>
    <w:p w:rsidRDefault="00ED64D7" w:rsidP="00624413" w:rsidR="00ED64D7">
      <w:pPr>
        <w:pStyle w:val="Bezproreda"/>
      </w:pPr>
    </w:p>
    <w:p w:rsidRDefault="0067578B" w:rsidP="00624413" w:rsidR="0067578B">
      <w:pPr>
        <w:pStyle w:val="Bezproreda"/>
      </w:pPr>
    </w:p>
    <w:p w:rsidRDefault="002529CA" w:rsidP="00406238" w:rsidR="00592997">
      <w:pPr>
        <w:pStyle w:val="Bezproreda"/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624413" w:rsidRPr="00624413">
        <w:t>8. veljače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 xml:space="preserve">, </w:t>
      </w:r>
      <w:r w:rsidR="00DE3608">
        <w:rPr>
          <w:rFonts w:eastAsia="MS Mincho"/>
        </w:rPr>
        <w:t>time da su v</w:t>
      </w:r>
      <w:r w:rsidR="00E603EE">
        <w:rPr>
          <w:rFonts w:eastAsia="MS Mincho"/>
        </w:rPr>
        <w:t>jerovni</w:t>
      </w:r>
      <w:r w:rsidR="00DE3608">
        <w:rPr>
          <w:rFonts w:eastAsia="MS Mincho"/>
        </w:rPr>
        <w:t>ci</w:t>
      </w:r>
      <w:r w:rsidR="00592997">
        <w:rPr>
          <w:rFonts w:eastAsia="MS Mincho"/>
        </w:rPr>
        <w:t xml:space="preserve"> </w:t>
      </w:r>
      <w:r w:rsidR="00E603EE">
        <w:rPr>
          <w:rFonts w:eastAsia="MS Mincho"/>
        </w:rPr>
        <w:t xml:space="preserve">prije ispitnog ročišta upozoren po </w:t>
      </w:r>
      <w:r w:rsidR="00DE3608">
        <w:rPr>
          <w:rFonts w:eastAsia="MS Mincho"/>
        </w:rPr>
        <w:t xml:space="preserve">odredbi </w:t>
      </w:r>
      <w:r w:rsidR="00E603EE">
        <w:rPr>
          <w:rFonts w:eastAsia="MS Mincho"/>
        </w:rPr>
        <w:t>člank</w:t>
      </w:r>
      <w:r w:rsidR="00DE3608">
        <w:rPr>
          <w:rFonts w:eastAsia="MS Mincho"/>
        </w:rPr>
        <w:t>a</w:t>
      </w:r>
      <w:r w:rsidR="00E603EE">
        <w:rPr>
          <w:rFonts w:eastAsia="MS Mincho"/>
        </w:rPr>
        <w:t xml:space="preserve"> 265. stavak 4. </w:t>
      </w:r>
      <w:r w:rsidR="00592997" w:rsidRPr="00592997">
        <w:rPr>
          <w:rFonts w:eastAsia="MS Mincho"/>
        </w:rPr>
        <w:t xml:space="preserve">Stečajnog  zakona („Narodne novine“ br. 71/15, </w:t>
      </w:r>
      <w:r w:rsidR="00DE3608">
        <w:rPr>
          <w:rFonts w:eastAsia="MS Mincho"/>
        </w:rPr>
        <w:t>104/17,</w:t>
      </w:r>
      <w:r w:rsidR="00592997" w:rsidRPr="00592997">
        <w:rPr>
          <w:rFonts w:eastAsia="MS Mincho"/>
        </w:rPr>
        <w:t xml:space="preserve"> u daljnjem tekstu: SZ)</w:t>
      </w:r>
      <w:r w:rsidR="00592997">
        <w:rPr>
          <w:rFonts w:eastAsia="MS Mincho"/>
        </w:rPr>
        <w:t>.</w:t>
      </w:r>
    </w:p>
    <w:p w:rsidRDefault="00406238" w:rsidP="00406238" w:rsidR="00406238">
      <w:pPr>
        <w:pStyle w:val="Bezproreda"/>
        <w:ind w:firstLine="708"/>
        <w:jc w:val="both"/>
        <w:rPr>
          <w:rFonts w:eastAsia="MS Mincho"/>
        </w:rPr>
      </w:pPr>
    </w:p>
    <w:p w:rsidRDefault="00DE3608" w:rsidP="00406238" w:rsidR="00DE3608">
      <w:pPr>
        <w:pStyle w:val="Bezproreda"/>
        <w:ind w:firstLine="708"/>
        <w:jc w:val="both"/>
        <w:rPr>
          <w:color w:val="000000"/>
        </w:rPr>
      </w:pPr>
      <w:r>
        <w:t xml:space="preserve">Tražbine koje je na ispitnom ročištu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sukladno odredbi članka 263. SZ, smatraju se utvrđenim. </w:t>
      </w:r>
    </w:p>
    <w:p w:rsidRDefault="00406238" w:rsidP="00406238" w:rsidR="00406238">
      <w:pPr>
        <w:pStyle w:val="Bezproreda"/>
        <w:ind w:firstLine="708"/>
        <w:jc w:val="both"/>
        <w:rPr>
          <w:color w:val="000000"/>
        </w:rPr>
      </w:pPr>
    </w:p>
    <w:p w:rsidRDefault="00592997" w:rsidP="00406238" w:rsidR="00DE3608">
      <w:pPr>
        <w:pStyle w:val="Bezproreda"/>
        <w:ind w:firstLine="708"/>
        <w:jc w:val="both"/>
      </w:pPr>
      <w:r>
        <w:t>S</w:t>
      </w:r>
      <w:r w:rsidR="002B55E5">
        <w:t xml:space="preserve">ud </w:t>
      </w:r>
      <w:r>
        <w:t xml:space="preserve">je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DE3608">
        <w:t>, osporenih tražbina nije bilo.</w:t>
      </w:r>
    </w:p>
    <w:p w:rsidRDefault="00406238" w:rsidP="00406238" w:rsidR="00406238">
      <w:pPr>
        <w:pStyle w:val="Bezproreda"/>
        <w:ind w:firstLine="708"/>
        <w:jc w:val="both"/>
      </w:pPr>
    </w:p>
    <w:p w:rsidRDefault="00BD78AB" w:rsidP="00406238" w:rsidR="004C3DAE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Stoga je </w:t>
      </w:r>
      <w:r w:rsidR="004C3DAE">
        <w:rPr>
          <w:color w:val="000000"/>
        </w:rPr>
        <w:t xml:space="preserve">o tim tražbinama </w:t>
      </w:r>
      <w:r w:rsidR="00DE3608">
        <w:rPr>
          <w:color w:val="000000"/>
        </w:rPr>
        <w:t xml:space="preserve">stečajnih vjerovnika </w:t>
      </w:r>
      <w:r w:rsidR="004C3DAE">
        <w:rPr>
          <w:color w:val="000000"/>
        </w:rPr>
        <w:t>valjalo</w:t>
      </w:r>
      <w:r w:rsidR="00DE3608">
        <w:rPr>
          <w:color w:val="000000"/>
        </w:rPr>
        <w:t>,</w:t>
      </w:r>
      <w:r w:rsidR="004C3DAE">
        <w:rPr>
          <w:color w:val="000000"/>
        </w:rPr>
        <w:t xml:space="preserve"> temeljem odredbe članka 265. stavak 1. SZ</w:t>
      </w:r>
      <w:r w:rsidR="00DE3608">
        <w:rPr>
          <w:color w:val="000000"/>
        </w:rPr>
        <w:t xml:space="preserve">, odlučiti </w:t>
      </w:r>
      <w:r w:rsidR="004C3DAE">
        <w:rPr>
          <w:color w:val="000000"/>
        </w:rPr>
        <w:t>kao pod točkom I izreke ovog rješenja.</w:t>
      </w:r>
    </w:p>
    <w:p w:rsidRDefault="009D7AD8" w:rsidP="00624413" w:rsidR="009D7AD8">
      <w:pPr>
        <w:pStyle w:val="Bezproreda"/>
        <w:jc w:val="center"/>
      </w:pPr>
    </w:p>
    <w:p w:rsidRDefault="005D4B7E" w:rsidP="00624413" w:rsidR="005D4B7E" w:rsidRPr="002D4198">
      <w:pPr>
        <w:pStyle w:val="Bezproreda"/>
        <w:jc w:val="center"/>
      </w:pPr>
      <w:r>
        <w:t xml:space="preserve">U </w:t>
      </w:r>
      <w:r w:rsidRPr="002D4198">
        <w:t xml:space="preserve">Rijeci, </w:t>
      </w:r>
      <w:r w:rsidR="00624413" w:rsidRPr="00624413">
        <w:t>8. veljače 2018</w:t>
      </w:r>
      <w:r w:rsidRPr="002D4198">
        <w:t>.</w:t>
      </w:r>
    </w:p>
    <w:p w:rsidRDefault="005D4B7E" w:rsidP="00624413" w:rsidR="005D4B7E" w:rsidRPr="002D4198">
      <w:pPr>
        <w:pStyle w:val="Bezproreda"/>
      </w:pPr>
    </w:p>
    <w:p w:rsidRDefault="00624413" w:rsidP="00624413" w:rsidR="005D4B7E" w:rsidRPr="002D4198">
      <w:pPr>
        <w:pStyle w:val="Bezproreda"/>
        <w:ind w:left="7080"/>
      </w:pPr>
      <w:r>
        <w:t xml:space="preserve">      </w:t>
      </w:r>
      <w:r w:rsidR="005D4B7E">
        <w:t>S</w:t>
      </w:r>
      <w:r w:rsidR="005D4B7E" w:rsidRPr="002D4198">
        <w:t xml:space="preserve">udac  </w:t>
      </w:r>
    </w:p>
    <w:p w:rsidRDefault="005D4B7E" w:rsidP="00624413" w:rsidR="005D4B7E" w:rsidRPr="002D4198">
      <w:pPr>
        <w:pStyle w:val="Bezproreda"/>
        <w:ind w:left="7080"/>
      </w:pPr>
      <w:r w:rsidRPr="002D4198">
        <w:t>Liljana Ugrin</w:t>
      </w:r>
      <w:r w:rsidR="00406238">
        <w:t>, v.r.</w:t>
      </w:r>
      <w:r w:rsidRPr="002D4198">
        <w:t xml:space="preserve">    </w:t>
      </w:r>
    </w:p>
    <w:p w:rsidRDefault="005D4B7E" w:rsidP="00624413" w:rsidR="005D4B7E" w:rsidRPr="002D4198">
      <w:pPr>
        <w:pStyle w:val="Bezproreda"/>
        <w:rPr>
          <w:rFonts w:eastAsia="MS Mincho"/>
        </w:rPr>
      </w:pPr>
    </w:p>
    <w:p w:rsidRDefault="0067578B" w:rsidP="00624413" w:rsidR="0067578B">
      <w:pPr>
        <w:pStyle w:val="Bezproreda"/>
      </w:pPr>
    </w:p>
    <w:p w:rsidRDefault="00406238" w:rsidP="00624413" w:rsidR="00406238">
      <w:pPr>
        <w:pStyle w:val="Bezproreda"/>
      </w:pPr>
    </w:p>
    <w:p w:rsidRDefault="00406238" w:rsidP="00624413" w:rsidR="00406238">
      <w:pPr>
        <w:pStyle w:val="Bezproreda"/>
      </w:pPr>
    </w:p>
    <w:p w:rsidRDefault="00406238" w:rsidP="00624413" w:rsidR="00406238">
      <w:pPr>
        <w:pStyle w:val="Bezproreda"/>
      </w:pPr>
    </w:p>
    <w:p w:rsidRDefault="00406238" w:rsidP="00624413" w:rsidR="00406238">
      <w:pPr>
        <w:pStyle w:val="Bezproreda"/>
      </w:pPr>
    </w:p>
    <w:p w:rsidRDefault="005D4B7E" w:rsidP="00624413" w:rsidR="005D4B7E">
      <w:pPr>
        <w:pStyle w:val="Bezproreda"/>
      </w:pPr>
      <w:r>
        <w:t xml:space="preserve">POUKA O PRAVOM LIJEKU </w:t>
      </w:r>
    </w:p>
    <w:p w:rsidRDefault="005D4B7E" w:rsidP="00624413" w:rsidR="002946C5">
      <w:pPr>
        <w:pStyle w:val="Bezproreda"/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265. stavak 3. SZ). Žalba se podnosi ovom sudu </w:t>
      </w:r>
      <w:r w:rsidRPr="000D0A15">
        <w:t xml:space="preserve">u roku od osam dana od dana </w:t>
      </w:r>
      <w:r>
        <w:t>primitka rješenja, u 3 primjerka, a o žalbi odlučuje Visoki  trgovački sud Republike Hrvatske (članak 19. SZ)</w:t>
      </w:r>
      <w:r w:rsidR="0067578B">
        <w:t>.</w:t>
      </w:r>
    </w:p>
    <w:p w:rsidRDefault="00406238" w:rsidP="00624413" w:rsidR="00406238">
      <w:pPr>
        <w:pStyle w:val="Bezproreda"/>
        <w:ind w:firstLine="708"/>
        <w:jc w:val="both"/>
      </w:pPr>
    </w:p>
    <w:p w:rsidRDefault="00406238" w:rsidP="00406238" w:rsidR="00406238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06238" w:rsidP="00406238" w:rsidR="00406238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406238" w:rsidP="00624413" w:rsidR="00406238">
      <w:pPr>
        <w:pStyle w:val="Bezproreda"/>
        <w:ind w:firstLine="708"/>
        <w:jc w:val="both"/>
      </w:pPr>
    </w:p>
    <w:sectPr w:rsidSect="00406238" w:rsidR="00406238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82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279" w:rsidP="0009063B" w:rsidR="004B3279">
      <w:r>
        <w:separator/>
      </w:r>
    </w:p>
  </w:endnote>
  <w:endnote w:id="0" w:type="continuationSeparator">
    <w:p w:rsidRDefault="004B3279" w:rsidP="0009063B" w:rsidR="004B3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8968076"/>
      <w:docPartObj>
        <w:docPartGallery w:val="Page Numbers (Bottom of Page)"/>
        <w:docPartUnique/>
      </w:docPartObj>
    </w:sdtPr>
    <w:sdtEndPr/>
    <w:sdtContent>
      <w:p w:rsidRDefault="00406238" w:rsidR="0040623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FF">
          <w:rPr>
            <w:noProof/>
          </w:rPr>
          <w:t>2</w:t>
        </w:r>
        <w:r>
          <w:fldChar w:fldCharType="end"/>
        </w:r>
      </w:p>
    </w:sdtContent>
  </w:sdt>
  <w:p w:rsidRDefault="00406238" w:rsidR="0040623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FF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279" w:rsidP="0009063B" w:rsidR="004B3279">
      <w:r>
        <w:separator/>
      </w:r>
    </w:p>
  </w:footnote>
  <w:footnote w:id="0" w:type="continuationSeparator">
    <w:p w:rsidRDefault="004B3279" w:rsidP="0009063B" w:rsidR="004B3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238" w:rsidP="00406238" w:rsidR="00406238">
    <w:pPr>
      <w:pStyle w:val="Zaglavlje"/>
      <w:jc w:val="right"/>
    </w:pPr>
    <w:r w:rsidRPr="00022D23">
      <w:t>Poslovni broj 7 St-</w:t>
    </w:r>
    <w:r>
      <w:t>623</w:t>
    </w:r>
    <w:r w:rsidRPr="00022D23">
      <w:t>/201</w:t>
    </w:r>
    <w:r>
      <w:t>7</w:t>
    </w:r>
    <w:r w:rsidRPr="00022D23">
      <w:t>-</w:t>
    </w:r>
    <w:r>
      <w:t>21</w:t>
    </w:r>
  </w:p>
  <w:p w:rsidRDefault="00406238" w:rsidR="004062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11305C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264B"/>
    <w:rsid w:val="00022D23"/>
    <w:rsid w:val="00043608"/>
    <w:rsid w:val="00044B3C"/>
    <w:rsid w:val="0006040A"/>
    <w:rsid w:val="000809C6"/>
    <w:rsid w:val="0009063B"/>
    <w:rsid w:val="000B316B"/>
    <w:rsid w:val="000D0A15"/>
    <w:rsid w:val="000E5E78"/>
    <w:rsid w:val="00104D45"/>
    <w:rsid w:val="00125C43"/>
    <w:rsid w:val="001270AE"/>
    <w:rsid w:val="00144A39"/>
    <w:rsid w:val="00153935"/>
    <w:rsid w:val="001F02BF"/>
    <w:rsid w:val="00201873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406238"/>
    <w:rsid w:val="00420133"/>
    <w:rsid w:val="00420F1D"/>
    <w:rsid w:val="0042106B"/>
    <w:rsid w:val="00426D73"/>
    <w:rsid w:val="004616F7"/>
    <w:rsid w:val="004736D2"/>
    <w:rsid w:val="00490D8F"/>
    <w:rsid w:val="004A6DEE"/>
    <w:rsid w:val="004B3279"/>
    <w:rsid w:val="004B5866"/>
    <w:rsid w:val="004C2ED7"/>
    <w:rsid w:val="004C3DAE"/>
    <w:rsid w:val="004E254B"/>
    <w:rsid w:val="0050323E"/>
    <w:rsid w:val="00514642"/>
    <w:rsid w:val="00554328"/>
    <w:rsid w:val="005557CA"/>
    <w:rsid w:val="005779CB"/>
    <w:rsid w:val="00592450"/>
    <w:rsid w:val="00592997"/>
    <w:rsid w:val="00596D05"/>
    <w:rsid w:val="005A135A"/>
    <w:rsid w:val="005D4B7E"/>
    <w:rsid w:val="00605670"/>
    <w:rsid w:val="00624413"/>
    <w:rsid w:val="0064065E"/>
    <w:rsid w:val="006563D3"/>
    <w:rsid w:val="0065643D"/>
    <w:rsid w:val="0066158C"/>
    <w:rsid w:val="00663809"/>
    <w:rsid w:val="0067484E"/>
    <w:rsid w:val="0067578B"/>
    <w:rsid w:val="00685AED"/>
    <w:rsid w:val="006D35F8"/>
    <w:rsid w:val="006D3DFA"/>
    <w:rsid w:val="00702229"/>
    <w:rsid w:val="00761CCE"/>
    <w:rsid w:val="007643BC"/>
    <w:rsid w:val="0079633A"/>
    <w:rsid w:val="007D0D20"/>
    <w:rsid w:val="00810325"/>
    <w:rsid w:val="00827C7E"/>
    <w:rsid w:val="00827EB0"/>
    <w:rsid w:val="008312E4"/>
    <w:rsid w:val="00840748"/>
    <w:rsid w:val="008572D9"/>
    <w:rsid w:val="0088502C"/>
    <w:rsid w:val="008B3391"/>
    <w:rsid w:val="008B6EEB"/>
    <w:rsid w:val="008E4CE8"/>
    <w:rsid w:val="008E6AB3"/>
    <w:rsid w:val="00962487"/>
    <w:rsid w:val="00970EB7"/>
    <w:rsid w:val="009771FF"/>
    <w:rsid w:val="00977C3B"/>
    <w:rsid w:val="00985388"/>
    <w:rsid w:val="009961AD"/>
    <w:rsid w:val="009A56AD"/>
    <w:rsid w:val="009D7AD8"/>
    <w:rsid w:val="00A00233"/>
    <w:rsid w:val="00A0549E"/>
    <w:rsid w:val="00A42896"/>
    <w:rsid w:val="00A6142B"/>
    <w:rsid w:val="00A90822"/>
    <w:rsid w:val="00A9705A"/>
    <w:rsid w:val="00B055E1"/>
    <w:rsid w:val="00B4552C"/>
    <w:rsid w:val="00B67C46"/>
    <w:rsid w:val="00BA6352"/>
    <w:rsid w:val="00BC1CE9"/>
    <w:rsid w:val="00BC6974"/>
    <w:rsid w:val="00BD78AB"/>
    <w:rsid w:val="00BF0DCE"/>
    <w:rsid w:val="00C565DA"/>
    <w:rsid w:val="00C84090"/>
    <w:rsid w:val="00C96A2F"/>
    <w:rsid w:val="00CA58D0"/>
    <w:rsid w:val="00CD7D20"/>
    <w:rsid w:val="00D308D5"/>
    <w:rsid w:val="00D73E33"/>
    <w:rsid w:val="00D80B85"/>
    <w:rsid w:val="00D92054"/>
    <w:rsid w:val="00DD6E24"/>
    <w:rsid w:val="00DE3608"/>
    <w:rsid w:val="00E51679"/>
    <w:rsid w:val="00E603EE"/>
    <w:rsid w:val="00EA2081"/>
    <w:rsid w:val="00EA2D79"/>
    <w:rsid w:val="00EC6F43"/>
    <w:rsid w:val="00ED64D7"/>
    <w:rsid w:val="00EF774F"/>
    <w:rsid w:val="00EF7E9E"/>
    <w:rsid w:val="00F04F68"/>
    <w:rsid w:val="00F270CE"/>
    <w:rsid w:val="00F55908"/>
    <w:rsid w:val="00FA2655"/>
    <w:rsid w:val="00FC183A"/>
    <w:rsid w:val="00FD10DE"/>
    <w:rsid w:val="00FD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572D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572D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L.M. CAR d.o.o.</izvorni_sadrzaj>
    <derivirana_varijabla naziv="DomainObject.Predmet.ProtustrankaFormated_1">  Stečajna masa iza L.M. CAR d.o.o.</derivirana_varijabla>
  </DomainObject.Predmet.ProtustrankaFormated>
  <DomainObject.Predmet.ProtustrankaFormatedOIB>
    <izvorni_sadrzaj>  Stečajna masa iza L.M. CAR d.o.o., OIB 71645017676</izvorni_sadrzaj>
    <derivirana_varijabla naziv="DomainObject.Predmet.ProtustrankaFormatedOIB_1">  Stečajna masa iza L.M. CAR d.o.o., OIB 71645017676</derivirana_varijabla>
  </DomainObject.Predmet.ProtustrankaFormatedOIB>
  <DomainObject.Predmet.ProtustrankaFormatedWithAdress>
    <izvorni_sadrzaj> Stečajna masa iza L.M. CAR d.o.o., Kremenići bb, 51511 Malinska</izvorni_sadrzaj>
    <derivirana_varijabla naziv="DomainObject.Predmet.ProtustrankaFormatedWithAdress_1"> Stečajna masa iza L.M. CAR d.o.o., Kremenići bb, 51511 Malinska</derivirana_varijabla>
  </DomainObject.Predmet.ProtustrankaFormatedWithAdress>
  <DomainObject.Predmet.ProtustrankaFormatedWithAdressOIB>
    <izvorni_sadrzaj> Stečajna masa iza L.M. CAR d.o.o., OIB 71645017676, Kremenići bb, 51511 Malinska</izvorni_sadrzaj>
    <derivirana_varijabla naziv="DomainObject.Predmet.ProtustrankaFormatedWithAdressOIB_1"> Stečajna masa iza L.M. CAR d.o.o., OIB 71645017676, Kremenići bb, 51511 Malinska</derivirana_varijabla>
  </DomainObject.Predmet.ProtustrankaFormatedWithAdressOIB>
  <DomainObject.Predmet.ProtustrankaWithAdress>
    <izvorni_sadrzaj>Stečajna masa iza L.M. CAR d.o.o. Kremenići bb, 51511 Malinska</izvorni_sadrzaj>
    <derivirana_varijabla naziv="DomainObject.Predmet.ProtustrankaWithAdress_1">Stečajna masa iza L.M. CAR d.o.o. Kremenići bb, 51511 Malinska</derivirana_varijabla>
  </DomainObject.Predmet.ProtustrankaWithAdress>
  <DomainObject.Predmet.ProtustrankaWithAdressOIB>
    <izvorni_sadrzaj>Stečajna masa iza L.M. CAR d.o.o., OIB 71645017676, Kremenići bb, 51511 Malinska</izvorni_sadrzaj>
    <derivirana_varijabla naziv="DomainObject.Predmet.ProtustrankaWithAdressOIB_1">Stečajna masa iza L.M. CAR d.o.o., OIB 71645017676, Kremenići bb, 51511 Malinska</derivirana_varijabla>
  </DomainObject.Predmet.ProtustrankaWithAdressOIB>
  <DomainObject.Predmet.ProtustrankaNazivFormated>
    <izvorni_sadrzaj>Stečajna masa iza L.M. CAR d.o.o.</izvorni_sadrzaj>
    <derivirana_varijabla naziv="DomainObject.Predmet.ProtustrankaNazivFormated_1">Stečajna masa iza L.M. CAR d.o.o.</derivirana_varijabla>
  </DomainObject.Predmet.ProtustrankaNazivFormated>
  <DomainObject.Predmet.ProtustrankaNazivFormatedOIB>
    <izvorni_sadrzaj>Stečajna masa iza L.M. CAR d.o.o., OIB 71645017676</izvorni_sadrzaj>
    <derivirana_varijabla naziv="DomainObject.Predmet.ProtustrankaNazivFormatedOIB_1">Stečajna masa iza L.M. CAR d.o.o., OIB 71645017676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iza L.M. CAR d.o.o.</item>
    </izvorni_sadrzaj>
    <derivirana_varijabla naziv="DomainObject.Predmet.ProtuStrankaListFormated_1">
      <item>Stečajna masa iza L.M. CAR d.o.o.</item>
    </derivirana_varijabla>
  </DomainObject.Predmet.ProtuStrankaListFormated>
  <DomainObject.Predmet.ProtuStrankaListFormatedOIB>
    <izvorni_sadrzaj>
      <item>Stečajna masa iza L.M. CAR d.o.o., OIB 71645017676</item>
    </izvorni_sadrzaj>
    <derivirana_varijabla naziv="DomainObject.Predmet.ProtuStrankaListFormatedOIB_1">
      <item>Stečajna masa iza L.M. CAR d.o.o., OIB 71645017676</item>
    </derivirana_varijabla>
  </DomainObject.Predmet.ProtuStrankaListFormatedOIB>
  <DomainObject.Predmet.ProtuStrankaListFormatedWithAdress>
    <izvorni_sadrzaj>
      <item>Stečajna masa iza L.M. CAR d.o.o., Kremenići bb, 51511 Malinska</item>
    </izvorni_sadrzaj>
    <derivirana_varijabla naziv="DomainObject.Predmet.ProtuStrankaListFormatedWithAdress_1">
      <item>Stečajna masa iza L.M. CAR d.o.o., Kremenići bb, 51511 Malinska</item>
    </derivirana_varijabla>
  </DomainObject.Predmet.ProtuStrankaListFormatedWithAdress>
  <DomainObject.Predmet.ProtuStrankaListFormatedWithAdressOIB>
    <izvorni_sadrzaj>
      <item>Stečajna masa iza L.M. CAR d.o.o., OIB 71645017676, Kremenići bb, 51511 Malinska</item>
    </izvorni_sadrzaj>
    <derivirana_varijabla naziv="DomainObject.Predmet.ProtuStrankaListFormatedWithAdressOIB_1">
      <item>Stečajna masa iza L.M. CAR d.o.o., OIB 71645017676, Kremenići bb, 51511 Malinska</item>
    </derivirana_varijabla>
  </DomainObject.Predmet.ProtuStrankaListFormatedWithAdressOIB>
  <DomainObject.Predmet.ProtuStrankaListNazivFormated>
    <izvorni_sadrzaj>
      <item>Stečajna masa iza L.M. CAR d.o.o.</item>
    </izvorni_sadrzaj>
    <derivirana_varijabla naziv="DomainObject.Predmet.ProtuStrankaListNazivFormated_1">
      <item>Stečajna masa iza L.M. CAR d.o.o.</item>
    </derivirana_varijabla>
  </DomainObject.Predmet.ProtuStrankaListNazivFormated>
  <DomainObject.Predmet.ProtuStrankaListNazivFormatedOIB>
    <izvorni_sadrzaj>
      <item>Stečajna masa iza L.M. CAR d.o.o., OIB 71645017676</item>
    </izvorni_sadrzaj>
    <derivirana_varijabla naziv="DomainObject.Predmet.ProtuStrankaListNazivFormatedOIB_1">
      <item>Stečajna masa iza L.M. CAR d.o.o., OIB 71645017676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Šuša, OIB 17342192888 punomoćnik sudionika u postupku MILORAD LAKETA</item>
    </izvorni_sadrzaj>
    <derivirana_varijabla naziv="DomainObject.Predmet.OstaliListFormatedOIB_1">
      <item>Nela Šuša, OIB 17342192888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OIB 17342192888, Korzo 32/III, 51000 Rijeka punomoćnik sudionika u postupku MILORAD LAKETA</item>
    </izvorni_sadrzaj>
    <derivirana_varijabla naziv="DomainObject.Predmet.OstaliListFormatedWithAdressOIB_1">
      <item>Nela Šuša, OIB 17342192888,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Šuša, OIB 17342192888</item>
    </izvorni_sadrzaj>
    <derivirana_varijabla naziv="DomainObject.Predmet.OstaliListNazivFormatedOIB_1">
      <item>Nela Šuša, OIB 17342192888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iza L.M. CAR d.o.o.</izvorni_sadrzaj>
    <derivirana_varijabla naziv="DomainObject.Predmet.ProtustrankaIDrugi_1">Stečajna masa iza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iza L.M. CAR d.o.o., OIB 71645017676, Kremenići bb, 51511 Malinska</izvorni_sadrzaj>
    <derivirana_varijabla naziv="DomainObject.Predmet.ProtustrankaIDrugiAdressOIB_1">Stečajna masa iza L.M. CAR d.o.o., OIB 71645017676,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iza L.M. CAR d.o.o.</item>
      <item>Nela Šuša</item>
    </izvorni_sadrzaj>
    <derivirana_varijabla naziv="DomainObject.Predmet.SudioniciListNaziv_1">
      <item>MILORAD LAKETA</item>
      <item>Stečajna masa iza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iza L.M. CAR d.o.o., OIB 71645017676, Kremenići bb,51511 Malinska</item>
      <item>Nela Šuša, OIB 17342192888, Korzo 32/III,51000 Rijeka</item>
    </izvorni_sadrzaj>
    <derivirana_varijabla naziv="DomainObject.Predmet.SudioniciListAdressOIB_1">
      <item>MILORAD LAKETA, Savski venac,11000 Beograd</item>
      <item>Stečajna masa iza L.M. CAR d.o.o., OIB 71645017676, Kremenići bb,51511 Malinska</item>
      <item>Nela Šuša, OIB 17342192888,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71645017676</item>
      <item>, OIB 17342192888</item>
    </izvorni_sadrzaj>
    <derivirana_varijabla naziv="DomainObject.Predmet.SudioniciListNazivOIB_1">
      <item>, OIB null</item>
      <item>, OIB 71645017676</item>
      <item>, OIB 17342192888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1770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2018-02-09T08:42:00Z</dcterms:created>
  <dc:creator>Jasmina Matika</dc:creator>
  <cp:lastModifiedBy>Elizabet Jovanović</cp:lastModifiedBy>
  <cp:lastPrinted>2018-02-09T08:41:00Z</cp:lastPrinted>
  <dcterms:modified xmlns:xsi="http://www.w3.org/2001/XMLSchema-instance" xsi:type="dcterms:W3CDTF">2018-02-09T08:44:00Z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