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6c37b" w14:paraId="0a6c37b" w:rsidRDefault="00492043" w:rsidP="00CF154B" w:rsidR="00492043" w:rsidRPr="0052089C">
      <w:pPr>
        <w15:collapsed w:val="false"/>
        <w:rPr>
          <w:sz w:val="22"/>
          <w:szCs w:val="22"/>
        </w:rPr>
      </w:pPr>
      <w:bookmarkStart w:name="_GoBack" w:id="0"/>
      <w:bookmarkEnd w:id="0"/>
    </w:p>
    <w:p w:rsidRDefault="004F094E" w:rsidP="00CF154B" w:rsidR="004F094E" w:rsidRPr="0052089C">
      <w:pPr>
        <w:rPr>
          <w:sz w:val="22"/>
          <w:szCs w:val="22"/>
        </w:rPr>
      </w:pPr>
    </w:p>
    <w:p w:rsidRDefault="00692C3F" w:rsidP="00692C3F" w:rsidR="00692C3F" w:rsidRPr="0052089C">
      <w:pPr>
        <w:rPr>
          <w:b/>
          <w:bCs/>
          <w:sz w:val="22"/>
          <w:szCs w:val="22"/>
        </w:rPr>
      </w:pPr>
    </w:p>
    <w:p w:rsidRDefault="00692C3F" w:rsidP="00692C3F" w:rsidR="00692C3F" w:rsidRPr="0052089C">
      <w:pPr>
        <w:rPr>
          <w:b/>
          <w:bCs/>
          <w:sz w:val="22"/>
          <w:szCs w:val="22"/>
        </w:rPr>
      </w:pPr>
    </w:p>
    <w:p w:rsidRDefault="00CF154B" w:rsidP="00692C3F" w:rsidR="00692C3F" w:rsidRPr="0052089C">
      <w:pPr>
        <w:rPr>
          <w:b/>
          <w:bCs/>
          <w:sz w:val="22"/>
          <w:szCs w:val="22"/>
        </w:rPr>
      </w:pPr>
      <w:r w:rsidRPr="0052089C">
        <w:rPr>
          <w:b/>
          <w:bCs/>
          <w:sz w:val="22"/>
          <w:szCs w:val="22"/>
        </w:rPr>
        <w:t>REPUBLIKA HRVATSKA</w:t>
      </w:r>
    </w:p>
    <w:p w:rsidRDefault="00CF154B" w:rsidP="00692C3F" w:rsidR="004F094E" w:rsidRPr="0052089C">
      <w:pPr>
        <w:rPr>
          <w:b/>
          <w:bCs/>
          <w:sz w:val="22"/>
          <w:szCs w:val="22"/>
        </w:rPr>
      </w:pPr>
      <w:r w:rsidRPr="0052089C">
        <w:rPr>
          <w:b/>
          <w:bCs/>
          <w:sz w:val="22"/>
          <w:szCs w:val="22"/>
        </w:rPr>
        <w:t>TRG</w:t>
      </w:r>
      <w:r w:rsidR="00604FE0" w:rsidRPr="0052089C">
        <w:rPr>
          <w:b/>
          <w:bCs/>
          <w:sz w:val="22"/>
          <w:szCs w:val="22"/>
        </w:rPr>
        <w:t>OVAČKI SUD U ZADRU</w:t>
      </w:r>
      <w:r w:rsidR="00604FE0" w:rsidRPr="0052089C">
        <w:rPr>
          <w:b/>
          <w:bCs/>
          <w:sz w:val="22"/>
          <w:szCs w:val="22"/>
        </w:rPr>
        <w:tab/>
      </w:r>
    </w:p>
    <w:p w:rsidRDefault="004F094E" w:rsidP="00CF154B" w:rsidR="004F094E" w:rsidRPr="0052089C">
      <w:pPr>
        <w:rPr>
          <w:sz w:val="22"/>
          <w:szCs w:val="22"/>
        </w:rPr>
      </w:pPr>
      <w:r w:rsidRPr="0052089C">
        <w:rPr>
          <w:sz w:val="22"/>
          <w:szCs w:val="22"/>
        </w:rPr>
        <w:t>Dr. Franje Tuđmana 35</w:t>
      </w:r>
      <w:r w:rsidR="00604FE0" w:rsidRPr="0052089C">
        <w:rPr>
          <w:sz w:val="22"/>
          <w:szCs w:val="22"/>
        </w:rPr>
        <w:tab/>
      </w:r>
      <w:r w:rsidR="00604FE0" w:rsidRPr="0052089C">
        <w:rPr>
          <w:sz w:val="22"/>
          <w:szCs w:val="22"/>
        </w:rPr>
        <w:tab/>
      </w:r>
    </w:p>
    <w:p w:rsidRDefault="004F094E" w:rsidP="00CF154B" w:rsidR="004F094E" w:rsidRPr="0052089C">
      <w:pPr>
        <w:rPr>
          <w:sz w:val="22"/>
          <w:szCs w:val="22"/>
        </w:rPr>
      </w:pPr>
    </w:p>
    <w:p w:rsidRDefault="004F094E" w:rsidP="004F094E" w:rsidR="00CF154B" w:rsidRPr="0052089C">
      <w:pPr>
        <w:jc w:val="center"/>
        <w:rPr>
          <w:b/>
          <w:bCs/>
          <w:sz w:val="22"/>
          <w:szCs w:val="22"/>
        </w:rPr>
      </w:pPr>
      <w:r w:rsidRPr="0052089C">
        <w:rPr>
          <w:b/>
          <w:bCs/>
          <w:sz w:val="22"/>
          <w:szCs w:val="22"/>
        </w:rPr>
        <w:t>R E P U B L I K A   H R V A T S K A</w:t>
      </w:r>
    </w:p>
    <w:p w:rsidRDefault="004F094E" w:rsidP="004F094E" w:rsidR="004F094E" w:rsidRPr="0052089C">
      <w:pPr>
        <w:jc w:val="center"/>
        <w:rPr>
          <w:b/>
          <w:bCs/>
          <w:sz w:val="22"/>
          <w:szCs w:val="22"/>
        </w:rPr>
      </w:pPr>
    </w:p>
    <w:p w:rsidRDefault="004F094E" w:rsidP="00CF154B" w:rsidR="00CF154B" w:rsidRPr="0052089C">
      <w:pPr>
        <w:jc w:val="center"/>
        <w:rPr>
          <w:b/>
          <w:bCs/>
          <w:sz w:val="22"/>
          <w:szCs w:val="22"/>
        </w:rPr>
      </w:pPr>
      <w:r w:rsidRPr="0052089C">
        <w:rPr>
          <w:b/>
          <w:bCs/>
          <w:sz w:val="22"/>
          <w:szCs w:val="22"/>
        </w:rPr>
        <w:t>R J E Š E N J E</w:t>
      </w:r>
    </w:p>
    <w:p w:rsidRDefault="00604FE0" w:rsidP="00CF154B" w:rsidR="00604FE0" w:rsidRPr="0052089C">
      <w:pPr>
        <w:jc w:val="center"/>
        <w:rPr>
          <w:sz w:val="22"/>
          <w:szCs w:val="22"/>
        </w:rPr>
      </w:pPr>
    </w:p>
    <w:p w:rsidRDefault="0052089C" w:rsidP="0052089C" w:rsidR="00D636A3" w:rsidRPr="0052089C">
      <w:pPr>
        <w:ind w:firstLine="708"/>
        <w:jc w:val="both"/>
        <w:rPr>
          <w:sz w:val="22"/>
          <w:szCs w:val="22"/>
        </w:rPr>
      </w:pPr>
      <w:r w:rsidRPr="0052089C">
        <w:rPr>
          <w:sz w:val="22"/>
          <w:szCs w:val="22"/>
        </w:rPr>
        <w:t>Trgovački sud u Zadru, OIB:39670464653, po sutkinji Ani Markač, u stečajnom postupku nad stečajnim dužnikom ZADAR VAL d.o.o., Zadar, Vlahe Paljetka 2, OIB:14089632209</w:t>
      </w:r>
      <w:r w:rsidR="00115C9B" w:rsidRPr="0052089C">
        <w:rPr>
          <w:sz w:val="22"/>
          <w:szCs w:val="22"/>
        </w:rPr>
        <w:t>,</w:t>
      </w:r>
      <w:r>
        <w:rPr>
          <w:sz w:val="22"/>
          <w:szCs w:val="22"/>
        </w:rPr>
        <w:t xml:space="preserve"> dana 21</w:t>
      </w:r>
      <w:r w:rsidR="00115C9B" w:rsidRPr="0052089C">
        <w:rPr>
          <w:sz w:val="22"/>
          <w:szCs w:val="22"/>
        </w:rPr>
        <w:t>. veljače 2017.,</w:t>
      </w:r>
    </w:p>
    <w:p w:rsidRDefault="00CF154B" w:rsidP="00D858FE" w:rsidR="00CF154B" w:rsidRPr="0052089C">
      <w:pPr>
        <w:jc w:val="center"/>
        <w:rPr>
          <w:sz w:val="22"/>
          <w:szCs w:val="22"/>
        </w:rPr>
      </w:pPr>
      <w:r w:rsidRPr="0052089C">
        <w:rPr>
          <w:sz w:val="22"/>
          <w:szCs w:val="22"/>
        </w:rPr>
        <w:t>r i j e š i o  j e</w:t>
      </w:r>
    </w:p>
    <w:p w:rsidRDefault="0052089C" w:rsidP="00D858FE" w:rsidR="0052089C" w:rsidRPr="0052089C">
      <w:pPr>
        <w:jc w:val="center"/>
        <w:rPr>
          <w:sz w:val="22"/>
          <w:szCs w:val="22"/>
        </w:rPr>
      </w:pPr>
    </w:p>
    <w:p w:rsidRDefault="0052089C" w:rsidP="0052089C" w:rsidR="0052089C" w:rsidRPr="0052089C">
      <w:pPr>
        <w:pStyle w:val="Odlomakpopisa"/>
        <w:spacing w:after="200"/>
        <w:ind w:left="0"/>
        <w:jc w:val="both"/>
        <w:rPr>
          <w:bCs/>
          <w:kern w:val="36"/>
          <w:sz w:val="22"/>
          <w:szCs w:val="22"/>
        </w:rPr>
      </w:pPr>
      <w:r w:rsidRPr="0052089C">
        <w:rPr>
          <w:sz w:val="22"/>
          <w:szCs w:val="22"/>
        </w:rPr>
        <w:t>I.</w:t>
      </w:r>
      <w:r w:rsidRPr="0052089C">
        <w:rPr>
          <w:sz w:val="22"/>
          <w:szCs w:val="22"/>
        </w:rPr>
        <w:tab/>
      </w:r>
      <w:r w:rsidRPr="0052089C">
        <w:rPr>
          <w:bCs/>
          <w:kern w:val="36"/>
          <w:sz w:val="22"/>
          <w:szCs w:val="22"/>
        </w:rPr>
        <w:t>Stečajnom upravitelju</w:t>
      </w:r>
      <w:r w:rsidRPr="0052089C">
        <w:rPr>
          <w:sz w:val="22"/>
          <w:szCs w:val="22"/>
        </w:rPr>
        <w:t xml:space="preserve"> Željku Vrkiću, iz Zadra,  Ante Starčevića 25a, OIB:11055072755, </w:t>
      </w:r>
      <w:r w:rsidRPr="0052089C">
        <w:rPr>
          <w:bCs/>
          <w:kern w:val="36"/>
          <w:sz w:val="22"/>
          <w:szCs w:val="22"/>
        </w:rPr>
        <w:t xml:space="preserve">određuje se nagrada za </w:t>
      </w:r>
      <w:r w:rsidRPr="0052089C">
        <w:rPr>
          <w:sz w:val="22"/>
          <w:szCs w:val="22"/>
        </w:rPr>
        <w:t xml:space="preserve">poslove obavljene </w:t>
      </w:r>
      <w:r w:rsidRPr="0052089C">
        <w:rPr>
          <w:bCs/>
          <w:kern w:val="36"/>
          <w:sz w:val="22"/>
          <w:szCs w:val="22"/>
        </w:rPr>
        <w:t xml:space="preserve">u prethodnom postupku nad uvodnom označenim dužnikom </w:t>
      </w:r>
      <w:r>
        <w:rPr>
          <w:bCs/>
          <w:kern w:val="36"/>
          <w:sz w:val="22"/>
          <w:szCs w:val="22"/>
        </w:rPr>
        <w:t>u iznosu od 5</w:t>
      </w:r>
      <w:r w:rsidRPr="0052089C">
        <w:rPr>
          <w:bCs/>
          <w:kern w:val="36"/>
          <w:sz w:val="22"/>
          <w:szCs w:val="22"/>
        </w:rPr>
        <w:t>.000,00 kn bruto.</w:t>
      </w:r>
    </w:p>
    <w:p w:rsidRDefault="0052089C" w:rsidP="0052089C" w:rsidR="0052089C" w:rsidRPr="0052089C">
      <w:pPr>
        <w:pStyle w:val="Odlomakpopisa"/>
        <w:spacing w:after="200"/>
        <w:ind w:left="0"/>
        <w:jc w:val="both"/>
        <w:rPr>
          <w:sz w:val="22"/>
          <w:szCs w:val="22"/>
        </w:rPr>
      </w:pPr>
      <w:r w:rsidRPr="0052089C">
        <w:rPr>
          <w:sz w:val="22"/>
          <w:szCs w:val="22"/>
        </w:rPr>
        <w:t>II.</w:t>
      </w:r>
      <w:r w:rsidRPr="0052089C">
        <w:rPr>
          <w:sz w:val="22"/>
          <w:szCs w:val="22"/>
        </w:rPr>
        <w:tab/>
        <w:t xml:space="preserve">Nalaže se računovodstvu ovog suda da isplatu iznosa iz točke I. izreke ovog rješenja izvrši iz Fonda za namirenje troškova stečajnoga postupka iz čl. 111. Stečajnog zakona, uplatom na žiro račun privremenog stečajnog upravitelja dužnika </w:t>
      </w:r>
      <w:r>
        <w:rPr>
          <w:sz w:val="22"/>
          <w:szCs w:val="22"/>
        </w:rPr>
        <w:t xml:space="preserve">Željka Vrkića </w:t>
      </w:r>
      <w:r w:rsidRPr="0052089C">
        <w:rPr>
          <w:sz w:val="22"/>
          <w:szCs w:val="22"/>
        </w:rPr>
        <w:t>iz Zadra.</w:t>
      </w:r>
    </w:p>
    <w:p w:rsidRDefault="0052089C" w:rsidP="0052089C" w:rsidR="0052089C" w:rsidRPr="0052089C">
      <w:pPr>
        <w:rPr>
          <w:sz w:val="22"/>
          <w:szCs w:val="22"/>
        </w:rPr>
      </w:pPr>
    </w:p>
    <w:p w:rsidRDefault="0052089C" w:rsidP="0052089C" w:rsidR="0052089C" w:rsidRPr="0052089C">
      <w:pPr>
        <w:jc w:val="center"/>
        <w:rPr>
          <w:sz w:val="22"/>
          <w:szCs w:val="22"/>
        </w:rPr>
      </w:pPr>
      <w:r w:rsidRPr="0052089C">
        <w:rPr>
          <w:sz w:val="22"/>
          <w:szCs w:val="22"/>
        </w:rPr>
        <w:t>Obrazloženje</w:t>
      </w:r>
    </w:p>
    <w:p w:rsidRDefault="0052089C" w:rsidP="0052089C" w:rsidR="0052089C" w:rsidRPr="0052089C">
      <w:pPr>
        <w:ind w:firstLine="705"/>
        <w:jc w:val="both"/>
        <w:rPr>
          <w:sz w:val="22"/>
          <w:szCs w:val="22"/>
        </w:rPr>
      </w:pPr>
    </w:p>
    <w:p w:rsidRDefault="0052089C" w:rsidP="0052089C" w:rsidR="0052089C" w:rsidRPr="0052089C">
      <w:pPr>
        <w:ind w:firstLine="705"/>
        <w:jc w:val="both"/>
        <w:rPr>
          <w:sz w:val="22"/>
          <w:szCs w:val="22"/>
        </w:rPr>
      </w:pPr>
      <w:r w:rsidRPr="0052089C">
        <w:rPr>
          <w:sz w:val="22"/>
          <w:szCs w:val="22"/>
        </w:rPr>
        <w:t>Rješenjem ovog Suda od 2</w:t>
      </w:r>
      <w:r>
        <w:rPr>
          <w:sz w:val="22"/>
          <w:szCs w:val="22"/>
        </w:rPr>
        <w:t>5</w:t>
      </w:r>
      <w:r w:rsidRPr="0052089C">
        <w:rPr>
          <w:sz w:val="22"/>
          <w:szCs w:val="22"/>
        </w:rPr>
        <w:t xml:space="preserve">. veljače 2016. imenovan je privremeni stečajni upravitelj </w:t>
      </w:r>
      <w:r>
        <w:rPr>
          <w:sz w:val="22"/>
          <w:szCs w:val="22"/>
        </w:rPr>
        <w:t xml:space="preserve">Željko Vrkić koji je 4. travnja 2016. </w:t>
      </w:r>
      <w:r w:rsidRPr="0052089C">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52089C">
      <w:pPr>
        <w:ind w:firstLine="705"/>
        <w:jc w:val="both"/>
        <w:rPr>
          <w:sz w:val="22"/>
          <w:szCs w:val="22"/>
        </w:rPr>
      </w:pPr>
      <w:r w:rsidRPr="0052089C">
        <w:rPr>
          <w:sz w:val="22"/>
          <w:szCs w:val="22"/>
        </w:rPr>
        <w:t xml:space="preserve">Visina nagrade stečajnom upravitelju iz točke I. izreke ovog rješenja određena je vodeći računa o obujma i složenosti poslovima koje je </w:t>
      </w:r>
      <w:r>
        <w:rPr>
          <w:sz w:val="22"/>
          <w:szCs w:val="22"/>
        </w:rPr>
        <w:t>isti</w:t>
      </w:r>
      <w:r w:rsidRPr="0052089C">
        <w:rPr>
          <w:sz w:val="22"/>
          <w:szCs w:val="22"/>
        </w:rPr>
        <w:t xml:space="preserve"> obavio u prethodnom postupku</w:t>
      </w:r>
      <w:r>
        <w:rPr>
          <w:sz w:val="22"/>
          <w:szCs w:val="22"/>
        </w:rPr>
        <w:t>.</w:t>
      </w:r>
    </w:p>
    <w:p w:rsidRDefault="0052089C" w:rsidP="0052089C" w:rsidR="0052089C" w:rsidRPr="0052089C">
      <w:pPr>
        <w:ind w:firstLine="705"/>
        <w:jc w:val="both"/>
        <w:rPr>
          <w:color w:val="000000"/>
          <w:sz w:val="22"/>
          <w:szCs w:val="22"/>
        </w:rPr>
      </w:pPr>
      <w:r w:rsidRPr="0052089C">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52089C" w:rsidR="0095041A" w:rsidRPr="0052089C">
      <w:pPr>
        <w:ind w:firstLine="705"/>
        <w:jc w:val="both"/>
        <w:rPr>
          <w:sz w:val="22"/>
          <w:szCs w:val="22"/>
        </w:rPr>
      </w:pPr>
      <w:r w:rsidRPr="0052089C">
        <w:rPr>
          <w:sz w:val="22"/>
          <w:szCs w:val="22"/>
        </w:rPr>
        <w:t>Slijedom navedenog odlučeno je kao u izreci.</w:t>
      </w:r>
    </w:p>
    <w:p w:rsidRDefault="0095041A" w:rsidP="00D858FE" w:rsidR="0095041A" w:rsidRPr="0052089C">
      <w:pPr>
        <w:jc w:val="center"/>
        <w:rPr>
          <w:sz w:val="22"/>
          <w:szCs w:val="22"/>
        </w:rPr>
      </w:pPr>
    </w:p>
    <w:p w:rsidRDefault="00CF154B" w:rsidP="0052089C" w:rsidR="00692C3F" w:rsidRPr="0052089C">
      <w:pPr>
        <w:jc w:val="center"/>
        <w:rPr>
          <w:sz w:val="22"/>
          <w:szCs w:val="22"/>
        </w:rPr>
      </w:pPr>
      <w:r w:rsidRPr="0052089C">
        <w:rPr>
          <w:sz w:val="22"/>
          <w:szCs w:val="22"/>
        </w:rPr>
        <w:t>U Zadru</w:t>
      </w:r>
      <w:r w:rsidR="00EA706B" w:rsidRPr="0052089C">
        <w:rPr>
          <w:sz w:val="22"/>
          <w:szCs w:val="22"/>
        </w:rPr>
        <w:t xml:space="preserve"> </w:t>
      </w:r>
      <w:r w:rsidR="0052089C">
        <w:rPr>
          <w:sz w:val="22"/>
          <w:szCs w:val="22"/>
        </w:rPr>
        <w:t>21</w:t>
      </w:r>
      <w:r w:rsidR="00115C9B" w:rsidRPr="0052089C">
        <w:rPr>
          <w:sz w:val="22"/>
          <w:szCs w:val="22"/>
        </w:rPr>
        <w:t xml:space="preserve">. veljače 2017. </w:t>
      </w:r>
    </w:p>
    <w:p w:rsidRDefault="00692C3F" w:rsidP="008E2E84" w:rsidR="008E2E84">
      <w:pPr>
        <w:rPr>
          <w:sz w:val="22"/>
          <w:szCs w:val="22"/>
        </w:rPr>
      </w:pPr>
      <w:r w:rsidRPr="0052089C">
        <w:rPr>
          <w:sz w:val="22"/>
          <w:szCs w:val="22"/>
        </w:rPr>
        <w:tab/>
      </w:r>
      <w:r w:rsidRPr="0052089C">
        <w:rPr>
          <w:sz w:val="22"/>
          <w:szCs w:val="22"/>
        </w:rPr>
        <w:tab/>
      </w:r>
      <w:r w:rsidRPr="0052089C">
        <w:rPr>
          <w:sz w:val="22"/>
          <w:szCs w:val="22"/>
        </w:rPr>
        <w:tab/>
      </w:r>
      <w:r w:rsidRPr="0052089C">
        <w:rPr>
          <w:sz w:val="22"/>
          <w:szCs w:val="22"/>
        </w:rPr>
        <w:tab/>
      </w:r>
      <w:r w:rsidRPr="0052089C">
        <w:rPr>
          <w:sz w:val="22"/>
          <w:szCs w:val="22"/>
        </w:rPr>
        <w:tab/>
      </w:r>
    </w:p>
    <w:p w:rsidRDefault="0052089C" w:rsidP="008E2E84" w:rsidR="0060354C" w:rsidRPr="0052089C">
      <w:pPr>
        <w:jc w:val="right"/>
        <w:rPr>
          <w:sz w:val="22"/>
          <w:szCs w:val="22"/>
        </w:rPr>
      </w:pPr>
      <w:r>
        <w:rPr>
          <w:sz w:val="22"/>
          <w:szCs w:val="22"/>
        </w:rPr>
        <w:tab/>
      </w:r>
      <w:r>
        <w:rPr>
          <w:sz w:val="22"/>
          <w:szCs w:val="22"/>
        </w:rPr>
        <w:tab/>
        <w:t xml:space="preserve">                                                             </w:t>
      </w:r>
      <w:r w:rsidR="0060354C" w:rsidRPr="0052089C">
        <w:rPr>
          <w:sz w:val="22"/>
          <w:szCs w:val="22"/>
        </w:rPr>
        <w:t>Su</w:t>
      </w:r>
      <w:r w:rsidR="00EA706B" w:rsidRPr="0052089C">
        <w:rPr>
          <w:sz w:val="22"/>
          <w:szCs w:val="22"/>
        </w:rPr>
        <w:t>tkinja</w:t>
      </w:r>
    </w:p>
    <w:p w:rsidRDefault="00EA706B" w:rsidP="008E2E84" w:rsidR="0060354C" w:rsidRPr="0052089C">
      <w:pPr>
        <w:jc w:val="right"/>
        <w:rPr>
          <w:sz w:val="22"/>
          <w:szCs w:val="22"/>
        </w:rPr>
      </w:pPr>
      <w:r w:rsidRPr="0052089C">
        <w:rPr>
          <w:sz w:val="22"/>
          <w:szCs w:val="22"/>
        </w:rPr>
        <w:tab/>
      </w:r>
      <w:r w:rsidRPr="0052089C">
        <w:rPr>
          <w:sz w:val="22"/>
          <w:szCs w:val="22"/>
        </w:rPr>
        <w:tab/>
        <w:t xml:space="preserve">             </w:t>
      </w:r>
      <w:r w:rsidR="0060354C" w:rsidRPr="0052089C">
        <w:rPr>
          <w:sz w:val="22"/>
          <w:szCs w:val="22"/>
        </w:rPr>
        <w:t xml:space="preserve"> </w:t>
      </w:r>
      <w:r w:rsidR="00470340" w:rsidRPr="0052089C">
        <w:rPr>
          <w:sz w:val="22"/>
          <w:szCs w:val="22"/>
        </w:rPr>
        <w:t xml:space="preserve"> </w:t>
      </w:r>
      <w:r w:rsidR="00692C3F" w:rsidRPr="0052089C">
        <w:rPr>
          <w:sz w:val="22"/>
          <w:szCs w:val="22"/>
        </w:rPr>
        <w:t xml:space="preserve">                 </w:t>
      </w:r>
      <w:r w:rsidR="00470340" w:rsidRPr="0052089C">
        <w:rPr>
          <w:sz w:val="22"/>
          <w:szCs w:val="22"/>
        </w:rPr>
        <w:t xml:space="preserve">  </w:t>
      </w:r>
      <w:r w:rsidR="0076023B" w:rsidRPr="0052089C">
        <w:rPr>
          <w:sz w:val="22"/>
          <w:szCs w:val="22"/>
        </w:rPr>
        <w:t xml:space="preserve">      </w:t>
      </w:r>
      <w:r w:rsidR="00115C9B" w:rsidRPr="0052089C">
        <w:rPr>
          <w:sz w:val="22"/>
          <w:szCs w:val="22"/>
        </w:rPr>
        <w:t xml:space="preserve"> </w:t>
      </w:r>
      <w:r w:rsidR="00002103" w:rsidRPr="0052089C">
        <w:rPr>
          <w:sz w:val="22"/>
          <w:szCs w:val="22"/>
        </w:rPr>
        <w:t xml:space="preserve">      </w:t>
      </w:r>
      <w:r w:rsidR="0052089C">
        <w:rPr>
          <w:sz w:val="22"/>
          <w:szCs w:val="22"/>
        </w:rPr>
        <w:t xml:space="preserve">                         </w:t>
      </w:r>
      <w:r w:rsidRPr="0052089C">
        <w:rPr>
          <w:sz w:val="22"/>
          <w:szCs w:val="22"/>
        </w:rPr>
        <w:t>Ana Markač</w:t>
      </w:r>
    </w:p>
    <w:p w:rsidRDefault="00692C3F" w:rsidP="00CF154B" w:rsidR="00692C3F" w:rsidRPr="0052089C">
      <w:pPr>
        <w:rPr>
          <w:sz w:val="22"/>
          <w:szCs w:val="22"/>
        </w:rPr>
      </w:pPr>
    </w:p>
    <w:p w:rsidRDefault="00692C3F" w:rsidP="00CF154B" w:rsidR="00692C3F" w:rsidRPr="0052089C">
      <w:pPr>
        <w:rPr>
          <w:sz w:val="22"/>
          <w:szCs w:val="22"/>
        </w:rPr>
      </w:pPr>
    </w:p>
    <w:p w:rsidRDefault="00CF154B" w:rsidP="00CF154B" w:rsidR="00CF154B" w:rsidRPr="0052089C">
      <w:pPr>
        <w:rPr>
          <w:sz w:val="22"/>
          <w:szCs w:val="22"/>
        </w:rPr>
      </w:pPr>
      <w:r w:rsidRPr="0052089C">
        <w:rPr>
          <w:sz w:val="22"/>
          <w:szCs w:val="22"/>
        </w:rPr>
        <w:t xml:space="preserve">UPUTA O PRAVNOM LIJEKU:  </w:t>
      </w:r>
    </w:p>
    <w:p w:rsidRDefault="00470340" w:rsidP="00470340" w:rsidR="00EA706B" w:rsidRPr="0052089C">
      <w:pPr>
        <w:tabs>
          <w:tab w:pos="0" w:val="left"/>
        </w:tabs>
        <w:jc w:val="both"/>
        <w:rPr>
          <w:sz w:val="22"/>
          <w:szCs w:val="22"/>
        </w:rPr>
      </w:pPr>
      <w:r w:rsidRPr="0052089C">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002103" w:rsidP="001A0AB6" w:rsidR="00002103" w:rsidRPr="0052089C">
      <w:pPr>
        <w:rPr>
          <w:sz w:val="22"/>
          <w:szCs w:val="22"/>
        </w:rPr>
      </w:pPr>
    </w:p>
    <w:p w:rsidRDefault="0052089C" w:rsidP="001A0AB6" w:rsidR="0052089C">
      <w:pPr>
        <w:rPr>
          <w:sz w:val="22"/>
          <w:szCs w:val="22"/>
        </w:rPr>
      </w:pPr>
    </w:p>
    <w:p w:rsidRDefault="001A0AB6" w:rsidP="001A0AB6" w:rsidR="001A0AB6" w:rsidRPr="0052089C">
      <w:pPr>
        <w:rPr>
          <w:sz w:val="22"/>
          <w:szCs w:val="22"/>
        </w:rPr>
      </w:pPr>
      <w:r w:rsidRPr="0052089C">
        <w:rPr>
          <w:sz w:val="22"/>
          <w:szCs w:val="22"/>
        </w:rPr>
        <w:t>Dostaviti:</w:t>
      </w:r>
    </w:p>
    <w:p w:rsidRDefault="001A0AB6" w:rsidP="001A0AB6" w:rsidR="00470340">
      <w:pPr>
        <w:numPr>
          <w:ilvl w:val="0"/>
          <w:numId w:val="5"/>
        </w:numPr>
        <w:rPr>
          <w:sz w:val="22"/>
          <w:szCs w:val="22"/>
        </w:rPr>
      </w:pPr>
      <w:r w:rsidRPr="0052089C">
        <w:rPr>
          <w:sz w:val="22"/>
          <w:szCs w:val="22"/>
        </w:rPr>
        <w:t>stečajnom upravitelju</w:t>
      </w:r>
      <w:r w:rsidR="00C464CD" w:rsidRPr="0052089C">
        <w:rPr>
          <w:sz w:val="22"/>
          <w:szCs w:val="22"/>
        </w:rPr>
        <w:t xml:space="preserve"> </w:t>
      </w:r>
      <w:r w:rsidR="00115C9B" w:rsidRPr="0052089C">
        <w:rPr>
          <w:sz w:val="22"/>
          <w:szCs w:val="22"/>
        </w:rPr>
        <w:t>Željku Vrkiću</w:t>
      </w:r>
    </w:p>
    <w:p w:rsidRDefault="001A0AB6" w:rsidP="001A0AB6" w:rsidR="001A0AB6" w:rsidRPr="0052089C">
      <w:pPr>
        <w:numPr>
          <w:ilvl w:val="0"/>
          <w:numId w:val="5"/>
        </w:numPr>
        <w:rPr>
          <w:sz w:val="22"/>
          <w:szCs w:val="22"/>
        </w:rPr>
      </w:pPr>
      <w:r w:rsidRPr="0052089C">
        <w:rPr>
          <w:sz w:val="22"/>
          <w:szCs w:val="22"/>
        </w:rPr>
        <w:t xml:space="preserve">na </w:t>
      </w:r>
      <w:r w:rsidR="004F094E" w:rsidRPr="0052089C">
        <w:rPr>
          <w:sz w:val="22"/>
          <w:szCs w:val="22"/>
        </w:rPr>
        <w:t>e-</w:t>
      </w:r>
      <w:r w:rsidRPr="0052089C">
        <w:rPr>
          <w:sz w:val="22"/>
          <w:szCs w:val="22"/>
        </w:rPr>
        <w:t xml:space="preserve">oglasnu </w:t>
      </w:r>
      <w:r w:rsidR="00A50AB1" w:rsidRPr="0052089C">
        <w:rPr>
          <w:sz w:val="22"/>
          <w:szCs w:val="22"/>
        </w:rPr>
        <w:t>ploču</w:t>
      </w:r>
      <w:r w:rsidR="00470340" w:rsidRPr="0052089C">
        <w:rPr>
          <w:sz w:val="22"/>
          <w:szCs w:val="22"/>
        </w:rPr>
        <w:t xml:space="preserve"> suda</w:t>
      </w:r>
    </w:p>
    <w:p w:rsidRDefault="001A0AB6" w:rsidP="00CF154B" w:rsidR="00FF0FB9">
      <w:pPr>
        <w:numPr>
          <w:ilvl w:val="0"/>
          <w:numId w:val="5"/>
        </w:numPr>
        <w:rPr>
          <w:sz w:val="22"/>
          <w:szCs w:val="22"/>
        </w:rPr>
      </w:pPr>
      <w:r w:rsidRPr="0052089C">
        <w:rPr>
          <w:sz w:val="22"/>
          <w:szCs w:val="22"/>
        </w:rPr>
        <w:t>u spis</w:t>
      </w:r>
    </w:p>
    <w:p w:rsidRDefault="0052089C" w:rsidP="0052089C" w:rsidR="0052089C" w:rsidRPr="0052089C">
      <w:pPr>
        <w:numPr>
          <w:ilvl w:val="0"/>
          <w:numId w:val="5"/>
        </w:numPr>
        <w:rPr>
          <w:sz w:val="22"/>
          <w:szCs w:val="22"/>
        </w:rPr>
      </w:pPr>
      <w:r>
        <w:rPr>
          <w:sz w:val="22"/>
          <w:szCs w:val="22"/>
        </w:rPr>
        <w:t>računovodstvu Suda nakon pravomoćnosti rješenja</w:t>
      </w:r>
    </w:p>
    <w:sectPr w:rsidSect="0021572B" w:rsidR="0052089C" w:rsidRPr="0052089C">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oslovni broj: 2 St-444/15-39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25746"/>
    <w:rsid w:val="00132542"/>
    <w:rsid w:val="001326B4"/>
    <w:rsid w:val="001A0AB6"/>
    <w:rsid w:val="001A4EDD"/>
    <w:rsid w:val="001D40E1"/>
    <w:rsid w:val="001D6AFF"/>
    <w:rsid w:val="0021572B"/>
    <w:rsid w:val="002260B1"/>
    <w:rsid w:val="00277302"/>
    <w:rsid w:val="002A381D"/>
    <w:rsid w:val="002B4A18"/>
    <w:rsid w:val="002D6596"/>
    <w:rsid w:val="00307487"/>
    <w:rsid w:val="003A252D"/>
    <w:rsid w:val="003F663A"/>
    <w:rsid w:val="0040013F"/>
    <w:rsid w:val="00470340"/>
    <w:rsid w:val="00492043"/>
    <w:rsid w:val="004B7A54"/>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962EB"/>
    <w:rsid w:val="007A0826"/>
    <w:rsid w:val="007E2C61"/>
    <w:rsid w:val="00813563"/>
    <w:rsid w:val="008748A0"/>
    <w:rsid w:val="008C0F9E"/>
    <w:rsid w:val="008E1367"/>
    <w:rsid w:val="008E2E84"/>
    <w:rsid w:val="00910042"/>
    <w:rsid w:val="0095041A"/>
    <w:rsid w:val="00993384"/>
    <w:rsid w:val="009C0775"/>
    <w:rsid w:val="009D53CA"/>
    <w:rsid w:val="00A36A20"/>
    <w:rsid w:val="00A42258"/>
    <w:rsid w:val="00A42C78"/>
    <w:rsid w:val="00A50AB1"/>
    <w:rsid w:val="00A94666"/>
    <w:rsid w:val="00AA6D98"/>
    <w:rsid w:val="00AE6CF3"/>
    <w:rsid w:val="00B34B79"/>
    <w:rsid w:val="00BA7235"/>
    <w:rsid w:val="00BE6C59"/>
    <w:rsid w:val="00C464CD"/>
    <w:rsid w:val="00CD7653"/>
    <w:rsid w:val="00CF0448"/>
    <w:rsid w:val="00CF154B"/>
    <w:rsid w:val="00D140E6"/>
    <w:rsid w:val="00D35C6E"/>
    <w:rsid w:val="00D636A3"/>
    <w:rsid w:val="00D858FE"/>
    <w:rsid w:val="00D948FE"/>
    <w:rsid w:val="00E133E7"/>
    <w:rsid w:val="00E54A6E"/>
    <w:rsid w:val="00E658F7"/>
    <w:rsid w:val="00EA706B"/>
    <w:rsid w:val="00EC2F8C"/>
    <w:rsid w:val="00ED33D2"/>
    <w:rsid w:val="00F0194D"/>
    <w:rsid w:val="00F51946"/>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A381D"/>
    <w:rPr>
      <w:color w:val="808080"/>
      <w:bdr w:space="0" w:sz="0" w:color="auto" w:val="none"/>
      <w:shd w:fill="auto" w:color="auto" w:val="clear"/>
    </w:rPr>
  </w:style>
  <w:style w:customStyle="true" w:styleId="eSPISCCParagraphDefaultFont" w:type="character">
    <w:name w:val="eSPIS_CC_Paragraph Default Font"/>
    <w:basedOn w:val="Zadanifontodlomka"/>
    <w:rsid w:val="002A381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A381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A381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A381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A381D"/>
    <w:rPr>
      <w:color w:val="808080"/>
      <w:bdr w:color="auto" w:space="0" w:sz="0" w:val="none"/>
      <w:shd w:color="auto" w:fill="auto" w:val="clear"/>
    </w:rPr>
  </w:style>
  <w:style w:customStyle="1" w:styleId="eSPISCCParagraphDefaultFont" w:type="character">
    <w:name w:val="eSPIS_CC_Paragraph Default Font"/>
    <w:basedOn w:val="Zadanifontodlomka"/>
    <w:rsid w:val="002A381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A381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A381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A381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St-444/2015-32</izvorni_sadrzaj>
    <derivirana_varijabla naziv="DomainObject.Oznaka_1">St-444/2015-32</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15. lipnja 2016.</izvorni_sadrzaj>
    <derivirana_varijabla naziv="DomainObject.Predmet.DatumArhiviranja_1">15. lipnja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svibnja 2016.</izvorni_sadrzaj>
    <derivirana_varijabla naziv="DomainObject.Predmet.DatumRjesavanja_1">18. svibnja 2016.</derivirana_varijabla>
  </DomainObject.Predmet.DatumRjesavanja>
  <DomainObject.Predmet.DatumRokaCuvanja>
    <izvorni_sadrzaj>7. lipnja 2026.</izvorni_sadrzaj>
    <derivirana_varijabla naziv="DomainObject.Predmet.DatumRokaCuvanja_1">7. lipnja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15. lipnja 2016.</izvorni_sadrzaj>
    <derivirana_varijabla naziv="DomainObject.Predmet.DatumZatvaranja_1">15. lipnja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hr.ibm.icms.common.model.sluzbeneosobe.Referada@32993299[id=5816, dbStatus=null, naziv=Referada 2, oznaka=null, sudac=null] &lt;-hr.ibm.icms.common.model.sluzbeneosobe.Referada@32993299[status dodjele: =false]</izvorni_sadrzaj>
    <derivirana_varijabla naziv="DomainObject.Predmet.MjestoCuvanja_1">hr.ibm.icms.common.model.sluzbeneosobe.Referada@32993299[id=5816, dbStatus=null, naziv=Referada 2, oznaka=null, sudac=null] &lt;-hr.ibm.icms.common.model.sluzbeneosobe.Referada@32993299[status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St-444/2015</izvorni_sadrzaj>
    <derivirana_varijabla naziv="DomainObject.Predmet.OznakaBroj_1">St-444/2015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BRISAN 13. 07. 2016.</izvorni_sadrzaj>
    <derivirana_varijabla naziv="DomainObject.Predmet.PrimjedbaSuca_1">BRISAN 13. 07. 2016.</derivirana_varijabla>
  </DomainObject.Predmet.PrimjedbaSuca>
  <DomainObject.Predmet.ProtustrankaFormated>
    <izvorni_sadrzaj>  ZADAR VAL d.o.o. za građenje, turizam i usluge</izvorni_sadrzaj>
    <derivirana_varijabla naziv="DomainObject.Predmet.ProtustrankaFormated_1">  ZADAR VAL d.o.o. za građenje, turizam i usluge</derivirana_varijabla>
  </DomainObject.Predmet.ProtustrankaFormated>
  <DomainObject.Predmet.ProtustrankaFormatedOIB>
    <izvorni_sadrzaj>  ZADAR VAL d.o.o. za građenje, turizam i usluge, OIB 14089632209</izvorni_sadrzaj>
    <derivirana_varijabla naziv="DomainObject.Predmet.ProtustrankaFormatedOIB_1">  ZADAR VAL d.o.o. za građenje, turizam i usluge, OIB 14089632209</derivirana_varijabla>
  </DomainObject.Predmet.ProtustrankaFormatedOIB>
  <DomainObject.Predmet.ProtustrankaFormatedWithAdress>
    <izvorni_sadrzaj> ZADAR VAL d.o.o. za građenje, turizam i usluge, Ulica Vlahe Paljetka 2, 23000 Zadar</izvorni_sadrzaj>
    <derivirana_varijabla naziv="DomainObject.Predmet.ProtustrankaFormatedWithAdress_1"> ZADAR VAL d.o.o. za građenje, turizam i usluge, Ulica Vlahe Paljetka 2, 23000 Zadar</derivirana_varijabla>
  </DomainObject.Predmet.ProtustrankaFormatedWithAdress>
  <DomainObject.Predmet.ProtustrankaFormatedWithAdressOIB>
    <izvorni_sadrzaj> ZADAR VAL d.o.o. za građenje, turizam i usluge, OIB 14089632209, Ulica Vlahe Paljetka 2, 23000 Zadar</izvorni_sadrzaj>
    <derivirana_varijabla naziv="DomainObject.Predmet.ProtustrankaFormatedWithAdressOIB_1"> ZADAR VAL d.o.o. za građenje, turizam i usluge, OIB 14089632209, Ulica Vlahe Paljetka 2, 23000 Zadar</derivirana_varijabla>
  </DomainObject.Predmet.ProtustrankaFormatedWithAdressOIB>
  <DomainObject.Predmet.ProtustrankaWithAdress>
    <izvorni_sadrzaj>ZADAR VAL d.o.o. za građenje, turizam i usluge Ulica Vlahe Paljetka 2, 23000 Zadar</izvorni_sadrzaj>
    <derivirana_varijabla naziv="DomainObject.Predmet.ProtustrankaWithAdress_1">ZADAR VAL d.o.o. za građenje, turizam i usluge Ulica Vlahe Paljetka 2, 23000 Zadar</derivirana_varijabla>
  </DomainObject.Predmet.ProtustrankaWithAdress>
  <DomainObject.Predmet.ProtustrankaWithAdressOIB>
    <izvorni_sadrzaj>ZADAR VAL d.o.o. za građenje, turizam i usluge, OIB 14089632209, Ulica Vlahe Paljetka 2, 23000 Zadar</izvorni_sadrzaj>
    <derivirana_varijabla naziv="DomainObject.Predmet.ProtustrankaWithAdressOIB_1">ZADAR VAL d.o.o. za građenje, turizam i usluge, OIB 14089632209, Ulica Vlahe Paljetka 2, 23000 Zadar</derivirana_varijabla>
  </DomainObject.Predmet.ProtustrankaWithAdressOIB>
  <DomainObject.Predmet.ProtustrankaNazivFormated>
    <izvorni_sadrzaj>ZADAR VAL d.o.o. za građenje, turizam i usluge</izvorni_sadrzaj>
    <derivirana_varijabla naziv="DomainObject.Predmet.ProtustrankaNazivFormated_1">ZADAR VAL d.o.o. za građenje, turizam i usluge</derivirana_varijabla>
  </DomainObject.Predmet.ProtustrankaNazivFormated>
  <DomainObject.Predmet.ProtustrankaNazivFormatedOIB>
    <izvorni_sadrzaj>ZADAR VAL d.o.o. za građenje, turizam i usluge, OIB 14089632209</izvorni_sadrzaj>
    <derivirana_varijabla naziv="DomainObject.Predmet.ProtustrankaNazivFormatedOIB_1">ZADAR VAL d.o.o. za građenje, turizam i usluge, OIB 14089632209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 VAL d.o.o. za građenje, turizam i usluge</item>
    </izvorni_sadrzaj>
    <derivirana_varijabla naziv="DomainObject.Predmet.ProtuStrankaListFormated_1">
      <item>ZADAR VAL d.o.o. za građenje, turizam i usluge</item>
    </derivirana_varijabla>
  </DomainObject.Predmet.ProtuStrankaListFormated>
  <DomainObject.Predmet.ProtuStrankaListFormatedOIB>
    <izvorni_sadrzaj>
      <item>ZADAR VAL d.o.o. za građenje, turizam i usluge, OIB 14089632209</item>
    </izvorni_sadrzaj>
    <derivirana_varijabla naziv="DomainObject.Predmet.ProtuStrankaListFormatedOIB_1">
      <item>ZADAR VAL d.o.o. za građenje, turizam i usluge, OIB 14089632209</item>
    </derivirana_varijabla>
  </DomainObject.Predmet.ProtuStrankaListFormatedOIB>
  <DomainObject.Predmet.ProtuStrankaListFormatedWithAdress>
    <izvorni_sadrzaj>
      <item>ZADAR VAL d.o.o. za građenje, turizam i usluge, Ulica Vlahe Paljetka 2, 23000 Zadar</item>
    </izvorni_sadrzaj>
    <derivirana_varijabla naziv="DomainObject.Predmet.ProtuStrankaListFormatedWithAdress_1">
      <item>ZADAR VAL d.o.o. za građenje, turizam i usluge, Ulica Vlahe Paljetka 2, 23000 Zadar</item>
    </derivirana_varijabla>
  </DomainObject.Predmet.ProtuStrankaListFormatedWithAdress>
  <DomainObject.Predmet.ProtuStrankaListFormatedWithAdressOIB>
    <izvorni_sadrzaj>
      <item>ZADAR VAL d.o.o. za građenje, turizam i usluge, OIB 14089632209, Ulica Vlahe Paljetka 2, 23000 Zadar</item>
    </izvorni_sadrzaj>
    <derivirana_varijabla naziv="DomainObject.Predmet.ProtuStrankaListFormatedWithAdressOIB_1">
      <item>ZADAR VAL d.o.o. za građenje, turizam i usluge, OIB 14089632209, Ulica Vlahe Paljetka 2, 23000 Zadar</item>
    </derivirana_varijabla>
  </DomainObject.Predmet.ProtuStrankaListFormatedWithAdressOIB>
  <DomainObject.Predmet.ProtuStrankaListNazivFormated>
    <izvorni_sadrzaj>
      <item>ZADAR VAL d.o.o. za građenje, turizam i usluge</item>
    </izvorni_sadrzaj>
    <derivirana_varijabla naziv="DomainObject.Predmet.ProtuStrankaListNazivFormated_1">
      <item>ZADAR VAL d.o.o. za građenje, turizam i usluge</item>
    </derivirana_varijabla>
  </DomainObject.Predmet.ProtuStrankaListNazivFormated>
  <DomainObject.Predmet.ProtuStrankaListNazivFormatedOIB>
    <izvorni_sadrzaj>
      <item>ZADAR VAL d.o.o. za građenje, turizam i usluge, OIB 14089632209</item>
    </izvorni_sadrzaj>
    <derivirana_varijabla naziv="DomainObject.Predmet.ProtuStrankaListNazivFormatedOIB_1">
      <item>ZADAR VAL d.o.o. za građenje, turizam i usluge, OIB 14089632209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St-444/2015-32</izvorni_sadrzaj>
    <derivirana_varijabla naziv="DomainObject.PoslovniBrojDokumenta_1">St-444/2015-32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ZADAR VAL d.o.o. za građenje, turizam i usluge</izvorni_sadrzaj>
    <derivirana_varijabla naziv="DomainObject.Predmet.ProtustrankaIDrugi_1">ZADAR VAL d.o.o. za građenje,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 VAL d.o.o. za građenje, turizam i usluge, OIB 14089632209, Ulica Vlahe Paljetka 2, 23000 Zadar</izvorni_sadrzaj>
    <derivirana_varijabla naziv="DomainObject.Predmet.ProtustrankaIDrugiAdressOIB_1">ZADAR VAL d.o.o. za građenje, turizam i usluge, OIB 14089632209, Ulica Vlahe Paljetka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svibnja 2016.</izvorni_sadrzaj>
    <derivirana_varijabla naziv="DomainObject.Predmet.OdlukaRjesenje.DatumDonosenjaOdluke_1">18. svibnja 2016.</derivirana_varijabla>
  </DomainObject.Predmet.OdlukaRjesenje.DatumDonosenjaOdluke>
  <DomainObject.Predmet.OdlukaRjesenje.DatumPravomocnosti>
    <izvorni_sadrzaj>7. lipnja 2016.</izvorni_sadrzaj>
    <derivirana_varijabla naziv="DomainObject.Predmet.OdlukaRjesenje.DatumPravomocnosti_1">7. lipnja 2016.</derivirana_varijabla>
  </DomainObject.Predmet.OdlukaRjesenje.DatumPravomocnosti>
  <DomainObject.Predmet.OdlukaRjesenje.Oznaka>
    <izvorni_sadrzaj>St-444/2015-25</izvorni_sadrzaj>
    <derivirana_varijabla naziv="DomainObject.Predmet.OdlukaRjesenje.Oznaka_1">St-444/2015-25</derivirana_varijabla>
  </DomainObject.Predmet.OdlukaRjesenje.Oznaka>
  <DomainObject.Predmet.SudioniciListNaziv>
    <izvorni_sadrzaj>
      <item>FINA</item>
      <item>ZADAR VAL d.o.o. za građenje, turizam i usluge</item>
    </izvorni_sadrzaj>
    <derivirana_varijabla naziv="DomainObject.Predmet.SudioniciListNaziv_1">
      <item>FINA</item>
      <item>ZADAR VAL d.o.o. za građenje, turizam i usluge</item>
    </derivirana_varijabla>
  </DomainObject.Predmet.SudioniciListNaziv>
  <DomainObject.Predmet.SudioniciListAdressOIB>
    <izvorni_sadrzaj>
      <item>FINA, OIB 85821130368</item>
      <item>ZADAR VAL d.o.o. za građenje, turizam i usluge, OIB 14089632209, Ulica Vlahe Paljetka 2,23000 Zadar</item>
    </izvorni_sadrzaj>
    <derivirana_varijabla naziv="DomainObject.Predmet.SudioniciListAdressOIB_1">
      <item>FINA, OIB 85821130368</item>
      <item>ZADAR VAL d.o.o. za građenje, turizam i usluge, OIB 14089632209, Ulica Vlahe Paljetka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14089632209</item>
    </izvorni_sadrzaj>
    <derivirana_varijabla naziv="DomainObject.Predmet.SudioniciListNazivOIB_1">
      <item>, OIB 85821130368</item>
      <item>, OIB 14089632209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BB73FB-C4B2-4F16-81AE-6614864E08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378</properties:Words>
  <properties:Characters>1892</properties:Characters>
  <properties:Lines>56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2017-02-21T14:13:00Z</dcterms:created>
  <dc:creator>Ardena Bajlo</dc:creator>
  <cp:lastModifiedBy>Marijana Žuža</cp:lastModifiedBy>
  <cp:lastPrinted>2017-02-21T14:15:00Z</cp:lastPrinted>
  <dcterms:modified xmlns:xsi="http://www.w3.org/2001/XMLSchema-instance" xsi:type="dcterms:W3CDTF">2017-02-22T07:20:00Z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St-444/2015-32 / Odluka - Rješenje - određivanje nagrade stečajnom upravitelju</vt:lpwstr>
  </prop:property>
  <prop:property name="CC_coloring" pid="4" fmtid="{D5CDD505-2E9C-101B-9397-08002B2CF9AE}">
    <vt:bool>false</vt:bool>
  </prop:property>
  <prop:property name="BrojStranica" pid="5" fmtid="{D5CDD505-2E9C-101B-9397-08002B2CF9AE}">
    <vt:i4>1</vt:i4>
  </prop:property>
</prop:Properties>
</file>