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dee6" w14:paraId="d38dee6" w:rsidRDefault="002E7105" w:rsidP="002E7105" w:rsidR="002E7105">
      <w:pPr>
        <w:ind w:firstLine="708"/>
        <w15:collapsed w:val="false"/>
      </w:pPr>
      <w:bookmarkStart w:name="_GoBack" w:id="0"/>
      <w:bookmarkEnd w:id="0"/>
      <w:r>
        <w:t xml:space="preserve">           </w:t>
      </w:r>
      <w:r>
        <w:rPr>
          <w:noProof/>
        </w:rPr>
        <w:drawing>
          <wp:inline distR="0" distL="0" distB="0" distT="0">
            <wp:extent cy="714375" cx="571500"/>
            <wp:effectExtent b="9525" r="0" t="0" l="0"/>
            <wp:docPr descr="200px-Croatian_Coat_of_Arms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7105" w:rsidP="002E7105" w:rsidR="002E7105" w:rsidRPr="00703B28">
      <w:pPr>
        <w:pStyle w:val="Naslov1"/>
        <w:jc w:val="both"/>
        <w:rPr>
          <w:szCs w:val="24"/>
        </w:rPr>
      </w:pPr>
      <w:r w:rsidRPr="00703B28">
        <w:rPr>
          <w:szCs w:val="24"/>
        </w:rPr>
        <w:t>REPUBLIKA HRVATSKA</w:t>
      </w:r>
    </w:p>
    <w:p w:rsidRDefault="002E7105" w:rsidP="002E7105" w:rsidR="002E7105" w:rsidRPr="002E7105">
      <w:pPr>
        <w:pStyle w:val="Naslov1"/>
        <w:jc w:val="both"/>
        <w:rPr>
          <w:szCs w:val="24"/>
        </w:rPr>
      </w:pPr>
      <w:r w:rsidRPr="00703B28">
        <w:rPr>
          <w:szCs w:val="24"/>
        </w:rPr>
        <w:t>OPĆINSKI SUD U ŠIBENIKU</w:t>
      </w:r>
    </w:p>
    <w:p w:rsidRDefault="002E7105" w:rsidP="002E7105" w:rsidR="002E7105">
      <w:pPr>
        <w:rPr>
          <w:b/>
        </w:rPr>
      </w:pPr>
      <w:r>
        <w:rPr>
          <w:b/>
        </w:rPr>
        <w:t>OIB:29399232217</w:t>
      </w:r>
    </w:p>
    <w:p w:rsidRDefault="00543A4F" w:rsidP="00E34EFC" w:rsidR="00543A4F">
      <w:pPr>
        <w:jc w:val="both"/>
      </w:pPr>
    </w:p>
    <w:p w:rsidRDefault="000924D9" w:rsidP="00E34EFC" w:rsidR="000924D9">
      <w:pPr>
        <w:jc w:val="both"/>
      </w:pPr>
    </w:p>
    <w:p w:rsidRDefault="00BC33F4" w:rsidP="00BC33F4" w:rsidR="00C9293C">
      <w:pPr>
        <w:ind w:firstLine="708"/>
        <w:jc w:val="both"/>
      </w:pPr>
      <w:r>
        <w:t xml:space="preserve">Općinski sud u Šibeniku, po sutkinji Ani </w:t>
      </w:r>
      <w:proofErr w:type="spellStart"/>
      <w:r>
        <w:t>Kević</w:t>
      </w:r>
      <w:proofErr w:type="spellEnd"/>
      <w:r>
        <w:t xml:space="preserve"> Brakus, povodom prijedloga potrošača Nikole </w:t>
      </w:r>
      <w:proofErr w:type="spellStart"/>
      <w:r>
        <w:t>Maslovar</w:t>
      </w:r>
      <w:proofErr w:type="spellEnd"/>
      <w:r>
        <w:t xml:space="preserve"> iz Šibenika, Bosanska 51, OIB:35719542038, za otvaranje postupka stečaja potrošača, 20. siječnja 2017.g., </w:t>
      </w:r>
    </w:p>
    <w:p w:rsidRDefault="000924D9" w:rsidP="00BC33F4" w:rsidR="000924D9">
      <w:pPr>
        <w:ind w:firstLine="708"/>
        <w:jc w:val="both"/>
      </w:pPr>
    </w:p>
    <w:p w:rsidRDefault="000924D9" w:rsidP="00BC33F4" w:rsidR="000924D9">
      <w:pPr>
        <w:ind w:firstLine="708"/>
        <w:jc w:val="both"/>
      </w:pPr>
    </w:p>
    <w:p w:rsidRDefault="000924D9" w:rsidP="000924D9" w:rsidR="000924D9" w:rsidRPr="000924D9">
      <w:pPr>
        <w:pStyle w:val="Normal12pt"/>
        <w:jc w:val="center"/>
      </w:pPr>
      <w:r w:rsidRPr="000924D9">
        <w:t>Z A K L J U Č A K</w:t>
      </w:r>
    </w:p>
    <w:p w:rsidRDefault="000924D9" w:rsidP="000924D9" w:rsidR="000924D9">
      <w:pPr>
        <w:pStyle w:val="Normal12pt"/>
        <w:rPr>
          <w:b w:val="false"/>
        </w:rPr>
      </w:pPr>
    </w:p>
    <w:p w:rsidRDefault="000924D9" w:rsidP="000924D9" w:rsidR="000924D9">
      <w:pPr>
        <w:pStyle w:val="Normal12pt"/>
        <w:rPr>
          <w:b w:val="false"/>
        </w:rPr>
      </w:pPr>
    </w:p>
    <w:p w:rsidRDefault="000924D9" w:rsidP="000924D9" w:rsidR="000924D9">
      <w:pPr>
        <w:ind w:firstLine="708"/>
        <w:jc w:val="both"/>
      </w:pPr>
      <w:r>
        <w:t xml:space="preserve">  Poziva se vjerovnik Republika Hrvatska, Ministarstvo financija, Porezna uprava</w:t>
      </w:r>
      <w:r w:rsidR="004E1A35">
        <w:t>,</w:t>
      </w:r>
      <w:r>
        <w:t xml:space="preserve"> da u roku od 8 (osam) dana od dana dostave ovog zaključka, dostavi sudu podatak o nazivu trgovačkog društva djelovanjem kojega je nastala obveza potrošača za podmirenje duga prema vama u iznosu od 8</w:t>
      </w:r>
      <w:r w:rsidR="004E1A35">
        <w:t>8</w:t>
      </w:r>
      <w:r>
        <w:t>.</w:t>
      </w:r>
      <w:r w:rsidR="004E1A35">
        <w:t>61</w:t>
      </w:r>
      <w:r>
        <w:t>4,</w:t>
      </w:r>
      <w:r w:rsidR="004E1A35">
        <w:t>06</w:t>
      </w:r>
      <w:r>
        <w:t>kun</w:t>
      </w:r>
      <w:r w:rsidR="004E1A35">
        <w:t>a</w:t>
      </w:r>
      <w:r>
        <w:t>.</w:t>
      </w:r>
    </w:p>
    <w:p w:rsidRDefault="000924D9" w:rsidP="000924D9" w:rsidR="000924D9">
      <w:pPr>
        <w:ind w:firstLine="708"/>
        <w:jc w:val="both"/>
      </w:pPr>
    </w:p>
    <w:p w:rsidRDefault="004E1A35" w:rsidP="009566A2" w:rsidR="00BC33F4" w:rsidRPr="004E1A35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</w:t>
      </w:r>
      <w:r w:rsidRPr="004E1A35">
        <w:rPr>
          <w:b/>
        </w:rPr>
        <w:t>O</w:t>
      </w:r>
      <w:r>
        <w:rPr>
          <w:b/>
        </w:rPr>
        <w:t xml:space="preserve"> </w:t>
      </w:r>
      <w:r w:rsidRPr="004E1A35">
        <w:rPr>
          <w:b/>
        </w:rPr>
        <w:t>b</w:t>
      </w:r>
      <w:r>
        <w:rPr>
          <w:b/>
        </w:rPr>
        <w:t xml:space="preserve"> </w:t>
      </w:r>
      <w:r w:rsidRPr="004E1A35">
        <w:rPr>
          <w:b/>
        </w:rPr>
        <w:t>r</w:t>
      </w:r>
      <w:r>
        <w:rPr>
          <w:b/>
        </w:rPr>
        <w:t xml:space="preserve"> </w:t>
      </w:r>
      <w:r w:rsidRPr="004E1A35">
        <w:rPr>
          <w:b/>
        </w:rPr>
        <w:t>a</w:t>
      </w:r>
      <w:r>
        <w:rPr>
          <w:b/>
        </w:rPr>
        <w:t xml:space="preserve"> </w:t>
      </w:r>
      <w:r w:rsidRPr="004E1A35">
        <w:rPr>
          <w:b/>
        </w:rPr>
        <w:t>z</w:t>
      </w:r>
      <w:r>
        <w:rPr>
          <w:b/>
        </w:rPr>
        <w:t xml:space="preserve"> </w:t>
      </w:r>
      <w:r w:rsidRPr="004E1A35">
        <w:rPr>
          <w:b/>
        </w:rPr>
        <w:t>l</w:t>
      </w:r>
      <w:r>
        <w:rPr>
          <w:b/>
        </w:rPr>
        <w:t xml:space="preserve"> </w:t>
      </w:r>
      <w:r w:rsidRPr="004E1A35">
        <w:rPr>
          <w:b/>
        </w:rPr>
        <w:t>o</w:t>
      </w:r>
      <w:r>
        <w:rPr>
          <w:b/>
        </w:rPr>
        <w:t xml:space="preserve"> </w:t>
      </w:r>
      <w:r w:rsidRPr="004E1A35">
        <w:rPr>
          <w:b/>
        </w:rPr>
        <w:t>ž</w:t>
      </w:r>
      <w:r>
        <w:rPr>
          <w:b/>
        </w:rPr>
        <w:t xml:space="preserve"> </w:t>
      </w:r>
      <w:r w:rsidRPr="004E1A35">
        <w:rPr>
          <w:b/>
        </w:rPr>
        <w:t>e</w:t>
      </w:r>
      <w:r>
        <w:rPr>
          <w:b/>
        </w:rPr>
        <w:t xml:space="preserve"> </w:t>
      </w:r>
      <w:r w:rsidRPr="004E1A35">
        <w:rPr>
          <w:b/>
        </w:rPr>
        <w:t>n</w:t>
      </w:r>
      <w:r>
        <w:rPr>
          <w:b/>
        </w:rPr>
        <w:t xml:space="preserve"> </w:t>
      </w:r>
      <w:r w:rsidRPr="004E1A35">
        <w:rPr>
          <w:b/>
        </w:rPr>
        <w:t>j</w:t>
      </w:r>
      <w:r>
        <w:rPr>
          <w:b/>
        </w:rPr>
        <w:t xml:space="preserve"> </w:t>
      </w:r>
      <w:r w:rsidRPr="004E1A35">
        <w:rPr>
          <w:b/>
        </w:rPr>
        <w:t>e</w:t>
      </w:r>
    </w:p>
    <w:p w:rsidRDefault="004E1A35" w:rsidP="009566A2" w:rsidR="004E1A35">
      <w:pPr>
        <w:jc w:val="both"/>
      </w:pPr>
    </w:p>
    <w:p w:rsidRDefault="004E1A35" w:rsidP="009566A2" w:rsidR="004E1A35">
      <w:pPr>
        <w:jc w:val="both"/>
      </w:pPr>
      <w:r>
        <w:tab/>
        <w:t>Obzirom da vjerovnik</w:t>
      </w:r>
      <w:r w:rsidRPr="004E1A35">
        <w:t xml:space="preserve"> </w:t>
      </w:r>
      <w:r>
        <w:t>Republika Hrvatska, Ministarstvo financija, Porezna uprava, sudu nije dostavila podatke o nazivu trgovačkog društva koje mu je kao vjerovniku prouzrokovalo dug od 88.614,06kuna, a navedeni podatak je potreban da bi sud mogao odlučiti o prijedlogu za otvaranje stečaja potrošača, to se u ostavljenom roku od osam dana poziva vjerovnik da tražene podatke dostavi sudu.</w:t>
      </w:r>
    </w:p>
    <w:p w:rsidRDefault="00BC33F4" w:rsidP="009566A2" w:rsidR="00BC33F4">
      <w:pPr>
        <w:jc w:val="both"/>
      </w:pPr>
    </w:p>
    <w:p w:rsidRDefault="000924D9" w:rsidP="000924D9" w:rsidR="000924D9">
      <w:pPr>
        <w:jc w:val="center"/>
      </w:pPr>
      <w:r>
        <w:t xml:space="preserve">U Šibeniku, </w:t>
      </w:r>
      <w:r w:rsidR="004E1A35">
        <w:t>20</w:t>
      </w:r>
      <w:r>
        <w:t>. s</w:t>
      </w:r>
      <w:r w:rsidR="004E1A35">
        <w:t>iječnja</w:t>
      </w:r>
      <w:r>
        <w:t xml:space="preserve"> 201</w:t>
      </w:r>
      <w:r w:rsidR="004E1A35">
        <w:t>7</w:t>
      </w:r>
      <w:r>
        <w:t>.g.</w:t>
      </w:r>
    </w:p>
    <w:p w:rsidRDefault="000924D9" w:rsidP="000924D9" w:rsidR="000924D9">
      <w:pPr>
        <w:jc w:val="center"/>
      </w:pPr>
    </w:p>
    <w:p w:rsidRDefault="000924D9" w:rsidP="000924D9" w:rsidR="000924D9">
      <w:pPr>
        <w:jc w:val="right"/>
      </w:pPr>
    </w:p>
    <w:p w:rsidRDefault="000924D9" w:rsidP="000924D9" w:rsidR="000924D9">
      <w:pPr>
        <w:ind w:firstLine="708" w:left="5664"/>
        <w:jc w:val="center"/>
      </w:pPr>
      <w:r>
        <w:t>SUTKINJA</w:t>
      </w:r>
    </w:p>
    <w:p w:rsidRDefault="000924D9" w:rsidP="000924D9" w:rsidR="000924D9">
      <w:pPr>
        <w:jc w:val="right"/>
      </w:pPr>
    </w:p>
    <w:p w:rsidRDefault="000924D9" w:rsidP="000924D9" w:rsidR="000924D9">
      <w:pPr>
        <w:ind w:firstLine="708" w:left="5664"/>
        <w:jc w:val="center"/>
      </w:pPr>
      <w:r>
        <w:t xml:space="preserve">Ana </w:t>
      </w:r>
      <w:proofErr w:type="spellStart"/>
      <w:r>
        <w:t>Kević</w:t>
      </w:r>
      <w:proofErr w:type="spellEnd"/>
      <w:r>
        <w:t xml:space="preserve"> Brakus</w:t>
      </w:r>
      <w:r w:rsidR="004E1A35">
        <w:t xml:space="preserve"> v.r.</w:t>
      </w:r>
    </w:p>
    <w:p w:rsidRDefault="000924D9" w:rsidP="000924D9" w:rsidR="000924D9">
      <w:pPr>
        <w:tabs>
          <w:tab w:pos="6237" w:val="left"/>
        </w:tabs>
        <w:jc w:val="both"/>
        <w:rPr>
          <w:szCs w:val="20"/>
        </w:rPr>
      </w:pPr>
    </w:p>
    <w:p w:rsidRDefault="000924D9" w:rsidP="000924D9" w:rsidR="000924D9">
      <w:pPr>
        <w:tabs>
          <w:tab w:pos="6237" w:val="left"/>
        </w:tabs>
        <w:jc w:val="both"/>
      </w:pPr>
    </w:p>
    <w:p w:rsidRDefault="000924D9" w:rsidP="000924D9" w:rsidR="000924D9">
      <w:pPr>
        <w:tabs>
          <w:tab w:pos="6237" w:val="left"/>
        </w:tabs>
        <w:jc w:val="both"/>
      </w:pPr>
    </w:p>
    <w:p w:rsidRDefault="004E1A35" w:rsidP="000924D9" w:rsidR="004E1A35">
      <w:pPr>
        <w:tabs>
          <w:tab w:pos="6237" w:val="left"/>
        </w:tabs>
        <w:jc w:val="both"/>
      </w:pPr>
    </w:p>
    <w:p w:rsidRDefault="004E1A35" w:rsidP="000924D9" w:rsidR="004E1A35">
      <w:pPr>
        <w:tabs>
          <w:tab w:pos="6237" w:val="left"/>
        </w:tabs>
        <w:jc w:val="both"/>
      </w:pPr>
    </w:p>
    <w:p w:rsidRDefault="004E1A35" w:rsidP="000924D9" w:rsidR="004E1A35">
      <w:pPr>
        <w:tabs>
          <w:tab w:pos="6237" w:val="left"/>
        </w:tabs>
        <w:jc w:val="both"/>
      </w:pPr>
    </w:p>
    <w:p w:rsidRDefault="000924D9" w:rsidP="000924D9" w:rsidR="000924D9">
      <w:pPr>
        <w:tabs>
          <w:tab w:pos="5103" w:val="left"/>
        </w:tabs>
        <w:jc w:val="both"/>
        <w:rPr>
          <w:bCs/>
        </w:rPr>
      </w:pPr>
      <w:r>
        <w:rPr>
          <w:bCs/>
        </w:rPr>
        <w:t>UPUTA O PRAVNOM LIJEKU :</w:t>
      </w:r>
    </w:p>
    <w:p w:rsidRDefault="000924D9" w:rsidP="000924D9" w:rsidR="000924D9">
      <w:pPr>
        <w:jc w:val="both"/>
      </w:pPr>
      <w:r>
        <w:t>Protiv ovog zaključka nije dopušten pravni lijek (čl.</w:t>
      </w:r>
      <w:smartTag w:element="metricconverter" w:uri="urn:schemas-microsoft-com:office:smarttags">
        <w:smartTagPr>
          <w:attr w:val="27. st" w:name="ProductID"/>
        </w:smartTagPr>
        <w:r>
          <w:t>27. st</w:t>
        </w:r>
      </w:smartTag>
      <w:r>
        <w:t>.7. ZOSP).</w:t>
      </w:r>
    </w:p>
    <w:p w:rsidRDefault="00BC33F4" w:rsidP="009566A2" w:rsidR="00BC33F4">
      <w:pPr>
        <w:jc w:val="both"/>
      </w:pPr>
    </w:p>
    <w:p w:rsidRDefault="00C72027" w:rsidP="004E1A35" w:rsidR="00C72027">
      <w:pPr>
        <w:jc w:val="both"/>
      </w:pPr>
    </w:p>
    <w:p w:rsidRDefault="00C72027" w:rsidP="004E1A35" w:rsidR="00C72027">
      <w:pPr>
        <w:jc w:val="both"/>
      </w:pPr>
      <w:r>
        <w:t xml:space="preserve">DNA: </w:t>
      </w:r>
      <w:r w:rsidR="000924D9">
        <w:t>Republika Hrvatska, Ministarstvo financija, Porezna uprava, zastupa po ODO Šibenik, Građansko-upravnom odjelu (</w:t>
      </w:r>
      <w:proofErr w:type="spellStart"/>
      <w:r w:rsidR="000924D9">
        <w:t>Ip</w:t>
      </w:r>
      <w:proofErr w:type="spellEnd"/>
      <w:r w:rsidR="000924D9">
        <w:t>-DO-44/16)</w:t>
      </w:r>
      <w:r>
        <w:t xml:space="preserve"> putem mrežne </w:t>
      </w:r>
      <w:r w:rsidR="000924D9">
        <w:t>stranice e-oglasna ploča sudova i putem pošte (čl.56. ZSP-a). Smat</w:t>
      </w:r>
      <w:r>
        <w:t>ra se da je dostava pismena obavljena istekom osmog dana od dana objave pismena na mrežnoj stranici e-oglasna ploča sudova (čl.25. st.1. i st.2. ZSP-a).</w:t>
      </w:r>
    </w:p>
    <w:p w:rsidRDefault="00AB7C63" w:rsidP="009566A2" w:rsidR="00AB7C63">
      <w:pPr>
        <w:jc w:val="right"/>
      </w:pPr>
    </w:p>
    <w:sectPr w:rsidSect="002E7105" w:rsidR="00AB7C6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AE7" w:rsidR="005C6AE7">
      <w:r>
        <w:separator/>
      </w:r>
    </w:p>
  </w:endnote>
  <w:endnote w:id="0" w:type="continuationSeparator">
    <w:p w:rsidRDefault="005C6AE7" w:rsidR="005C6A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AE7" w:rsidR="005C6AE7">
      <w:r>
        <w:separator/>
      </w:r>
    </w:p>
  </w:footnote>
  <w:footnote w:id="0" w:type="continuationSeparator">
    <w:p w:rsidRDefault="005C6AE7" w:rsidR="005C6A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60F5" w:rsidP="00E42AC2" w:rsidR="000760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760F5" w:rsidR="000760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60F5" w:rsidP="00E42AC2" w:rsidR="000760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1A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760F5" w:rsidR="000760F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105" w:rsidR="002E7105">
    <w:pPr>
      <w:pStyle w:val="Zaglavlje"/>
    </w:pPr>
    <w:r>
      <w:tab/>
    </w:r>
    <w:r>
      <w:tab/>
      <w:t xml:space="preserve">19 </w:t>
    </w:r>
    <w:proofErr w:type="spellStart"/>
    <w:r>
      <w:t>Sp</w:t>
    </w:r>
    <w:proofErr w:type="spellEnd"/>
    <w:r>
      <w:t>-</w:t>
    </w:r>
    <w:r w:rsidR="00BC33F4">
      <w:t>6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8CB729C"/>
    <w:multiLevelType w:val="hybridMultilevel"/>
    <w:tmpl w:val="02D04646"/>
    <w:lvl w:tplc="1758CD3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957D76"/>
    <w:multiLevelType w:val="hybridMultilevel"/>
    <w:tmpl w:val="0A8E5FAE"/>
    <w:lvl w:tplc="C28C12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D4676B"/>
    <w:multiLevelType w:val="hybridMultilevel"/>
    <w:tmpl w:val="3376843C"/>
    <w:lvl w:tplc="D0806EC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A56855"/>
    <w:multiLevelType w:val="hybridMultilevel"/>
    <w:tmpl w:val="40BCE55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D6C70BE"/>
    <w:multiLevelType w:val="hybridMultilevel"/>
    <w:tmpl w:val="CF3E2924"/>
    <w:lvl w:tplc="BE0EC128" w:ilvl="0">
      <w:start w:val="5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2C4B6345"/>
    <w:multiLevelType w:val="hybridMultilevel"/>
    <w:tmpl w:val="508A0E6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56B5AD5"/>
    <w:multiLevelType w:val="hybridMultilevel"/>
    <w:tmpl w:val="43DA7D8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C075DB"/>
    <w:multiLevelType w:val="hybridMultilevel"/>
    <w:tmpl w:val="08749114"/>
    <w:lvl w:tplc="5CBE4896" w:ilvl="0">
      <w:start w:val="15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14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6"/>
  </w:num>
  <w:num w:numId="9">
    <w:abstractNumId w:val="15"/>
  </w:num>
  <w:num w:numId="10">
    <w:abstractNumId w:val="3"/>
  </w:num>
  <w:num w:numId="11">
    <w:abstractNumId w:val="1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 w:numId="15">
    <w:abstractNumId w:val="5"/>
  </w:num>
  <w:num w:numId="16">
    <w:abstractNumId w:val="7"/>
  </w:num>
  <w:num w:numId="17">
    <w:abstractNumId w:val="2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73604"/>
    <w:rsid w:val="000760F5"/>
    <w:rsid w:val="000924D9"/>
    <w:rsid w:val="0009557A"/>
    <w:rsid w:val="00103C52"/>
    <w:rsid w:val="001178D8"/>
    <w:rsid w:val="001178EC"/>
    <w:rsid w:val="001329AB"/>
    <w:rsid w:val="00136DCF"/>
    <w:rsid w:val="00151023"/>
    <w:rsid w:val="00154EDB"/>
    <w:rsid w:val="001B7C3B"/>
    <w:rsid w:val="001D3FC2"/>
    <w:rsid w:val="00220664"/>
    <w:rsid w:val="00275B29"/>
    <w:rsid w:val="002C7D7F"/>
    <w:rsid w:val="002D74B3"/>
    <w:rsid w:val="002E7105"/>
    <w:rsid w:val="00305CA6"/>
    <w:rsid w:val="00344D8F"/>
    <w:rsid w:val="003841B1"/>
    <w:rsid w:val="003D17BA"/>
    <w:rsid w:val="003D6E32"/>
    <w:rsid w:val="00420F9A"/>
    <w:rsid w:val="0042288A"/>
    <w:rsid w:val="00453C35"/>
    <w:rsid w:val="004567E1"/>
    <w:rsid w:val="004734CC"/>
    <w:rsid w:val="004947F9"/>
    <w:rsid w:val="004E15E6"/>
    <w:rsid w:val="004E1A35"/>
    <w:rsid w:val="004E28E6"/>
    <w:rsid w:val="00504913"/>
    <w:rsid w:val="0053409D"/>
    <w:rsid w:val="00543A4F"/>
    <w:rsid w:val="005624E7"/>
    <w:rsid w:val="005B1E85"/>
    <w:rsid w:val="005C2CF1"/>
    <w:rsid w:val="005C6AE7"/>
    <w:rsid w:val="005F3BEA"/>
    <w:rsid w:val="00614E21"/>
    <w:rsid w:val="00655471"/>
    <w:rsid w:val="006626FF"/>
    <w:rsid w:val="00691CFC"/>
    <w:rsid w:val="00695EDE"/>
    <w:rsid w:val="006B19D5"/>
    <w:rsid w:val="006D15E9"/>
    <w:rsid w:val="0070592B"/>
    <w:rsid w:val="00722E84"/>
    <w:rsid w:val="0072673B"/>
    <w:rsid w:val="00752920"/>
    <w:rsid w:val="00773FC7"/>
    <w:rsid w:val="007B0FEE"/>
    <w:rsid w:val="007B1B4C"/>
    <w:rsid w:val="007E41D5"/>
    <w:rsid w:val="00855D28"/>
    <w:rsid w:val="008E3D86"/>
    <w:rsid w:val="009034B4"/>
    <w:rsid w:val="00913843"/>
    <w:rsid w:val="009566A2"/>
    <w:rsid w:val="00966B9D"/>
    <w:rsid w:val="0099390D"/>
    <w:rsid w:val="009974D0"/>
    <w:rsid w:val="009C6651"/>
    <w:rsid w:val="009D083C"/>
    <w:rsid w:val="009D23CE"/>
    <w:rsid w:val="009D3CD2"/>
    <w:rsid w:val="009F7150"/>
    <w:rsid w:val="00A0135C"/>
    <w:rsid w:val="00A318D5"/>
    <w:rsid w:val="00A36766"/>
    <w:rsid w:val="00A46518"/>
    <w:rsid w:val="00A538B5"/>
    <w:rsid w:val="00A60725"/>
    <w:rsid w:val="00A66E52"/>
    <w:rsid w:val="00AB7C63"/>
    <w:rsid w:val="00AF6AE0"/>
    <w:rsid w:val="00B40156"/>
    <w:rsid w:val="00B45140"/>
    <w:rsid w:val="00B53E13"/>
    <w:rsid w:val="00B64B6F"/>
    <w:rsid w:val="00B81E0E"/>
    <w:rsid w:val="00BA437B"/>
    <w:rsid w:val="00BC33F4"/>
    <w:rsid w:val="00BD018A"/>
    <w:rsid w:val="00BE2157"/>
    <w:rsid w:val="00C00C76"/>
    <w:rsid w:val="00C202C7"/>
    <w:rsid w:val="00C6192A"/>
    <w:rsid w:val="00C72027"/>
    <w:rsid w:val="00C9293C"/>
    <w:rsid w:val="00CA3EAE"/>
    <w:rsid w:val="00CD5CC4"/>
    <w:rsid w:val="00D07016"/>
    <w:rsid w:val="00D25B55"/>
    <w:rsid w:val="00D52255"/>
    <w:rsid w:val="00D92CA8"/>
    <w:rsid w:val="00DC10EC"/>
    <w:rsid w:val="00E34EFC"/>
    <w:rsid w:val="00E42AC2"/>
    <w:rsid w:val="00E46C32"/>
    <w:rsid w:val="00E735C8"/>
    <w:rsid w:val="00EB5C66"/>
    <w:rsid w:val="00F21487"/>
    <w:rsid w:val="00F45669"/>
    <w:rsid w:val="00F5159D"/>
    <w:rsid w:val="00F540E1"/>
    <w:rsid w:val="00F5649F"/>
    <w:rsid w:val="00FA104E"/>
    <w:rsid w:val="00FC0FD8"/>
    <w:rsid w:val="00FD6492"/>
    <w:rsid w:val="00FE0B1C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E7105"/>
    <w:pPr>
      <w:keepNext/>
      <w:jc w:val="center"/>
      <w:outlineLvl w:val="0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1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1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1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1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1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C72027"/>
    <w:pPr>
      <w:jc w:val="both"/>
    </w:pPr>
    <w:rPr>
      <w:sz w:val="20"/>
      <w:szCs w:val="20"/>
    </w:rPr>
  </w:style>
  <w:style w:customStyle="true" w:styleId="TijelotekstaChar" w:type="character">
    <w:name w:val="Tijelo teksta Char"/>
    <w:basedOn w:val="Zadanifontodlomka"/>
    <w:link w:val="Tijeloteksta"/>
    <w:rsid w:val="00C72027"/>
  </w:style>
  <w:style w:customStyle="true" w:styleId="Naslov1Char" w:type="character">
    <w:name w:val="Naslov 1 Char"/>
    <w:basedOn w:val="Zadanifontodlomka"/>
    <w:link w:val="Naslov1"/>
    <w:rsid w:val="002E7105"/>
    <w:rPr>
      <w:b/>
      <w:sz w:val="24"/>
    </w:rPr>
  </w:style>
  <w:style w:styleId="Podnoje" w:type="paragraph">
    <w:name w:val="footer"/>
    <w:basedOn w:val="Normal"/>
    <w:link w:val="PodnojeChar"/>
    <w:rsid w:val="002E71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E7105"/>
    <w:rPr>
      <w:sz w:val="24"/>
      <w:szCs w:val="24"/>
    </w:rPr>
  </w:style>
  <w:style w:styleId="Bezproreda" w:type="paragraph">
    <w:name w:val="No Spacing"/>
    <w:uiPriority w:val="1"/>
    <w:qFormat/>
    <w:rsid w:val="00BA437B"/>
    <w:rPr>
      <w:sz w:val="24"/>
      <w:szCs w:val="24"/>
    </w:rPr>
  </w:style>
  <w:style w:customStyle="true" w:styleId="Normal12pt" w:type="paragraph">
    <w:name w:val="Normal + 12 pt"/>
    <w:aliases w:val="Obostrano"/>
    <w:basedOn w:val="Normal"/>
    <w:uiPriority w:val="99"/>
    <w:rsid w:val="000924D9"/>
    <w:pPr>
      <w:tabs>
        <w:tab w:pos="1418" w:val="right"/>
        <w:tab w:pos="1701" w:val="left"/>
      </w:tabs>
      <w:jc w:val="both"/>
    </w:pPr>
    <w:rPr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E7105"/>
    <w:pPr>
      <w:keepNext/>
      <w:jc w:val="center"/>
      <w:outlineLvl w:val="0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1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1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1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1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1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C72027"/>
    <w:pPr>
      <w:jc w:val="both"/>
    </w:pPr>
    <w:rPr>
      <w:sz w:val="20"/>
      <w:szCs w:val="20"/>
    </w:rPr>
  </w:style>
  <w:style w:customStyle="1" w:styleId="TijelotekstaChar" w:type="character">
    <w:name w:val="Tijelo teksta Char"/>
    <w:basedOn w:val="Zadanifontodlomka"/>
    <w:link w:val="Tijeloteksta"/>
    <w:rsid w:val="00C72027"/>
  </w:style>
  <w:style w:customStyle="1" w:styleId="Naslov1Char" w:type="character">
    <w:name w:val="Naslov 1 Char"/>
    <w:basedOn w:val="Zadanifontodlomka"/>
    <w:link w:val="Naslov1"/>
    <w:rsid w:val="002E7105"/>
    <w:rPr>
      <w:b/>
      <w:sz w:val="24"/>
    </w:rPr>
  </w:style>
  <w:style w:styleId="Podnoje" w:type="paragraph">
    <w:name w:val="footer"/>
    <w:basedOn w:val="Normal"/>
    <w:link w:val="PodnojeChar"/>
    <w:rsid w:val="002E71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E7105"/>
    <w:rPr>
      <w:sz w:val="24"/>
      <w:szCs w:val="24"/>
    </w:rPr>
  </w:style>
  <w:style w:styleId="Bezproreda" w:type="paragraph">
    <w:name w:val="No Spacing"/>
    <w:uiPriority w:val="1"/>
    <w:qFormat/>
    <w:rsid w:val="00BA437B"/>
    <w:rPr>
      <w:sz w:val="24"/>
      <w:szCs w:val="24"/>
    </w:rPr>
  </w:style>
  <w:style w:customStyle="1" w:styleId="Normal12pt" w:type="paragraph">
    <w:name w:val="Normal + 12 pt"/>
    <w:aliases w:val="Obostrano"/>
    <w:basedOn w:val="Normal"/>
    <w:uiPriority w:val="99"/>
    <w:rsid w:val="000924D9"/>
    <w:pPr>
      <w:tabs>
        <w:tab w:pos="1418" w:val="right"/>
        <w:tab w:pos="1701" w:val="left"/>
      </w:tabs>
      <w:jc w:val="both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64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20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88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006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52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374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849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477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41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Sp-6/2016</izvorni_sadrzaj>
    <derivirana_varijabla naziv="DomainObject.Predmet.OznakaBroj_1">Sp-6/2016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na uvid 19.12.16.
spis na uvid 12.1.17.
podn. 13.1.17. u ref. 19</izvorni_sadrzaj>
    <derivirana_varijabla naziv="DomainObject.Predmet.PrimjedbaSuca_1">spis na uvid 19.12.16.
spis na uvid 12.1.17.
podn. 13.1.17. u ref. 19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Maslovar</izvorni_sadrzaj>
    <derivirana_varijabla naziv="DomainObject.Predmet.StrankaFormated_1">  Nikola Maslovar</derivirana_varijabla>
  </DomainObject.Predmet.StrankaFormated>
  <DomainObject.Predmet.StrankaFormatedOIB>
    <izvorni_sadrzaj>  Nikola Maslovar, OIB 35719542038</izvorni_sadrzaj>
    <derivirana_varijabla naziv="DomainObject.Predmet.StrankaFormatedOIB_1">  Nikola Maslovar, OIB 35719542038</derivirana_varijabla>
  </DomainObject.Predmet.StrankaFormatedOIB>
  <DomainObject.Predmet.StrankaFormatedWithAdress>
    <izvorni_sadrzaj> Nikola Maslovar, Bosanska 51, 22000 Šibenik</izvorni_sadrzaj>
    <derivirana_varijabla naziv="DomainObject.Predmet.StrankaFormatedWithAdress_1"> Nikola Maslovar, Bosanska 51, 22000 Šibenik</derivirana_varijabla>
  </DomainObject.Predmet.StrankaFormatedWithAdress>
  <DomainObject.Predmet.StrankaFormatedWithAdressOIB>
    <izvorni_sadrzaj> Nikola Maslovar, OIB 35719542038, Bosanska 51, 22000 Šibenik</izvorni_sadrzaj>
    <derivirana_varijabla naziv="DomainObject.Predmet.StrankaFormatedWithAdressOIB_1"> Nikola Maslovar, OIB 35719542038, Bosanska 51, 22000 Šibenik</derivirana_varijabla>
  </DomainObject.Predmet.StrankaFormatedWithAdressOIB>
  <DomainObject.Predmet.StrankaWithAdress>
    <izvorni_sadrzaj>Nikola Maslovar Bosanska 51,22000 Šibenik</izvorni_sadrzaj>
    <derivirana_varijabla naziv="DomainObject.Predmet.StrankaWithAdress_1">Nikola Maslovar Bosanska 51,22000 Šibenik</derivirana_varijabla>
  </DomainObject.Predmet.StrankaWithAdress>
  <DomainObject.Predmet.StrankaWithAdressOIB>
    <izvorni_sadrzaj>Nikola Maslovar, OIB 35719542038, Bosanska 51,22000 Šibenik</izvorni_sadrzaj>
    <derivirana_varijabla naziv="DomainObject.Predmet.StrankaWithAdressOIB_1">Nikola Maslovar, OIB 35719542038, Bosanska 51,22000 Šibenik</derivirana_varijabla>
  </DomainObject.Predmet.StrankaWithAdressOIB>
  <DomainObject.Predmet.StrankaNazivFormated>
    <izvorni_sadrzaj>Nikola Maslovar</izvorni_sadrzaj>
    <derivirana_varijabla naziv="DomainObject.Predmet.StrankaNazivFormated_1">Nikola Maslovar</derivirana_varijabla>
  </DomainObject.Predmet.StrankaNazivFormated>
  <DomainObject.Predmet.StrankaNazivFormatedOIB>
    <izvorni_sadrzaj>Nikola Maslovar, OIB 35719542038</izvorni_sadrzaj>
    <derivirana_varijabla naziv="DomainObject.Predmet.StrankaNazivFormatedOIB_1">Nikola Maslovar, OIB 35719542038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Nikola Maslovar</item>
    </izvorni_sadrzaj>
    <derivirana_varijabla naziv="DomainObject.Predmet.StrankaListFormated_1">
      <item>Nikola Maslovar</item>
    </derivirana_varijabla>
  </DomainObject.Predmet.StrankaListFormated>
  <DomainObject.Predmet.StrankaListFormatedOIB>
    <izvorni_sadrzaj>
      <item>Nikola Maslovar, OIB 35719542038</item>
    </izvorni_sadrzaj>
    <derivirana_varijabla naziv="DomainObject.Predmet.StrankaListFormatedOIB_1">
      <item>Nikola Maslovar, OIB 35719542038</item>
    </derivirana_varijabla>
  </DomainObject.Predmet.StrankaListFormatedOIB>
  <DomainObject.Predmet.StrankaListFormatedWithAdress>
    <izvorni_sadrzaj>
      <item>Nikola Maslovar, Bosanska 51, 22000 Šibenik</item>
    </izvorni_sadrzaj>
    <derivirana_varijabla naziv="DomainObject.Predmet.StrankaListFormatedWithAdress_1">
      <item>Nikola Maslovar, Bosanska 51, 22000 Šibenik</item>
    </derivirana_varijabla>
  </DomainObject.Predmet.StrankaListFormatedWithAdress>
  <DomainObject.Predmet.StrankaListFormatedWithAdressOIB>
    <izvorni_sadrzaj>
      <item>Nikola Maslovar, OIB 35719542038, Bosanska 51, 22000 Šibenik</item>
    </izvorni_sadrzaj>
    <derivirana_varijabla naziv="DomainObject.Predmet.StrankaListFormatedWithAdressOIB_1">
      <item>Nikola Maslovar, OIB 35719542038, Bosanska 51, 22000 Šibenik</item>
    </derivirana_varijabla>
  </DomainObject.Predmet.StrankaListFormatedWithAdressOIB>
  <DomainObject.Predmet.StrankaListNazivFormated>
    <izvorni_sadrzaj>
      <item>Nikola Maslovar</item>
    </izvorni_sadrzaj>
    <derivirana_varijabla naziv="DomainObject.Predmet.StrankaListNazivFormated_1">
      <item>Nikola Maslovar</item>
    </derivirana_varijabla>
  </DomainObject.Predmet.StrankaListNazivFormated>
  <DomainObject.Predmet.StrankaListNazivFormatedOIB>
    <izvorni_sadrzaj>
      <item>Nikola Maslovar, OIB 35719542038</item>
    </izvorni_sadrzaj>
    <derivirana_varijabla naziv="DomainObject.Predmet.StrankaListNazivFormatedOIB_1">
      <item>Nikola Maslovar, OIB 35719542038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Maslovar</izvorni_sadrzaj>
    <derivirana_varijabla naziv="DomainObject.Predmet.StrankaIDrugi_1">Nikola Maslovar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Nikola Maslovar, OIB 35719542038, Bosanska 51, 22000 Šibenik</izvorni_sadrzaj>
    <derivirana_varijabla naziv="DomainObject.Predmet.StrankaIDrugiAdressOIB_1">Nikola Maslovar, OIB 35719542038, Bosanska 51,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Maslovar</item>
    </izvorni_sadrzaj>
    <derivirana_varijabla naziv="DomainObject.Predmet.SudioniciListNaziv_1">
      <item>Nikola Maslovar</item>
    </derivirana_varijabla>
  </DomainObject.Predmet.SudioniciListNaziv>
  <DomainObject.Predmet.SudioniciListAdressOIB>
    <izvorni_sadrzaj>
      <item>Nikola Maslovar, OIB 35719542038, Bosanska 51,22000 Šibenik</item>
    </izvorni_sadrzaj>
    <derivirana_varijabla naziv="DomainObject.Predmet.SudioniciListAdressOIB_1">
      <item>Nikola Maslovar, OIB 35719542038, Bosanska 51,22000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35719542038</item>
    </izvorni_sadrzaj>
    <derivirana_varijabla naziv="DomainObject.Predmet.SudioniciListNazivOIB_1">
      <item>, OIB 35719542038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3FEFE3-410A-40F7-92FB-64491B0A3A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230</properties:Words>
  <properties:Characters>1277</properties:Characters>
  <properties:Lines>47</properties:Lines>
  <properties:Paragraphs>14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2017-01-20T08:23:00Z</dcterms:created>
  <dc:creator>RH - TDU</dc:creator>
  <cp:lastModifiedBy>Ana Kević Brakus</cp:lastModifiedBy>
  <cp:lastPrinted>2017-01-20T08:49:00Z</cp:lastPrinted>
  <dcterms:modified xmlns:xsi="http://www.w3.org/2001/XMLSchema-instance" xsi:type="dcterms:W3CDTF">2017-01-20T08:51:00Z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