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0a6b" w14:paraId="5b80a6b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9B246F" w:rsidRPr="009B246F">
        <w:rPr>
          <w:b/>
          <w:sz w:val="24"/>
        </w:rPr>
        <w:t>EMOTIKON j.d.o.o.</w:t>
      </w:r>
      <w:r w:rsidRPr="003D5956">
        <w:rPr>
          <w:b/>
          <w:sz w:val="24"/>
        </w:rPr>
        <w:t xml:space="preserve">, </w:t>
      </w:r>
      <w:r w:rsidR="009B246F" w:rsidRPr="009B246F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9B246F" w:rsidRPr="009B246F">
        <w:rPr>
          <w:b/>
          <w:sz w:val="24"/>
        </w:rPr>
        <w:t>Vijenac Ivana Meštrovića 74</w:t>
      </w:r>
      <w:r w:rsidRPr="003D5956">
        <w:rPr>
          <w:b/>
          <w:sz w:val="24"/>
        </w:rPr>
        <w:t xml:space="preserve">, MBS: </w:t>
      </w:r>
      <w:r w:rsidR="009B246F" w:rsidRPr="009B246F">
        <w:rPr>
          <w:b/>
          <w:sz w:val="24"/>
        </w:rPr>
        <w:t>030147474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9B246F" w:rsidRPr="009B246F">
        <w:rPr>
          <w:b/>
          <w:sz w:val="24"/>
        </w:rPr>
        <w:t>55015126148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4A0456">
        <w:rPr>
          <w:sz w:val="24"/>
        </w:rPr>
        <w:t>2</w:t>
      </w:r>
      <w:r w:rsidR="00640948">
        <w:rPr>
          <w:sz w:val="24"/>
        </w:rPr>
        <w:t>5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9B246F" w:rsidRPr="009B246F">
        <w:rPr>
          <w:b/>
        </w:rPr>
        <w:t xml:space="preserve">Željka </w:t>
      </w:r>
      <w:proofErr w:type="spellStart"/>
      <w:r w:rsidR="009B246F" w:rsidRPr="009B246F">
        <w:rPr>
          <w:b/>
        </w:rPr>
        <w:t>Kapeter</w:t>
      </w:r>
      <w:proofErr w:type="spellEnd"/>
      <w:r w:rsidR="009B246F" w:rsidRPr="009B246F">
        <w:rPr>
          <w:b/>
        </w:rPr>
        <w:t>, OIB: 87705220122</w:t>
      </w:r>
      <w:r w:rsidRPr="00754992">
        <w:rPr>
          <w:b/>
        </w:rPr>
        <w:t xml:space="preserve">, </w:t>
      </w:r>
      <w:r w:rsidR="009B246F" w:rsidRPr="009B246F">
        <w:rPr>
          <w:b/>
        </w:rPr>
        <w:t>Osijek, Vijenac Ivana Meštrovića 74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9B246F">
        <w:rPr>
          <w:b/>
        </w:rPr>
        <w:t>EMOTIKON j.d.o.o., Osijek, Vijenac Ivana Meštrovića 74, MBS: 030147474</w:t>
      </w:r>
      <w:r w:rsidR="009B246F">
        <w:t xml:space="preserve">, </w:t>
      </w:r>
      <w:r w:rsidR="009B246F">
        <w:rPr>
          <w:b/>
        </w:rPr>
        <w:t>OIB: 55015126148</w:t>
      </w:r>
      <w:r w:rsidR="00640948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9B246F" w:rsidRPr="009B246F">
        <w:rPr>
          <w:b/>
        </w:rPr>
        <w:t xml:space="preserve">Željka </w:t>
      </w:r>
      <w:proofErr w:type="spellStart"/>
      <w:r w:rsidR="009B246F" w:rsidRPr="009B246F">
        <w:rPr>
          <w:b/>
        </w:rPr>
        <w:t>Kapeter</w:t>
      </w:r>
      <w:proofErr w:type="spellEnd"/>
      <w:r w:rsidR="009B246F" w:rsidRPr="00754992">
        <w:rPr>
          <w:b/>
        </w:rPr>
        <w:t xml:space="preserve">, </w:t>
      </w:r>
      <w:r w:rsidR="009B246F" w:rsidRPr="009B246F">
        <w:rPr>
          <w:b/>
        </w:rPr>
        <w:t>Osijek, Vijenac Ivana Meštrovića 74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9B246F" w:rsidRPr="009B246F">
        <w:rPr>
          <w:b/>
        </w:rPr>
        <w:t xml:space="preserve">Željka </w:t>
      </w:r>
      <w:proofErr w:type="spellStart"/>
      <w:r w:rsidR="009B246F" w:rsidRPr="009B246F">
        <w:rPr>
          <w:b/>
        </w:rPr>
        <w:t>Kapeter</w:t>
      </w:r>
      <w:proofErr w:type="spellEnd"/>
      <w:r w:rsidR="009B246F" w:rsidRPr="009B246F">
        <w:rPr>
          <w:b/>
        </w:rPr>
        <w:t>, Osijek, Vijenac Ivana Meštrovića 74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9B246F" w:rsidRPr="009B246F">
        <w:rPr>
          <w:b/>
        </w:rPr>
        <w:t xml:space="preserve">Željka </w:t>
      </w:r>
      <w:proofErr w:type="spellStart"/>
      <w:r w:rsidR="009B246F" w:rsidRPr="009B246F">
        <w:rPr>
          <w:b/>
        </w:rPr>
        <w:t>Kapeter</w:t>
      </w:r>
      <w:proofErr w:type="spellEnd"/>
      <w:r w:rsidR="009B246F" w:rsidRPr="00754992">
        <w:rPr>
          <w:b/>
        </w:rPr>
        <w:t xml:space="preserve">, </w:t>
      </w:r>
      <w:r w:rsidR="009B246F" w:rsidRPr="009B246F">
        <w:rPr>
          <w:b/>
        </w:rPr>
        <w:t>Osijek, Vijenac Ivana Meštrovića 74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9B246F" w:rsidRPr="009B246F">
        <w:rPr>
          <w:b/>
        </w:rPr>
        <w:t xml:space="preserve">Željka </w:t>
      </w:r>
      <w:proofErr w:type="spellStart"/>
      <w:r w:rsidR="009B246F" w:rsidRPr="009B246F">
        <w:rPr>
          <w:b/>
        </w:rPr>
        <w:t>Kapeter</w:t>
      </w:r>
      <w:proofErr w:type="spellEnd"/>
      <w:r w:rsidR="009B246F" w:rsidRPr="00754992">
        <w:rPr>
          <w:b/>
        </w:rPr>
        <w:t xml:space="preserve">, </w:t>
      </w:r>
      <w:r w:rsidR="009B246F" w:rsidRPr="009B246F">
        <w:rPr>
          <w:b/>
        </w:rPr>
        <w:t>Osijek, Vijenac Ivana Meštrovića 74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4A0456">
        <w:rPr>
          <w:sz w:val="24"/>
        </w:rPr>
        <w:t>2</w:t>
      </w:r>
      <w:r w:rsidR="00110DE1">
        <w:rPr>
          <w:sz w:val="24"/>
        </w:rPr>
        <w:t>5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17016B" w:rsidRPr="0017016B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17016B" w:rsidRPr="0017016B">
        <w:t xml:space="preserve">Željka </w:t>
      </w:r>
      <w:proofErr w:type="spellStart"/>
      <w:r w:rsidR="0017016B" w:rsidRPr="0017016B">
        <w:t>Kapeter</w:t>
      </w:r>
      <w:proofErr w:type="spellEnd"/>
      <w:r w:rsidR="0017016B" w:rsidRPr="0017016B">
        <w:t>, Osijek, Vijenac Ivana Meštrovića 74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F435D4">
        <w:t>25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D00" w:rsidR="00624D00">
      <w:r>
        <w:separator/>
      </w:r>
    </w:p>
  </w:endnote>
  <w:endnote w:id="0" w:type="continuationSeparator">
    <w:p w:rsidRDefault="00624D00" w:rsidR="00624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D00" w:rsidR="00624D00">
      <w:r>
        <w:separator/>
      </w:r>
    </w:p>
  </w:footnote>
  <w:footnote w:id="0" w:type="continuationSeparator">
    <w:p w:rsidRDefault="00624D00" w:rsidR="00624D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4D00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F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057E4" w:rsidRPr="00DE5F8A">
      <w:rPr>
        <w:rFonts w:cs="Tahoma" w:hAnsi="Tahoma" w:ascii="Tahoma"/>
      </w:rPr>
      <w:tab/>
    </w:r>
    <w:r w:rsidR="007057E4">
      <w:t>6 St-2130/16-3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7057E4">
      <w:t>2130</w:t>
    </w:r>
    <w:r>
      <w:t>/16-3</w:t>
    </w:r>
  </w:p>
  <w:p w:rsidRDefault="00624D00" w:rsidP="00546D11" w:rsidR="00546D11">
    <w:pPr>
      <w:jc w:val="right"/>
    </w:pPr>
  </w:p>
  <w:p w:rsidRDefault="00624D00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10DE1"/>
    <w:rsid w:val="00154F2C"/>
    <w:rsid w:val="001607D2"/>
    <w:rsid w:val="001633A9"/>
    <w:rsid w:val="0017016B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B0AF2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F39F6"/>
    <w:rsid w:val="005F702C"/>
    <w:rsid w:val="0060372C"/>
    <w:rsid w:val="00624D00"/>
    <w:rsid w:val="00630962"/>
    <w:rsid w:val="00640948"/>
    <w:rsid w:val="006478A3"/>
    <w:rsid w:val="00653F1A"/>
    <w:rsid w:val="00684C8D"/>
    <w:rsid w:val="006A1793"/>
    <w:rsid w:val="006B1D89"/>
    <w:rsid w:val="006B23B0"/>
    <w:rsid w:val="006C3480"/>
    <w:rsid w:val="006D2F24"/>
    <w:rsid w:val="006F19F3"/>
    <w:rsid w:val="007057E4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6F35"/>
    <w:rsid w:val="008F70F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46F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82903"/>
    <w:rsid w:val="00C96A1A"/>
    <w:rsid w:val="00CF2B1A"/>
    <w:rsid w:val="00D06FE8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435D4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AF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F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06F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6F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F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F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A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F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06F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6F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F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F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St-2130/2016</izvorni_sadrzaj>
    <derivirana_varijabla naziv="DomainObject.Predmet.OznakaBroj_1">St-2130/2016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EMOTIKON j.d.o.o. za usluge i trgovinu</izvorni_sadrzaj>
    <derivirana_varijabla naziv="DomainObject.Predmet.ProtustrankaFormated_1">  EMOTIKON j.d.o.o. za usluge i trgovinu</derivirana_varijabla>
  </DomainObject.Predmet.ProtustrankaFormated>
  <DomainObject.Predmet.ProtustrankaFormatedOIB>
    <izvorni_sadrzaj>  EMOTIKON j.d.o.o. za usluge i trgovinu, OIB 55015126148</izvorni_sadrzaj>
    <derivirana_varijabla naziv="DomainObject.Predmet.ProtustrankaFormatedOIB_1">  EMOTIKON j.d.o.o. za usluge i trgovinu, OIB 55015126148</derivirana_varijabla>
  </DomainObject.Predmet.ProtustrankaFormatedOIB>
  <DomainObject.Predmet.ProtustrankaFormatedWithAdress>
    <izvorni_sadrzaj> EMOTIKON j.d.o.o. za usluge i trgovinu, Vijenac Ivana Meštrovića 74, 31000 Osijek</izvorni_sadrzaj>
    <derivirana_varijabla naziv="DomainObject.Predmet.ProtustrankaFormatedWithAdress_1"> EMOTIKON j.d.o.o. za usluge i trgovinu, Vijenac Ivana Meštrovića 74, 31000 Osijek</derivirana_varijabla>
  </DomainObject.Predmet.ProtustrankaFormatedWithAdress>
  <DomainObject.Predmet.ProtustrankaFormatedWithAdressOIB>
    <izvorni_sadrzaj> EMOTIKON j.d.o.o. za usluge i trgovinu, OIB 55015126148, Vijenac Ivana Meštrovića 74, 31000 Osijek</izvorni_sadrzaj>
    <derivirana_varijabla naziv="DomainObject.Predmet.ProtustrankaFormatedWithAdressOIB_1"> EMOTIKON j.d.o.o. za usluge i trgovinu, OIB 55015126148, Vijenac Ivana Meštrovića 74, 31000 Osijek</derivirana_varijabla>
  </DomainObject.Predmet.ProtustrankaFormatedWithAdressOIB>
  <DomainObject.Predmet.ProtustrankaWithAdress>
    <izvorni_sadrzaj>EMOTIKON j.d.o.o. za usluge i trgovinu Vijenac Ivana Meštrovića 74, 31000 Osijek</izvorni_sadrzaj>
    <derivirana_varijabla naziv="DomainObject.Predmet.ProtustrankaWithAdress_1">EMOTIKON j.d.o.o. za usluge i trgovinu Vijenac Ivana Meštrovića 74, 31000 Osijek</derivirana_varijabla>
  </DomainObject.Predmet.ProtustrankaWithAdress>
  <DomainObject.Predmet.ProtustrankaWithAdressOIB>
    <izvorni_sadrzaj>EMOTIKON j.d.o.o. za usluge i trgovinu, OIB 55015126148, Vijenac Ivana Meštrovića 74, 31000 Osijek</izvorni_sadrzaj>
    <derivirana_varijabla naziv="DomainObject.Predmet.ProtustrankaWithAdressOIB_1">EMOTIKON j.d.o.o. za usluge i trgovinu, OIB 55015126148, Vijenac Ivana Meštrovića 74, 31000 Osijek</derivirana_varijabla>
  </DomainObject.Predmet.ProtustrankaWithAdressOIB>
  <DomainObject.Predmet.ProtustrankaNazivFormated>
    <izvorni_sadrzaj>EMOTIKON j.d.o.o. za usluge i trgovinu</izvorni_sadrzaj>
    <derivirana_varijabla naziv="DomainObject.Predmet.ProtustrankaNazivFormated_1">EMOTIKON j.d.o.o. za usluge i trgovinu</derivirana_varijabla>
  </DomainObject.Predmet.ProtustrankaNazivFormated>
  <DomainObject.Predmet.ProtustrankaNazivFormatedOIB>
    <izvorni_sadrzaj>EMOTIKON j.d.o.o. za usluge i trgovinu, OIB 55015126148</izvorni_sadrzaj>
    <derivirana_varijabla naziv="DomainObject.Predmet.ProtustrankaNazivFormatedOIB_1">EMOTIKON j.d.o.o. za usluge i trgovinu, OIB 55015126148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EMOTIKON j.d.o.o. za usluge i trgovinu</item>
    </izvorni_sadrzaj>
    <derivirana_varijabla naziv="DomainObject.Predmet.ProtuStrankaListFormated_1">
      <item>EMOTIKON j.d.o.o. za usluge i trgovinu</item>
    </derivirana_varijabla>
  </DomainObject.Predmet.ProtuStrankaListFormated>
  <DomainObject.Predmet.ProtuStrankaListFormatedOIB>
    <izvorni_sadrzaj>
      <item>EMOTIKON j.d.o.o. za usluge i trgovinu, OIB 55015126148</item>
    </izvorni_sadrzaj>
    <derivirana_varijabla naziv="DomainObject.Predmet.ProtuStrankaListFormatedOIB_1">
      <item>EMOTIKON j.d.o.o. za usluge i trgovinu, OIB 55015126148</item>
    </derivirana_varijabla>
  </DomainObject.Predmet.ProtuStrankaListFormatedOIB>
  <DomainObject.Predmet.ProtuStrankaListFormatedWithAdress>
    <izvorni_sadrzaj>
      <item>EMOTIKON j.d.o.o. za usluge i trgovinu, Vijenac Ivana Meštrovića 74, 31000 Osijek</item>
    </izvorni_sadrzaj>
    <derivirana_varijabla naziv="DomainObject.Predmet.ProtuStrankaListFormatedWithAdress_1">
      <item>EMOTIKON j.d.o.o. za usluge i trgovinu, Vijenac Ivana Meštrovića 74, 31000 Osijek</item>
    </derivirana_varijabla>
  </DomainObject.Predmet.ProtuStrankaListFormatedWithAdress>
  <DomainObject.Predmet.ProtuStrankaListFormatedWithAdressOIB>
    <izvorni_sadrzaj>
      <item>EMOTIKON j.d.o.o. za usluge i trgovinu, OIB 55015126148, Vijenac Ivana Meštrovića 74, 31000 Osijek</item>
    </izvorni_sadrzaj>
    <derivirana_varijabla naziv="DomainObject.Predmet.ProtuStrankaListFormatedWithAdressOIB_1">
      <item>EMOTIKON j.d.o.o. za usluge i trgovinu, OIB 55015126148, Vijenac Ivana Meštrovića 74, 31000 Osijek</item>
    </derivirana_varijabla>
  </DomainObject.Predmet.ProtuStrankaListFormatedWithAdressOIB>
  <DomainObject.Predmet.ProtuStrankaListNazivFormated>
    <izvorni_sadrzaj>
      <item>EMOTIKON j.d.o.o. za usluge i trgovinu</item>
    </izvorni_sadrzaj>
    <derivirana_varijabla naziv="DomainObject.Predmet.ProtuStrankaListNazivFormated_1">
      <item>EMOTIKON j.d.o.o. za usluge i trgovinu</item>
    </derivirana_varijabla>
  </DomainObject.Predmet.ProtuStrankaListNazivFormated>
  <DomainObject.Predmet.ProtuStrankaListNazivFormatedOIB>
    <izvorni_sadrzaj>
      <item>EMOTIKON j.d.o.o. za usluge i trgovinu, OIB 55015126148</item>
    </izvorni_sadrzaj>
    <derivirana_varijabla naziv="DomainObject.Predmet.ProtuStrankaListNazivFormatedOIB_1">
      <item>EMOTIKON j.d.o.o. za usluge i trgovinu, OIB 55015126148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EMOTIKON j.d.o.o. za usluge i trgovinu</izvorni_sadrzaj>
    <derivirana_varijabla naziv="DomainObject.Predmet.ProtustrankaIDrugi_1">EMOTIKON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EMOTIKON j.d.o.o. za usluge i trgovinu, OIB 55015126148, Vijenac Ivana Meštrovića 74, 31000 Osijek</izvorni_sadrzaj>
    <derivirana_varijabla naziv="DomainObject.Predmet.ProtustrankaIDrugiAdressOIB_1">EMOTIKON j.d.o.o. za usluge i trgovinu, OIB 55015126148,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EMOTIKON j.d.o.o. za usluge i trgovinu</item>
    </izvorni_sadrzaj>
    <derivirana_varijabla naziv="DomainObject.Predmet.SudioniciListNaziv_1">
      <item>FINA RC OSIJEK</item>
      <item>EMOTIKON j.d.o.o. za usluge i trgovinu</item>
    </derivirana_varijabla>
  </DomainObject.Predmet.SudioniciListNaziv>
  <DomainObject.Predmet.SudioniciListAdressOIB>
    <izvorni_sadrzaj>
      <item>FINA RC OSIJEK, OIB 85821130368</item>
      <item>EMOTIKON j.d.o.o. za usluge i trgovinu, OIB 55015126148, Vijenac Ivana Meštrovića 74,31000 Osijek</item>
    </izvorni_sadrzaj>
    <derivirana_varijabla naziv="DomainObject.Predmet.SudioniciListAdressOIB_1">
      <item>FINA RC OSIJEK, OIB 85821130368</item>
      <item>EMOTIKON j.d.o.o. za usluge i trgovinu, OIB 55015126148,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55015126148</item>
    </izvorni_sadrzaj>
    <derivirana_varijabla naziv="DomainObject.Predmet.SudioniciListNazivOIB_1">
      <item>, OIB 85821130368</item>
      <item>, OIB 55015126148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25B40-A7FE-47EE-9604-8CF8C1461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2577</properties:Characters>
  <properties:Lines>111</properties:Lines>
  <properties:Paragraphs>24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2016-11-25T13:08:00Z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