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1c65" w14:paraId="7a91c65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0841DF">
        <w:t>1997/16-23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0841DF">
        <w:rPr>
          <w:lang w:val="pt-BR"/>
        </w:rPr>
        <w:t>DOKUŠ GRADNJA j.d.o.o. za graditeljstvo i usluge, OIB 03649202571, Gračec (Općina Brckovljani), Zagrebačka 97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0841DF">
        <w:rPr>
          <w:lang w:val="pt-BR"/>
        </w:rPr>
        <w:t>2. svibnja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0841DF">
        <w:rPr>
          <w:lang w:val="pt-BR"/>
        </w:rPr>
        <w:t>DOKUŠ GRADNJA j.d.o.o. za graditeljstvo i usluge, OIB 03649202571, Gračec (Općina Brckovljani), Zagrebačka 97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0841DF">
        <w:rPr>
          <w:lang w:val="pt-BR"/>
        </w:rPr>
        <w:t>60.400</w:t>
      </w:r>
      <w:r w:rsidR="00A04C3C">
        <w:rPr>
          <w:lang w:val="pt-BR"/>
        </w:rPr>
        <w:t>,00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0841DF">
        <w:t>1997-16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0841DF">
        <w:rPr>
          <w:lang w:val="pt-BR"/>
        </w:rPr>
        <w:t>DOKUŠ GRADNJA j.d.o.o. za graditeljstvo i usluge, OIB 03649202571, Gračec (Općina Brckovljani), Zagrebačka 97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41DF" w:rsidP="000841DF" w:rsidR="000841DF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674</w:t>
      </w:r>
      <w:r w:rsidRPr="00070D63">
        <w:t xml:space="preserve"> dana, u ukupnom iznosu od </w:t>
      </w:r>
      <w:r>
        <w:t>2.395,59</w:t>
      </w:r>
      <w:r w:rsidRPr="00070D63">
        <w:t xml:space="preserve"> 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0841DF">
        <w:t>22.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0841DF">
        <w:t>2. svibnja 2017</w:t>
      </w:r>
      <w:r w:rsidR="00901CFD" w:rsidRPr="003A50F5">
        <w:t xml:space="preserve">. održano je ročište </w:t>
      </w:r>
      <w:r w:rsidR="000841DF">
        <w:t xml:space="preserve">radi rasprave o uvjetima za otvaranje stečajnog postupka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plaćanje,</w:t>
      </w:r>
      <w:r w:rsidR="00BC7014">
        <w:t xml:space="preserve"> </w:t>
      </w:r>
      <w:r w:rsidR="00BC7014" w:rsidRPr="00592AC6">
        <w:t>da ne postoje izgledi za nastavak poslovanja dužnika</w:t>
      </w:r>
      <w:r w:rsidR="00BC7014">
        <w:t>,</w:t>
      </w:r>
      <w:r w:rsidR="00057BF6" w:rsidRPr="003A50F5">
        <w:t xml:space="preserve"> zatim da dužnik nema imovinu dostatnu za namirenje troškova stečajnog postupka 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</w:t>
      </w:r>
      <w:r w:rsidR="000841DF">
        <w:t>12</w:t>
      </w:r>
      <w:r w:rsidR="00057BF6" w:rsidRPr="003A50F5">
        <w:t xml:space="preserve"> mjeseci iznose </w:t>
      </w:r>
      <w:r w:rsidR="000841DF">
        <w:t>60.400,00</w:t>
      </w:r>
      <w:r w:rsidR="00057BF6" w:rsidRPr="003A50F5">
        <w:t xml:space="preserve"> kn i to za: </w:t>
      </w:r>
      <w:r w:rsidR="000841DF">
        <w:t>predujam nagrade stečajnom upravitelju u bruto iznosu od 40.000,00 kn, revizija poslovnih knjiga, izrada početne bilance stečaja, usluge knjigovodstva u iznosu od 10.000,00 kn, materijalni troškovi ureda, telefona i dr. u iznosu od 2.400,00 kn i trošak pripreme i pohrane propisane dokumentacije ovlaštenom skladištaru – arhivaru u iznosu od 8.000,00 kn.</w:t>
      </w:r>
    </w:p>
    <w:p w:rsidRDefault="00057BF6" w:rsidP="00057BF6" w:rsidR="00057BF6" w:rsidRPr="00BC7014">
      <w:pPr>
        <w:pStyle w:val="Tijeloteksta"/>
        <w:ind w:firstLine="708"/>
      </w:pPr>
      <w:r w:rsidRPr="00BC7014">
        <w:t xml:space="preserve">Uvidom u </w:t>
      </w:r>
      <w:r w:rsidR="003A50F5" w:rsidRPr="00BC7014">
        <w:t>dopis</w:t>
      </w:r>
      <w:r w:rsidRPr="00BC7014">
        <w:t xml:space="preserve"> FINE od </w:t>
      </w:r>
      <w:r w:rsidR="000841DF" w:rsidRPr="00BC7014">
        <w:t>6. veljače 2017</w:t>
      </w:r>
      <w:r w:rsidR="003A50F5" w:rsidRPr="00BC7014">
        <w:t xml:space="preserve">. (list </w:t>
      </w:r>
      <w:r w:rsidR="000841DF" w:rsidRPr="00BC7014">
        <w:t>27</w:t>
      </w:r>
      <w:r w:rsidRPr="00BC7014">
        <w:t xml:space="preserve"> spisa) sud je utvrdio da </w:t>
      </w:r>
      <w:r w:rsidR="0092492D" w:rsidRPr="00BC7014">
        <w:t xml:space="preserve">je dužnik na dan </w:t>
      </w:r>
      <w:r w:rsidR="000841DF" w:rsidRPr="00BC7014">
        <w:t>1. rujna 2015</w:t>
      </w:r>
      <w:r w:rsidR="0092492D" w:rsidRPr="00BC7014">
        <w:t xml:space="preserve">. u Očevidniku redoslijeda osnova za plaćanje imao neizvršene osnove u neprekinutom razdoblju od 120 dana u ukupnom iznosu od </w:t>
      </w:r>
      <w:r w:rsidR="000841DF" w:rsidRPr="00BC7014">
        <w:t>2.395,59</w:t>
      </w:r>
      <w:r w:rsidR="0092492D" w:rsidRPr="00BC7014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0841DF">
        <w:t xml:space="preserve">60.400,00 </w:t>
      </w:r>
      <w:r w:rsidRPr="003A50F5">
        <w:t xml:space="preserve">kn prema navedenoj specifikaciji troškova privremenog stečajnog upravitelja, a sve bazirano na trajanju postupka u vremenu od </w:t>
      </w:r>
      <w:r w:rsidR="000841DF">
        <w:t>12</w:t>
      </w:r>
      <w:r w:rsidRPr="003A50F5">
        <w:t xml:space="preserve">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0841DF">
        <w:rPr>
          <w:lang w:val="pt-BR"/>
        </w:rPr>
        <w:t>DOKUŠ GRADNJA j.d.o.o. za graditeljstvo i usluge, OIB 03649202571, Gračec (Općina Brckovljani), Zagrebačka 97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0841DF">
        <w:t>2. svibnja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333A13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333A13" w:rsidP="002B3342" w:rsidR="00333A13" w:rsidRPr="00694D64">
      <w:r w:rsidRPr="00694D64">
        <w:t>Za točnost otpravka-ovlašteni službenik:</w:t>
      </w:r>
    </w:p>
    <w:p w:rsidRDefault="00333A13" w:rsidP="002B3342" w:rsidR="00333A13" w:rsidRPr="00694D64">
      <w:r w:rsidRPr="00694D64">
        <w:t>Karmela Dolenc</w:t>
      </w:r>
    </w:p>
    <w:p w:rsidRDefault="00333A13" w:rsidP="002B3342" w:rsidR="00333A13">
      <w:pPr>
        <w:pStyle w:val="Bezproreda"/>
      </w:pPr>
    </w:p>
    <w:p w:rsidRDefault="00B87516" w:rsidP="00333A13" w:rsidR="00B87516"/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333A13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0841DF">
      <w:rPr>
        <w:sz w:val="24"/>
        <w:szCs w:val="24"/>
      </w:rPr>
      <w:t>1997/16-23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841DF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33A13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4C3C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C7014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A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A1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A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A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33A13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DOKUŠ GRADNJA j.d.o.o. zastupanog po punomoćniku MILJENKO DOKUŠ</izvorni_sadrzaj>
    <derivirana_varijabla naziv="DomainObject.Predmet.ProtustrankaFormated_1">  DOKUŠ GRADNJA j.d.o.o. zastupanog po punomoćniku MILJENKO DOKUŠ</derivirana_varijabla>
  </DomainObject.Predmet.ProtustrankaFormated>
  <DomainObject.Predmet.ProtustrankaFormatedOIB>
    <izvorni_sadrzaj>  DOKUŠ GRADNJA j.d.o.o., OIB 03649202571 zastupanog po punomoćniku MILJENKO DOKUŠ</izvorni_sadrzaj>
    <derivirana_varijabla naziv="DomainObject.Predmet.ProtustrankaFormatedOIB_1">  DOKUŠ GRADNJA j.d.o.o., OIB 03649202571 zastupanog po punomoćniku MILJENKO DOKUŠ</derivirana_varijabla>
  </DomainObject.Predmet.ProtustrankaFormatedOIB>
  <DomainObject.Predmet.ProtustrankaFormatedWithAdress>
    <izvorni_sadrzaj> DOKUŠ GRADNJA j.d.o.o., Zagrebačka 97, 10370 Gračec zastupanog po punomoćniku MILJENKO DOKUŠ</izvorni_sadrzaj>
    <derivirana_varijabla naziv="DomainObject.Predmet.ProtustrankaFormatedWithAdress_1"> DOKUŠ GRADNJA j.d.o.o., Zagrebačka 97, 10370 Gračec zastupanog po punomoćniku MILJENKO DOKUŠ</derivirana_varijabla>
  </DomainObject.Predmet.ProtustrankaFormatedWithAdress>
  <DomainObject.Predmet.ProtustrankaFormatedWithAdressOIB>
    <izvorni_sadrzaj> DOKUŠ GRADNJA j.d.o.o., OIB 03649202571, Zagrebačka 97, 10370 Gračec zastupanog po punomoćniku MILJENKO DOKUŠ</izvorni_sadrzaj>
    <derivirana_varijabla naziv="DomainObject.Predmet.ProtustrankaFormatedWithAdressOIB_1"> DOKUŠ GRADNJA j.d.o.o., OIB 03649202571, Zagrebačka 97, 10370 Gračec zastupanog po punomoćniku MILJENKO DOKUŠ</derivirana_varijabla>
  </DomainObject.Predmet.ProtustrankaFormatedWithAdressOIB>
  <DomainObject.Predmet.ProtustrankaWithAdress>
    <izvorni_sadrzaj>DOKUŠ GRADNJA j.d.o.o. Zagrebačka 97, 10370 Gračec</izvorni_sadrzaj>
    <derivirana_varijabla naziv="DomainObject.Predmet.ProtustrankaWithAdress_1">DOKUŠ GRADNJA j.d.o.o. Zagrebačka 97, 10370 Gračec</derivirana_varijabla>
  </DomainObject.Predmet.ProtustrankaWithAdress>
  <DomainObject.Predmet.ProtustrankaWithAdressOIB>
    <izvorni_sadrzaj>DOKUŠ GRADNJA j.d.o.o., OIB 03649202571, Zagrebačka 97, 10370 Gračec</izvorni_sadrzaj>
    <derivirana_varijabla naziv="DomainObject.Predmet.ProtustrankaWithAdressOIB_1">DOKUŠ GRADNJA j.d.o.o., OIB 03649202571, Zagrebačka 97, 10370 Gračec</derivirana_varijabla>
  </DomainObject.Predmet.ProtustrankaWithAdressOIB>
  <DomainObject.Predmet.ProtustrankaNazivFormated>
    <izvorni_sadrzaj>DOKUŠ GRADNJA j.d.o.o.</izvorni_sadrzaj>
    <derivirana_varijabla naziv="DomainObject.Predmet.ProtustrankaNazivFormated_1">DOKUŠ GRADNJA j.d.o.o.</derivirana_varijabla>
  </DomainObject.Predmet.ProtustrankaNazivFormated>
  <DomainObject.Predmet.ProtustrankaNazivFormatedOIB>
    <izvorni_sadrzaj>DOKUŠ GRADNJA j.d.o.o., OIB 03649202571</izvorni_sadrzaj>
    <derivirana_varijabla naziv="DomainObject.Predmet.ProtustrankaNazivFormatedOIB_1">DOKUŠ GRADNJA j.d.o.o., OIB 03649202571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Dokuš</izvorni_sadrzaj>
    <derivirana_varijabla naziv="DomainObject.Predmet.StrankaFormated_1">  FINA Regionalni centar Zagreb; Miljenko Dokuš</derivirana_varijabla>
  </DomainObject.Predmet.StrankaFormated>
  <DomainObject.Predmet.StrankaFormatedOIB>
    <izvorni_sadrzaj>  FINA Regionalni centar Zagreb, OIB 85821130368; Miljenko Dokuš, OIB 13508708893</izvorni_sadrzaj>
    <derivirana_varijabla naziv="DomainObject.Predmet.StrankaFormatedOIB_1">  FINA Regionalni centar Zagreb, OIB 85821130368; Miljenko Dokuš, OIB 13508708893</derivirana_varijabla>
  </DomainObject.Predmet.StrankaFormatedOIB>
  <DomainObject.Predmet.StrankaFormatedWithAdress>
    <izvorni_sadrzaj> FINA Regionalni centar Zagreb, Trg svibanjskih žrtava 1995. 1, 10000 Zagreb; Miljenko Dokuš, Zagrebačka Ulica 97, 10370 Gračec</izvorni_sadrzaj>
    <derivirana_varijabla naziv="DomainObject.Predmet.StrankaFormatedWithAdress_1"> FINA Regionalni centar Zagreb, Trg svibanjskih žrtava 1995. 1, 10000 Zagreb; Miljenko Dokuš, Zagrebačka Ulica 97, 10370 Gračec</derivirana_varijabla>
  </DomainObject.Predmet.StrankaFormatedWithAdress>
  <DomainObject.Predmet.StrankaFormatedWithAdressOIB>
    <izvorni_sadrzaj> FINA Regionalni centar Zagreb, OIB 85821130368, Trg svibanjskih žrtava 1995. 1, 10000 Zagreb; Miljenko Dokuš, OIB 13508708893, Zagrebačka Ulica 97, 10370 Gračec</izvorni_sadrzaj>
    <derivirana_varijabla naziv="DomainObject.Predmet.StrankaFormatedWithAdressOIB_1"> FINA Regionalni centar Zagreb, OIB 85821130368, Trg svibanjskih žrtava 1995. 1, 10000 Zagreb; Miljenko Dokuš, OIB 13508708893, Zagrebačka Ulica 97, 10370 Gračec</derivirana_varijabla>
  </DomainObject.Predmet.StrankaFormatedWithAdressOIB>
  <DomainObject.Predmet.StrankaWithAdress>
    <izvorni_sadrzaj>FINA Regionalni centar Zagreb Trg svibanjskih žrtava 1995. 1,10000 Zagreb,Miljenko Dokuš Zagrebačka Ulica 97,10370 Gračec</izvorni_sadrzaj>
    <derivirana_varijabla naziv="DomainObject.Predmet.StrankaWithAdress_1">FINA Regionalni centar Zagreb Trg svibanjskih žrtava 1995. 1,10000 Zagreb,Miljenko Dokuš Zagrebačka Ulica 97,10370 Gračec</derivirana_varijabla>
  </DomainObject.Predmet.StrankaWithAdress>
  <DomainObject.Predmet.StrankaWithAdressOIB>
    <izvorni_sadrzaj>FINA Regionalni centar Zagreb, OIB 85821130368, Trg svibanjskih žrtava 1995. 1,10000 Zagreb,Miljenko Dokuš, OIB 13508708893, Zagrebačka Ulica 97,10370 Gračec</izvorni_sadrzaj>
    <derivirana_varijabla naziv="DomainObject.Predmet.StrankaWithAdressOIB_1">FINA Regionalni centar Zagreb, OIB 85821130368, Trg svibanjskih žrtava 1995. 1,10000 Zagreb,Miljenko Dokuš, OIB 13508708893, Zagrebačka Ulica 97,10370 Gračec</derivirana_varijabla>
  </DomainObject.Predmet.StrankaWithAdressOIB>
  <DomainObject.Predmet.StrankaNazivFormated>
    <izvorni_sadrzaj>FINA Regionalni centar Zagreb,Miljenko Dokuš</izvorni_sadrzaj>
    <derivirana_varijabla naziv="DomainObject.Predmet.StrankaNazivFormated_1">FINA Regionalni centar Zagreb,Miljenko Dokuš</derivirana_varijabla>
  </DomainObject.Predmet.StrankaNazivFormated>
  <DomainObject.Predmet.StrankaNazivFormatedOIB>
    <izvorni_sadrzaj>FINA Regionalni centar Zagreb, OIB 85821130368,Miljenko Dokuš, OIB 13508708893</izvorni_sadrzaj>
    <derivirana_varijabla naziv="DomainObject.Predmet.StrankaNazivFormatedOIB_1">FINA Regionalni centar Zagreb, OIB 85821130368,Miljenko Dokuš, OIB 13508708893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Miljenko Dokuš</item>
    </izvorni_sadrzaj>
    <derivirana_varijabla naziv="DomainObject.Predmet.StrankaListFormated_1">
      <item>FINA Regionalni centar Zagreb</item>
      <item>Miljenko Dokuš</item>
    </derivirana_varijabla>
  </DomainObject.Predmet.StrankaListFormated>
  <DomainObject.Predmet.StrankaListFormatedOIB>
    <izvorni_sadrzaj>
      <item>FINA Regionalni centar Zagreb, OIB 85821130368</item>
      <item>Miljenko Dokuš, OIB 13508708893</item>
    </izvorni_sadrzaj>
    <derivirana_varijabla naziv="DomainObject.Predmet.StrankaListFormatedOIB_1">
      <item>FINA Regionalni centar Zagreb, OIB 85821130368</item>
      <item>Miljenko Dokuš, OIB 13508708893</item>
    </derivirana_varijabla>
  </DomainObject.Predmet.StrankaListFormatedOIB>
  <DomainObject.Predmet.StrankaListFormatedWithAdress>
    <izvorni_sadrzaj>
      <item>FINA Regionalni centar Zagreb, Trg svibanjskih žrtava 1995. 1, 10000 Zagreb</item>
      <item>Miljenko Dokuš, Zagrebačka Ulica 97, 10370 Gračec</item>
    </izvorni_sadrzaj>
    <derivirana_varijabla naziv="DomainObject.Predmet.StrankaListFormatedWithAdress_1">
      <item>FINA Regionalni centar Zagreb, Trg svibanjskih žrtava 1995. 1, 10000 Zagreb</item>
      <item>Miljenko Dokuš, Zagrebačka Ulica 97, 10370 Gračec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Dokuš, OIB 13508708893, Zagrebačka Ulica 97, 10370 Gračec</item>
    </izvorni_sadrzaj>
    <derivirana_varijabla naziv="DomainObject.Predmet.StrankaListFormatedWithAdressOIB_1">
      <item>FINA Regionalni centar Zagreb, OIB 85821130368, Trg svibanjskih žrtava 1995. 1, 10000 Zagreb</item>
      <item>Miljenko Dokuš, OIB 13508708893, Zagrebačka Ulica 97, 10370 Gračec</item>
    </derivirana_varijabla>
  </DomainObject.Predmet.StrankaListFormatedWithAdressOIB>
  <DomainObject.Predmet.StrankaListNazivFormated>
    <izvorni_sadrzaj>
      <item>FINA Regionalni centar Zagreb</item>
      <item>Miljenko Dokuš</item>
    </izvorni_sadrzaj>
    <derivirana_varijabla naziv="DomainObject.Predmet.StrankaListNazivFormated_1">
      <item>FINA Regionalni centar Zagreb</item>
      <item>Miljenko Dokuš</item>
    </derivirana_varijabla>
  </DomainObject.Predmet.StrankaListNazivFormated>
  <DomainObject.Predmet.StrankaListNazivFormatedOIB>
    <izvorni_sadrzaj>
      <item>FINA Regionalni centar Zagreb, OIB 85821130368</item>
      <item>Miljenko Dokuš, OIB 13508708893</item>
    </izvorni_sadrzaj>
    <derivirana_varijabla naziv="DomainObject.Predmet.StrankaListNazivFormatedOIB_1">
      <item>FINA Regionalni centar Zagreb, OIB 85821130368</item>
      <item>Miljenko Dokuš, OIB 13508708893</item>
    </derivirana_varijabla>
  </DomainObject.Predmet.StrankaListNazivFormatedOIB>
  <DomainObject.Predmet.ProtuStrankaListFormated>
    <izvorni_sadrzaj>
      <item>DOKUŠ GRADNJA j.d.o.o. zastupanog po punomoćniku MILJENKO DOKUŠ</item>
    </izvorni_sadrzaj>
    <derivirana_varijabla naziv="DomainObject.Predmet.ProtuStrankaListFormated_1">
      <item>DOKUŠ GRADNJA j.d.o.o. zastupanog po punomoćniku MILJENKO DOKUŠ</item>
    </derivirana_varijabla>
  </DomainObject.Predmet.ProtuStrankaListFormated>
  <DomainObject.Predmet.ProtuStrankaListFormatedOIB>
    <izvorni_sadrzaj>
      <item>DOKUŠ GRADNJA j.d.o.o., OIB 03649202571 zastupanog po punomoćniku MILJENKO DOKUŠ</item>
    </izvorni_sadrzaj>
    <derivirana_varijabla naziv="DomainObject.Predmet.ProtuStrankaListFormatedOIB_1">
      <item>DOKUŠ GRADNJA j.d.o.o., OIB 03649202571 zastupanog po punomoćniku MILJENKO DOKUŠ</item>
    </derivirana_varijabla>
  </DomainObject.Predmet.ProtuStrankaListFormatedOIB>
  <DomainObject.Predmet.ProtuStrankaListFormatedWithAdress>
    <izvorni_sadrzaj>
      <item>DOKUŠ GRADNJA j.d.o.o., Zagrebačka 97, 10370 Gračec zastupanog po punomoćniku MILJENKO DOKUŠ</item>
    </izvorni_sadrzaj>
    <derivirana_varijabla naziv="DomainObject.Predmet.ProtuStrankaListFormatedWithAdress_1">
      <item>DOKUŠ GRADNJA j.d.o.o., Zagrebačka 97, 10370 Gračec zastupanog po punomoćniku MILJENKO DOKUŠ</item>
    </derivirana_varijabla>
  </DomainObject.Predmet.ProtuStrankaListFormatedWithAdress>
  <DomainObject.Predmet.ProtuStrankaListFormatedWithAdressOIB>
    <izvorni_sadrzaj>
      <item>DOKUŠ GRADNJA j.d.o.o., OIB 03649202571, Zagrebačka 97, 10370 Gračec zastupanog po punomoćniku MILJENKO DOKUŠ</item>
    </izvorni_sadrzaj>
    <derivirana_varijabla naziv="DomainObject.Predmet.ProtuStrankaListFormatedWithAdressOIB_1">
      <item>DOKUŠ GRADNJA j.d.o.o., OIB 03649202571, Zagrebačka 97, 10370 Gračec zastupanog po punomoćniku MILJENKO DOKUŠ</item>
    </derivirana_varijabla>
  </DomainObject.Predmet.ProtuStrankaListFormatedWithAdressOIB>
  <DomainObject.Predmet.ProtuStrankaListNazivFormated>
    <izvorni_sadrzaj>
      <item>DOKUŠ GRADNJA j.d.o.o.</item>
    </izvorni_sadrzaj>
    <derivirana_varijabla naziv="DomainObject.Predmet.ProtuStrankaListNazivFormated_1">
      <item>DOKUŠ GRADNJA j.d.o.o.</item>
    </derivirana_varijabla>
  </DomainObject.Predmet.ProtuStrankaListNazivFormated>
  <DomainObject.Predmet.ProtuStrankaListNazivFormatedOIB>
    <izvorni_sadrzaj>
      <item>DOKUŠ GRADNJA j.d.o.o., OIB 03649202571</item>
    </izvorni_sadrzaj>
    <derivirana_varijabla naziv="DomainObject.Predmet.ProtuStrankaListNazivFormatedOIB_1">
      <item>DOKUŠ GRADNJA j.d.o.o., OIB 03649202571</item>
    </derivirana_varijabla>
  </DomainObject.Predmet.ProtuStrankaListNazivFormatedOIB>
  <DomainObject.Predmet.OstaliListFormated>
    <izvorni_sadrzaj>
      <item>MILJENKO DOKUŠ punomoćnik sudionika u postupku DOKUŠ GRADNJA j.d.o.o.</item>
      <item>Nebojša Antolić</item>
    </izvorni_sadrzaj>
    <derivirana_varijabla naziv="DomainObject.Predmet.OstaliListFormated_1">
      <item>MILJENKO DOKUŠ punomoćnik sudionika u postupku DOKUŠ GRADNJA j.d.o.o.</item>
      <item>Nebojša Antolić</item>
    </derivirana_varijabla>
  </DomainObject.Predmet.OstaliListFormated>
  <DomainObject.Predmet.OstaliListFormatedOIB>
    <izvorni_sadrzaj>
      <item>MILJENKO DOKUŠ, OIB 13508708893 punomoćnik sudionika u postupku DOKUŠ GRADNJA j.d.o.o.</item>
      <item>Nebojša Antolić, OIB 94511496457</item>
    </izvorni_sadrzaj>
    <derivirana_varijabla naziv="DomainObject.Predmet.OstaliListFormatedOIB_1">
      <item>MILJENKO DOKUŠ, OIB 13508708893 punomoćnik sudionika u postupku DOKUŠ GRADNJA j.d.o.o.</item>
      <item>Nebojša Antolić, OIB 94511496457</item>
    </derivirana_varijabla>
  </DomainObject.Predmet.OstaliListFormatedOIB>
  <DomainObject.Predmet.OstaliListFormatedWithAdress>
    <izvorni_sadrzaj>
      <item>MILJENKO DOKUŠ, Zagrebačka 97, 10370 Gračec punomoćnik sudionika u postupku DOKUŠ GRADNJA j.d.o.o.</item>
      <item>Nebojša Antolić, Ulica Pavla Hatza 3, 10000 Zagreb</item>
    </izvorni_sadrzaj>
    <derivirana_varijabla naziv="DomainObject.Predmet.OstaliListFormatedWithAdress_1">
      <item>MILJENKO DOKUŠ, Zagrebačka 97, 10370 Gračec punomoćnik sudionika u postupku DOKUŠ GRADNJA j.d.o.o.</item>
      <item>Nebojša Antolić, Ulica Pavla Hatza 3, 10000 Zagreb</item>
    </derivirana_varijabla>
  </DomainObject.Predmet.OstaliListFormatedWithAdress>
  <DomainObject.Predmet.OstaliListFormatedWithAdressOIB>
    <izvorni_sadrzaj>
      <item>MILJENKO DOKUŠ, OIB 13508708893, Zagrebačka 97, 10370 Gračec punomoćnik sudionika u postupku DOKUŠ GRADNJA j.d.o.o.</item>
      <item>Nebojša Antolić, OIB 94511496457, Ulica Pavla Hatza 3, 10000 Zagreb</item>
    </izvorni_sadrzaj>
    <derivirana_varijabla naziv="DomainObject.Predmet.OstaliListFormatedWithAdressOIB_1">
      <item>MILJENKO DOKUŠ, OIB 13508708893, Zagrebačka 97, 10370 Gračec punomoćnik sudionika u postupku DOKUŠ GRADNJA j.d.o.o.</item>
      <item>Nebojša Antolić, OIB 94511496457, Ulica Pavla Hatza 3, 10000 Zagreb</item>
    </derivirana_varijabla>
  </DomainObject.Predmet.OstaliListFormatedWithAdressOIB>
  <DomainObject.Predmet.OstaliListNazivFormated>
    <izvorni_sadrzaj>
      <item>MILJENKO DOKUŠ</item>
      <item>Nebojša Antolić</item>
    </izvorni_sadrzaj>
    <derivirana_varijabla naziv="DomainObject.Predmet.OstaliListNazivFormated_1">
      <item>MILJENKO DOKUŠ</item>
      <item>Nebojša Antolić</item>
    </derivirana_varijabla>
  </DomainObject.Predmet.OstaliListNazivFormated>
  <DomainObject.Predmet.OstaliListNazivFormatedOIB>
    <izvorni_sadrzaj>
      <item>MILJENKO DOKUŠ, OIB 13508708893</item>
      <item>Nebojša Antolić, OIB 94511496457</item>
    </izvorni_sadrzaj>
    <derivirana_varijabla naziv="DomainObject.Predmet.OstaliListNazivFormatedOIB_1">
      <item>MILJENKO DOKUŠ, OIB 13508708893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DOKUŠ GRADNJA j.d.o.o.</izvorni_sadrzaj>
    <derivirana_varijabla naziv="DomainObject.Predmet.ProtustrankaIDrugi_1">DOKUŠ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DOKUŠ GRADNJA j.d.o.o., OIB 03649202571, Zagrebačka 97, 10370 Gračec</izvorni_sadrzaj>
    <derivirana_varijabla naziv="DomainObject.Predmet.ProtustrankaIDrugiAdressOIB_1">DOKUŠ GRADNJA j.d.o.o., OIB 03649202571, Zagrebačka 97,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DOKUŠ GRADNJA j.d.o.o.</item>
      <item>MILJENKO DOKUŠ</item>
      <item>Miljenko Dokuš</item>
      <item>Nebojša Antolić</item>
    </izvorni_sadrzaj>
    <derivirana_varijabla naziv="DomainObject.Predmet.SudioniciListNaziv_1">
      <item>FINA Regionalni centar Zagreb</item>
      <item>DOKUŠ GRADNJA j.d.o.o.</item>
      <item>MILJENKO DOKUŠ</item>
      <item>Miljenko Dokuš</item>
      <item>Nebojša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  <item>Miljenko Dokuš, OIB 13508708893, Zagrebačka Ulica 97,10370 Gračec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  <item>Miljenko Dokuš, OIB 13508708893, Zagrebačka Ulica 97,10370 Gračec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03649202571</item>
      <item>, OIB 13508708893</item>
      <item>, OIB 13508708893</item>
      <item>, OIB 94511496457</item>
    </izvorni_sadrzaj>
    <derivirana_varijabla naziv="DomainObject.Predmet.SudioniciListNazivOIB_1">
      <item>, OIB 85821130368</item>
      <item>, OIB 03649202571</item>
      <item>, OIB 13508708893</item>
      <item>, OIB 13508708893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E516C-5BA3-4016-9FBE-466E4AA16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888</properties:Words>
  <properties:Characters>4992</properties:Characters>
  <properties:Lines>97</properties:Lines>
  <properties:Paragraphs>26</properties:Paragraphs>
  <properties:TotalTime>100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2017-05-02T08:58:00Z</cp:lastPrinted>
  <dcterms:modified xmlns:xsi="http://www.w3.org/2001/XMLSchema-instance" xsi:type="dcterms:W3CDTF">2017-05-02T08:58:00Z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