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75a9" w14:paraId="5ec75a9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4D4A72">
        <w:rPr>
          <w:b w:val="false"/>
          <w:lang w:val="hr-HR"/>
        </w:rPr>
        <w:t>1650/17-5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4D4A72">
        <w:t>ČEŠER j.d.o.o. za proizvodnju, trgovinu i usluge, Bistrinci, Marka Oreškovića 15, MBS: 030132685, OIB: 06927096559</w:t>
      </w:r>
      <w:r>
        <w:t xml:space="preserve">, dana </w:t>
      </w:r>
      <w:r w:rsidR="00D864C4">
        <w:t>1</w:t>
      </w:r>
      <w:r w:rsidR="004D4A72">
        <w:t>9. siječnja</w:t>
      </w:r>
      <w:r w:rsidR="00D864C4">
        <w:t xml:space="preserve"> 2018.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6447D0" w:rsidP="00301A4D" w:rsidR="006447D0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D864C4">
        <w:t xml:space="preserve"> </w:t>
      </w:r>
      <w:r w:rsidR="004D4A72">
        <w:t>ČEŠER j.d.o.o. za proizvodnju, trgovinu i usluge, Bistrinci, Marka Oreškovića 15, MBS: 030132685, OIB: 06927096559.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6447D0" w:rsidP="00B75497" w:rsidR="006447D0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4D4A72">
        <w:t>1</w:t>
      </w:r>
      <w:r w:rsidR="00D864C4">
        <w:t>. prosinca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4D4A72">
        <w:t xml:space="preserve">5946 </w:t>
      </w:r>
      <w:r w:rsidR="00D864C4">
        <w:t xml:space="preserve">od </w:t>
      </w:r>
      <w:r w:rsidR="004D4A72">
        <w:t>30. studenog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r w:rsidR="004D4A72">
        <w:t>ČEŠER j.d.o.o. za proizvodnju, trgovinu i usluge, Bistrinci, Marka Oreškovića 15, MBS: 030132685, OIB: 06927096559.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4D4A72">
        <w:t>5</w:t>
      </w:r>
      <w:r w:rsidR="00D864C4">
        <w:t xml:space="preserve">. prosinca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16</w:t>
      </w:r>
      <w:r w:rsidR="006447D0">
        <w:t>50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685B11" w:rsidP="0041616A" w:rsidR="00685B11">
      <w:pPr>
        <w:ind w:firstLine="720"/>
        <w:jc w:val="both"/>
      </w:pPr>
    </w:p>
    <w:p w:rsidRDefault="00685B11" w:rsidP="0041616A" w:rsidR="00685B11">
      <w:pPr>
        <w:ind w:firstLine="720"/>
        <w:jc w:val="both"/>
      </w:pPr>
    </w:p>
    <w:p w:rsidRDefault="00D72678" w:rsidP="0047501A" w:rsidR="00D72678">
      <w:pPr>
        <w:jc w:val="both"/>
      </w:pPr>
    </w:p>
    <w:p w:rsidRDefault="0041616A" w:rsidP="003A31A7" w:rsidR="0041616A">
      <w:pPr>
        <w:ind w:firstLine="720"/>
        <w:jc w:val="center"/>
      </w:pPr>
      <w:r>
        <w:t>2</w:t>
      </w:r>
    </w:p>
    <w:p w:rsidRDefault="006447D0" w:rsidP="006447D0" w:rsidR="006447D0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1650/17-5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6447D0">
        <w:t xml:space="preserve">18. </w:t>
      </w:r>
      <w:r w:rsidR="00685B11">
        <w:t xml:space="preserve">prosinca </w:t>
      </w:r>
      <w:r w:rsidR="00FC4191">
        <w:t>2017</w:t>
      </w:r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685B11">
        <w:t xml:space="preserve"> </w:t>
      </w:r>
      <w:r w:rsidR="006447D0">
        <w:t>ČEŠER j.d.o.o. za proizvodnju, trgovinu i usluge, Bistrinci, Marka Oreškovića 15, MBS: 030132685, OIB: 06927096559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1</w:t>
      </w:r>
      <w:r w:rsidR="006447D0">
        <w:rPr>
          <w:bCs/>
        </w:rPr>
        <w:t>9.</w:t>
      </w:r>
      <w:r w:rsidR="00685B11">
        <w:rPr>
          <w:bCs/>
        </w:rPr>
        <w:t xml:space="preserve">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6447D0" w:rsidP="00B75497" w:rsidR="00B75497">
      <w:pPr>
        <w:numPr>
          <w:ilvl w:val="0"/>
          <w:numId w:val="2"/>
        </w:numPr>
        <w:jc w:val="both"/>
      </w:pPr>
      <w:r>
        <w:t>Podnositelj zahtjeva - FI</w:t>
      </w:r>
      <w:r w:rsidR="00F920FE">
        <w:t xml:space="preserve">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r w:rsidR="006447D0">
        <w:t>ČEŠER j.d.o.o. za  Bistrinci, Marka Oreškovića 15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447D0">
        <w:t>19</w:t>
      </w:r>
      <w:r w:rsidR="00685B11">
        <w:t>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0F6F21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471BA"/>
    <w:rsid w:val="0028334A"/>
    <w:rsid w:val="00287EC6"/>
    <w:rsid w:val="00292D1E"/>
    <w:rsid w:val="002C51D3"/>
    <w:rsid w:val="002D28E6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D4A72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447D0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56F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St-1650/2017</izvorni_sadrzaj>
    <derivirana_varijabla naziv="DomainObject.Predmet.OznakaBroj_1">St-1650/2017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>
      <item>Tomislav Ladišić</item>
    </izvorni_sadrzaj>
    <derivirana_varijabla naziv="DomainObject.Predmet.OstaliListFormated_1">
      <item>Tomislav Ladišić</item>
    </derivirana_varijabla>
  </DomainObject.Predmet.OstaliListFormated>
  <DomainObject.Predmet.OstaliListFormatedOIB>
    <izvorni_sadrzaj>
      <item>Tomislav Ladišić, OIB 91623623419</item>
    </izvorni_sadrzaj>
    <derivirana_varijabla naziv="DomainObject.Predmet.OstaliListFormatedOIB_1">
      <item>Tomislav Ladišić, OIB 91623623419</item>
    </derivirana_varijabla>
  </DomainObject.Predmet.OstaliListFormatedOIB>
  <DomainObject.Predmet.OstaliListFormatedWithAdress>
    <izvorni_sadrzaj>
      <item>Tomislav Ladišić, Marka Oreškovića 15, 31551 Bistrinci</item>
    </izvorni_sadrzaj>
    <derivirana_varijabla naziv="DomainObject.Predmet.OstaliListFormatedWithAdress_1">
      <item>Tomislav Ladišić, Marka Oreškovića 15, 31551 Bistrinci</item>
    </derivirana_varijabla>
  </DomainObject.Predmet.OstaliListFormatedWithAdress>
  <DomainObject.Predmet.OstaliListFormatedWithAdressOIB>
    <izvorni_sadrzaj>
      <item>Tomislav Ladišić, OIB 91623623419, Marka Oreškovića 15, 31551 Bistrinci</item>
    </izvorni_sadrzaj>
    <derivirana_varijabla naziv="DomainObject.Predmet.OstaliListFormatedWithAdressOIB_1">
      <item>Tomislav Ladišić, OIB 91623623419, Marka Oreškovića 15, 31551 Bistrinci</item>
    </derivirana_varijabla>
  </DomainObject.Predmet.OstaliListFormatedWithAdressOIB>
  <DomainObject.Predmet.OstaliListNazivFormated>
    <izvorni_sadrzaj>
      <item>Tomislav Ladišić</item>
    </izvorni_sadrzaj>
    <derivirana_varijabla naziv="DomainObject.Predmet.OstaliListNazivFormated_1">
      <item>Tomislav Ladišić</item>
    </derivirana_varijabla>
  </DomainObject.Predmet.OstaliListNazivFormated>
  <DomainObject.Predmet.OstaliListNazivFormatedOIB>
    <izvorni_sadrzaj>
      <item>Tomislav Ladišić, OIB 91623623419</item>
    </izvorni_sadrzaj>
    <derivirana_varijabla naziv="DomainObject.Predmet.OstaliListNazivFormatedOIB_1">
      <item>Tomislav Ladišić, OIB 91623623419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ČEŠER j.d.o.o. za proizvodnju, trgovinu i usluge</item>
      <item>Tomislav Ladišić</item>
    </izvorni_sadrzaj>
    <derivirana_varijabla naziv="DomainObject.Predmet.SudioniciListNaziv_1">
      <item>FINA RC OSIJEK</item>
      <item>ČEŠER j.d.o.o. za proizvodnju, trgovinu i usluge</item>
      <item>Tomislav Ladišić</item>
    </derivirana_varijabla>
  </DomainObject.Predmet.SudioniciListNaziv>
  <DomainObject.Predmet.SudioniciListAdressOIB>
    <izvorni_sadrzaj>
      <item>FINA RC OSIJEK, OIB 85821130368</item>
      <item>ČEŠER j.d.o.o. za proizvodnju, trgovinu i usluge, OIB 06927096559, M. Oreškovića 15,31551 Bistrinci</item>
      <item>Tomislav Ladišić, OIB 91623623419, Marka Oreškovića 15,31551 Bistrinci</item>
    </izvorni_sadrzaj>
    <derivirana_varijabla naziv="DomainObject.Predmet.SudioniciListAdressOIB_1">
      <item>FINA RC OSIJEK, OIB 85821130368</item>
      <item>ČEŠER j.d.o.o. za proizvodnju, trgovinu i usluge, OIB 06927096559, M. Oreškovića 15,31551 Bistrinci</item>
      <item>Tomislav Ladišić, OIB 91623623419, Marka Oreškovića 15,31551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06927096559</item>
      <item>, OIB 91623623419</item>
    </izvorni_sadrzaj>
    <derivirana_varijabla naziv="DomainObject.Predmet.SudioniciListNazivOIB_1">
      <item>, OIB 85821130368</item>
      <item>, OIB 06927096559</item>
      <item>, OIB 91623623419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2E5B6-CC7B-471F-93BD-4F86749FB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2672</properties:Characters>
  <properties:Lines>89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2018-01-19T07:09:00Z</dcterms:created>
  <dc:creator>mkocijan</dc:creator>
  <cp:lastModifiedBy>Maja Kocijan</cp:lastModifiedBy>
  <cp:lastPrinted>2018-01-11T10:48:00Z</cp:lastPrinted>
  <dcterms:modified xmlns:xsi="http://www.w3.org/2001/XMLSchema-instance" xsi:type="dcterms:W3CDTF">2018-01-19T07:20:00Z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