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26df" w14:paraId="f9026df" w:rsidRDefault="00C31D7C" w:rsidP="00910611" w:rsidR="00C31D7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1D7C" w:rsidP="00910611" w:rsidR="00C31D7C">
      <w:r>
        <w:rPr>
          <w:rFonts w:eastAsia="MS Mincho"/>
        </w:rPr>
        <w:t>REPUBLIKA HRVATSKA</w:t>
      </w:r>
    </w:p>
    <w:p w:rsidRDefault="00C31D7C" w:rsidP="00910611" w:rsidR="00C31D7C">
      <w:r>
        <w:rPr>
          <w:rFonts w:eastAsia="MS Mincho"/>
        </w:rPr>
        <w:t>TRGOVAČKI SUD U RIJECI</w:t>
      </w:r>
    </w:p>
    <w:p w:rsidRDefault="00C31D7C" w:rsidR="00C31D7C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C31D7C" w:rsidP="00910611" w:rsidR="00C31D7C"/>
    <w:p w:rsidRDefault="00C31D7C" w:rsidP="00910611" w:rsidR="00C31D7C" w:rsidRPr="00910611"/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907BFA" w:rsidP="00714053" w:rsidR="00907BFA">
      <w:pPr>
        <w:jc w:val="center"/>
        <w:rPr>
          <w:rFonts w:hAnsi="Times New Roman" w:ascii="Times New Roman"/>
          <w:lang w:val="hr-HR"/>
        </w:rPr>
      </w:pPr>
    </w:p>
    <w:p w:rsidRDefault="00714053" w:rsidP="00714053" w:rsidR="00714053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 A K L J U Č A K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0F7A5C" w:rsidP="00072B26" w:rsidR="000F7A5C">
      <w:pPr>
        <w:jc w:val="both"/>
        <w:rPr>
          <w:rFonts w:hAnsi="Times New Roman" w:ascii="Times New Roman"/>
          <w:lang w:val="hr-HR"/>
        </w:rPr>
      </w:pPr>
    </w:p>
    <w:p w:rsidRDefault="00072B26" w:rsidP="00317FF3" w:rsidR="001B4C0D" w:rsidRPr="00714053">
      <w:pPr>
        <w:ind w:firstLine="708"/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Trgovački sud u Rijeci, po stečajnom sucu Danieli Korlević, u stečajnom postupku </w:t>
      </w:r>
      <w:r w:rsidR="008F7C18" w:rsidRPr="008F7C18">
        <w:rPr>
          <w:rFonts w:hAnsi="Times New Roman" w:ascii="Times New Roman"/>
          <w:b w:val="false"/>
          <w:lang w:val="hr-HR"/>
        </w:rPr>
        <w:t xml:space="preserve">nad dužnikom </w:t>
      </w:r>
      <w:r w:rsidR="008F7C18" w:rsidRPr="008F7C18">
        <w:rPr>
          <w:rFonts w:hAnsi="Times New Roman" w:ascii="Times New Roman"/>
          <w:lang w:val="hr-HR"/>
        </w:rPr>
        <w:t>PIS MALOPRODAJA d.o.o. Kastav, Ćikovići 97</w:t>
      </w:r>
      <w:r w:rsidR="008F7C18">
        <w:rPr>
          <w:rFonts w:hAnsi="Times New Roman" w:ascii="Times New Roman"/>
          <w:lang w:val="hr-HR"/>
        </w:rPr>
        <w:t>,</w:t>
      </w:r>
      <w:r w:rsidR="00C97CE0" w:rsidRPr="00714053">
        <w:rPr>
          <w:rFonts w:hAnsi="Times New Roman" w:ascii="Times New Roman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164. st</w:t>
        </w:r>
      </w:smartTag>
      <w:r w:rsidRPr="00714053">
        <w:rPr>
          <w:rFonts w:hAnsi="Times New Roman" w:ascii="Times New Roman"/>
          <w:b w:val="false"/>
          <w:lang w:val="hr-HR"/>
        </w:rPr>
        <w:t xml:space="preserve">. 4. </w:t>
      </w:r>
      <w:r w:rsidR="001674A9" w:rsidRPr="001674A9">
        <w:rPr>
          <w:rFonts w:hAnsi="Times New Roman" w:ascii="Times New Roman"/>
          <w:b w:val="false"/>
          <w:lang w:val="hr-HR"/>
        </w:rPr>
        <w:t xml:space="preserve">Stečajnog zakona </w:t>
      </w:r>
      <w:r w:rsidR="001674A9" w:rsidRPr="001674A9">
        <w:rPr>
          <w:rFonts w:hAnsi="Times New Roman" w:ascii="Times New Roman"/>
          <w:b w:val="false"/>
          <w:bCs/>
          <w:lang w:val="hr-HR"/>
        </w:rPr>
        <w:t>(NN 44/96, 29/99, 129/00, 123/03, 197/03, 187/04, 82/06, 116/10</w:t>
      </w:r>
      <w:r w:rsidR="003E441C">
        <w:rPr>
          <w:rFonts w:hAnsi="Times New Roman" w:ascii="Times New Roman"/>
          <w:b w:val="false"/>
          <w:bCs/>
          <w:lang w:val="hr-HR"/>
        </w:rPr>
        <w:t xml:space="preserve"> i</w:t>
      </w:r>
      <w:r w:rsidR="001674A9" w:rsidRPr="001674A9">
        <w:rPr>
          <w:rFonts w:hAnsi="Times New Roman" w:ascii="Times New Roman"/>
          <w:b w:val="false"/>
          <w:bCs/>
          <w:lang w:val="hr-HR"/>
        </w:rPr>
        <w:t xml:space="preserve"> 25/12, dalje: SZ-a)</w:t>
      </w:r>
      <w:r w:rsidR="001674A9" w:rsidRPr="001674A9">
        <w:rPr>
          <w:rFonts w:hAnsi="Times New Roman" w:ascii="Times New Roman"/>
          <w:b w:val="false"/>
          <w:lang w:val="hr-HR"/>
        </w:rPr>
        <w:t xml:space="preserve">, </w:t>
      </w:r>
      <w:r w:rsidRPr="00714053">
        <w:rPr>
          <w:rFonts w:hAnsi="Times New Roman" w:ascii="Times New Roman"/>
          <w:b w:val="false"/>
          <w:lang w:val="hr-HR"/>
        </w:rPr>
        <w:t>dana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B339FA">
        <w:rPr>
          <w:rFonts w:hAnsi="Times New Roman" w:ascii="Times New Roman"/>
          <w:b w:val="false"/>
          <w:lang w:val="hr-HR"/>
        </w:rPr>
        <w:t>27. listopada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0F1664">
        <w:rPr>
          <w:rFonts w:hAnsi="Times New Roman" w:ascii="Times New Roman"/>
          <w:b w:val="false"/>
          <w:lang w:val="hr-HR"/>
        </w:rPr>
        <w:t>5</w:t>
      </w:r>
      <w:r w:rsidR="00C97CE0" w:rsidRPr="00714053">
        <w:rPr>
          <w:rFonts w:hAnsi="Times New Roman" w:ascii="Times New Roman"/>
          <w:b w:val="false"/>
          <w:lang w:val="hr-HR"/>
        </w:rPr>
        <w:t>.</w:t>
      </w:r>
      <w:r w:rsidRPr="00714053">
        <w:rPr>
          <w:rFonts w:hAnsi="Times New Roman" w:ascii="Times New Roman"/>
          <w:b w:val="false"/>
          <w:lang w:val="hr-HR"/>
        </w:rPr>
        <w:t xml:space="preserve"> godine </w:t>
      </w:r>
    </w:p>
    <w:p w:rsidRDefault="00DB7321" w:rsidP="00072B26" w:rsidR="00DB7321">
      <w:pPr>
        <w:jc w:val="center"/>
        <w:rPr>
          <w:rFonts w:hAnsi="Times New Roman" w:ascii="Times New Roman"/>
          <w:lang w:val="hr-HR"/>
        </w:rPr>
      </w:pPr>
    </w:p>
    <w:p w:rsidRDefault="000F7A5C" w:rsidP="00072B26" w:rsidR="000F7A5C" w:rsidRPr="00714053">
      <w:pPr>
        <w:jc w:val="center"/>
        <w:rPr>
          <w:rFonts w:hAnsi="Times New Roman" w:ascii="Times New Roman"/>
          <w:lang w:val="hr-HR"/>
        </w:rPr>
      </w:pPr>
    </w:p>
    <w:p w:rsidRDefault="00072B26" w:rsidP="00317FF3" w:rsidR="00317FF3">
      <w:pPr>
        <w:jc w:val="center"/>
        <w:rPr>
          <w:rFonts w:hAnsi="Times New Roman" w:ascii="Times New Roman"/>
          <w:lang w:val="hr-HR"/>
        </w:rPr>
      </w:pPr>
      <w:r w:rsidRPr="00317FF3">
        <w:rPr>
          <w:rFonts w:hAnsi="Times New Roman" w:ascii="Times New Roman"/>
          <w:lang w:val="hr-HR"/>
        </w:rPr>
        <w:t>z a k l j u č</w:t>
      </w:r>
      <w:r w:rsidR="00714053" w:rsidRPr="00317FF3">
        <w:rPr>
          <w:rFonts w:hAnsi="Times New Roman" w:ascii="Times New Roman"/>
          <w:lang w:val="hr-HR"/>
        </w:rPr>
        <w:t xml:space="preserve"> i o </w:t>
      </w:r>
      <w:r w:rsidR="00DB7321" w:rsidRPr="00317FF3">
        <w:rPr>
          <w:rFonts w:hAnsi="Times New Roman" w:ascii="Times New Roman"/>
          <w:lang w:val="hr-HR"/>
        </w:rPr>
        <w:t xml:space="preserve">  </w:t>
      </w:r>
      <w:r w:rsidR="00714053" w:rsidRPr="00317FF3">
        <w:rPr>
          <w:rFonts w:hAnsi="Times New Roman" w:ascii="Times New Roman"/>
          <w:lang w:val="hr-HR"/>
        </w:rPr>
        <w:t xml:space="preserve"> j e</w:t>
      </w:r>
    </w:p>
    <w:p w:rsidRDefault="00317FF3" w:rsidP="00317FF3" w:rsidR="00317FF3">
      <w:pPr>
        <w:jc w:val="center"/>
        <w:rPr>
          <w:rFonts w:hAnsi="Times New Roman" w:ascii="Times New Roman"/>
          <w:lang w:val="hr-HR"/>
        </w:rPr>
      </w:pPr>
    </w:p>
    <w:p w:rsidRDefault="000F7A5C" w:rsidP="00317FF3" w:rsidR="000F7A5C">
      <w:pPr>
        <w:jc w:val="center"/>
        <w:rPr>
          <w:rFonts w:hAnsi="Times New Roman" w:ascii="Times New Roman"/>
          <w:lang w:val="hr-HR"/>
        </w:rPr>
      </w:pPr>
    </w:p>
    <w:p w:rsidRDefault="00072B26" w:rsidP="000F7A5C" w:rsidR="00525149" w:rsidRPr="000F7A5C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b w:val="false"/>
          <w:lang w:val="hr-HR"/>
        </w:rPr>
      </w:pPr>
      <w:r w:rsidRPr="000F7A5C">
        <w:rPr>
          <w:rFonts w:hAnsi="Times New Roman" w:ascii="Times New Roman"/>
          <w:b w:val="false"/>
          <w:lang w:val="hr-HR"/>
        </w:rPr>
        <w:t>Utvrđena vrijednost nekretnin</w:t>
      </w:r>
      <w:r w:rsidR="000F7A5C" w:rsidRPr="000F7A5C">
        <w:rPr>
          <w:rFonts w:hAnsi="Times New Roman" w:ascii="Times New Roman"/>
          <w:b w:val="false"/>
          <w:lang w:val="hr-HR"/>
        </w:rPr>
        <w:t>a</w:t>
      </w:r>
      <w:r w:rsidRPr="000F7A5C">
        <w:rPr>
          <w:rFonts w:hAnsi="Times New Roman" w:ascii="Times New Roman"/>
          <w:b w:val="false"/>
          <w:lang w:val="hr-HR"/>
        </w:rPr>
        <w:t xml:space="preserve"> stečajnog dužnika </w:t>
      </w:r>
      <w:r w:rsidR="00525149" w:rsidRPr="000F7A5C">
        <w:rPr>
          <w:rFonts w:hAnsi="Times New Roman" w:ascii="Times New Roman"/>
          <w:b w:val="false"/>
          <w:lang w:val="hr-HR"/>
        </w:rPr>
        <w:t>upisanih u zemljišnim knjigama Općinskog suda u Splitu</w:t>
      </w:r>
      <w:r w:rsidR="000F7A5C" w:rsidRPr="000F7A5C">
        <w:rPr>
          <w:rFonts w:hAnsi="Times New Roman" w:ascii="Times New Roman"/>
          <w:b w:val="false"/>
          <w:lang w:val="hr-HR"/>
        </w:rPr>
        <w:t>:</w:t>
      </w:r>
    </w:p>
    <w:p w:rsidRDefault="000F7A5C" w:rsidP="000F7A5C" w:rsidR="000F7A5C" w:rsidRPr="000F7A5C">
      <w:pPr>
        <w:pStyle w:val="Odlomakpopisa"/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9. etaža, 398/6502</w:t>
      </w:r>
      <w:r w:rsidRPr="00525149">
        <w:rPr>
          <w:rFonts w:hAnsi="Times New Roman" w:ascii="Times New Roman"/>
          <w:b w:val="false"/>
          <w:lang w:val="hr-HR"/>
        </w:rPr>
        <w:t>, 1. dijela povezanih s poslovnim prostorom označen kao A3, ukupne neto površine 397,78 m2, na III. katu, upisane u zk.ul.17358, podulošku 9, k.o. Split;</w:t>
      </w: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10. etaža, 245/6502</w:t>
      </w:r>
      <w:r w:rsidRPr="00525149">
        <w:rPr>
          <w:rFonts w:hAnsi="Times New Roman" w:ascii="Times New Roman"/>
          <w:b w:val="false"/>
          <w:lang w:val="hr-HR"/>
        </w:rPr>
        <w:t>, 1. dijela povezanih s poslovnim prostorom označen kao B3, ukupne neto površine 245,03 m2, na III. katu, upisane u zk.ul. 17358, podulošku 10, k.o. Split;</w:t>
      </w: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11. etaža, 70/6502</w:t>
      </w:r>
      <w:r w:rsidRPr="00525149">
        <w:rPr>
          <w:rFonts w:hAnsi="Times New Roman" w:ascii="Times New Roman"/>
          <w:b w:val="false"/>
          <w:lang w:val="hr-HR"/>
        </w:rPr>
        <w:t>, 1. dijela povezanih s poslovnim prostorom označen kao C3, ukupne neto površine 69,80 m2, na III. katu, upisane u zk.ul. 17358, podulošku 11, k.o. Split;</w:t>
      </w: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12. etaža, 53/6502</w:t>
      </w:r>
      <w:r w:rsidRPr="00525149">
        <w:rPr>
          <w:rFonts w:hAnsi="Times New Roman" w:ascii="Times New Roman"/>
          <w:b w:val="false"/>
          <w:lang w:val="hr-HR"/>
        </w:rPr>
        <w:t>, 1. dijela povezanih s poslovnim prostorom označen kao F3, ukupne neto površine 53,52 m2, na III. katu, upisane u zk.ul. 17358, podulošku 12, k.o. Split;</w:t>
      </w: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13. etaža, 26/6502</w:t>
      </w:r>
      <w:r w:rsidRPr="00525149">
        <w:rPr>
          <w:rFonts w:hAnsi="Times New Roman" w:ascii="Times New Roman"/>
          <w:b w:val="false"/>
          <w:lang w:val="hr-HR"/>
        </w:rPr>
        <w:t>, 1. dijela povezanih sa skladišnim prostorom označen kao G2, ukupne neto površine 25,52 m2, na II. katu, upisane u zk.ul. 17358, podulošku 13, k.o. Split;</w:t>
      </w: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lastRenderedPageBreak/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14. etaža, 443/6502</w:t>
      </w:r>
      <w:r w:rsidRPr="00525149">
        <w:rPr>
          <w:rFonts w:hAnsi="Times New Roman" w:ascii="Times New Roman"/>
          <w:b w:val="false"/>
          <w:lang w:val="hr-HR"/>
        </w:rPr>
        <w:t>, 1. dijela povezanih s poslovnim prostorom označen kao AN koji se sastoji od poslovnog prostora, predprostora, sanitarnog čvora, površine 250,47 m2 i prohodne terase površine 192,07 m2, ukupne neto površine 442,52 m2, na etaži nadgrađa u ¼ dijela, upisana u zk.ul. 17358, podulošku 14, k.o. Split;</w:t>
      </w:r>
    </w:p>
    <w:p w:rsidRDefault="003E441C" w:rsidP="00317FF3" w:rsidR="00AC662B" w:rsidRPr="003E441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1674A9" w:rsidRPr="003E441C">
        <w:rPr>
          <w:rFonts w:hAnsi="Times New Roman" w:ascii="Times New Roman"/>
          <w:lang w:val="hr-HR"/>
        </w:rPr>
        <w:t xml:space="preserve">iznosi </w:t>
      </w:r>
      <w:r w:rsidRPr="003E441C">
        <w:rPr>
          <w:rFonts w:hAnsi="Times New Roman" w:ascii="Times New Roman"/>
          <w:lang w:val="hr-HR"/>
        </w:rPr>
        <w:t>11.894.651,66</w:t>
      </w:r>
      <w:r w:rsidR="001674A9" w:rsidRPr="003E441C">
        <w:rPr>
          <w:rFonts w:hAnsi="Times New Roman" w:ascii="Times New Roman"/>
          <w:lang w:val="hr-HR"/>
        </w:rPr>
        <w:t xml:space="preserve"> kn. </w:t>
      </w:r>
    </w:p>
    <w:p w:rsidRDefault="001674A9" w:rsidP="00072B26" w:rsidR="00EA3A4A" w:rsidRPr="0071405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Prodaja nekretnin</w:t>
      </w:r>
      <w:r w:rsidR="003E441C"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317FF3" w:rsidP="00317FF3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17FF3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</w:p>
    <w:p w:rsidRDefault="00B339FA" w:rsidP="00072B26" w:rsidR="00072B26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12. siječnja 2016</w:t>
      </w:r>
      <w:r w:rsidR="00317FF3">
        <w:rPr>
          <w:rFonts w:hAnsi="Times New Roman" w:ascii="Times New Roman"/>
          <w:lang w:val="hr-HR"/>
        </w:rPr>
        <w:t xml:space="preserve">. </w:t>
      </w:r>
      <w:r w:rsidR="007725BF" w:rsidRPr="00714053">
        <w:rPr>
          <w:rFonts w:hAnsi="Times New Roman" w:ascii="Times New Roman"/>
          <w:lang w:val="hr-HR"/>
        </w:rPr>
        <w:t>g</w:t>
      </w:r>
      <w:r>
        <w:rPr>
          <w:rFonts w:hAnsi="Times New Roman" w:ascii="Times New Roman"/>
          <w:lang w:val="hr-HR"/>
        </w:rPr>
        <w:t>odine</w:t>
      </w:r>
      <w:r w:rsidR="00072B26" w:rsidRPr="00714053">
        <w:rPr>
          <w:rFonts w:hAnsi="Times New Roman" w:ascii="Times New Roman"/>
          <w:lang w:val="hr-HR"/>
        </w:rPr>
        <w:t xml:space="preserve"> u </w:t>
      </w:r>
      <w:r w:rsidR="000F1664">
        <w:rPr>
          <w:rFonts w:hAnsi="Times New Roman" w:ascii="Times New Roman"/>
          <w:lang w:val="hr-HR"/>
        </w:rPr>
        <w:t>1</w:t>
      </w:r>
      <w:r w:rsidR="001836D2">
        <w:rPr>
          <w:rFonts w:hAnsi="Times New Roman" w:ascii="Times New Roman"/>
          <w:lang w:val="hr-HR"/>
        </w:rPr>
        <w:t>0</w:t>
      </w:r>
      <w:r w:rsidR="00072B26" w:rsidRPr="00714053">
        <w:rPr>
          <w:rFonts w:hAnsi="Times New Roman" w:ascii="Times New Roman"/>
          <w:lang w:val="hr-HR"/>
        </w:rPr>
        <w:t xml:space="preserve">:00 sati </w:t>
      </w:r>
    </w:p>
    <w:p w:rsidRDefault="00072B26" w:rsidP="00072B26" w:rsidR="00072B26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Trgovački sud </w:t>
      </w:r>
      <w:r w:rsidR="00DB7321">
        <w:rPr>
          <w:rFonts w:hAnsi="Times New Roman" w:ascii="Times New Roman"/>
          <w:lang w:val="hr-HR"/>
        </w:rPr>
        <w:t>u Rijeci</w:t>
      </w:r>
    </w:p>
    <w:p w:rsidRDefault="001674A9" w:rsidP="00072B26" w:rsidR="001674A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Zadarska 1 i 3</w:t>
      </w:r>
    </w:p>
    <w:p w:rsidRDefault="003E441C" w:rsidP="00072B26" w:rsidR="003E441C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sudnica 2</w:t>
      </w:r>
      <w:r w:rsidR="00B339FA">
        <w:rPr>
          <w:rFonts w:hAnsi="Times New Roman" w:ascii="Times New Roman"/>
          <w:lang w:val="hr-HR"/>
        </w:rPr>
        <w:t>,</w:t>
      </w:r>
      <w:r w:rsidR="00B339FA" w:rsidRPr="00B339FA">
        <w:rPr>
          <w:rFonts w:hAnsi="Times New Roman" w:ascii="Times New Roman"/>
          <w:lang w:val="hr-HR"/>
        </w:rPr>
        <w:t xml:space="preserve"> </w:t>
      </w:r>
      <w:r w:rsidR="00B339FA">
        <w:rPr>
          <w:rFonts w:hAnsi="Times New Roman" w:ascii="Times New Roman"/>
          <w:lang w:val="hr-HR"/>
        </w:rPr>
        <w:t>I. kat</w:t>
      </w:r>
    </w:p>
    <w:p w:rsidRDefault="001674A9" w:rsidP="001674A9" w:rsidR="001674A9" w:rsidRPr="00714053">
      <w:pPr>
        <w:ind w:left="360"/>
        <w:rPr>
          <w:rFonts w:hAnsi="Times New Roman" w:ascii="Times New Roman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IV.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Ov</w:t>
      </w:r>
      <w:r w:rsidR="00317FF3">
        <w:rPr>
          <w:rFonts w:hAnsi="Times New Roman" w:ascii="Times New Roman"/>
          <w:b w:val="false"/>
          <w:lang w:val="hr-HR"/>
        </w:rPr>
        <w:t>aj zaključak</w:t>
      </w:r>
      <w:r w:rsidRPr="00714053">
        <w:rPr>
          <w:rFonts w:hAnsi="Times New Roman" w:ascii="Times New Roman"/>
          <w:b w:val="false"/>
          <w:lang w:val="hr-HR"/>
        </w:rPr>
        <w:t xml:space="preserve"> bit će objavljen na oglasnoj ploči suda</w:t>
      </w:r>
      <w:r w:rsidR="008B7B31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8B7B31" w:rsidRPr="00714053">
        <w:rPr>
          <w:rFonts w:hAnsi="Times New Roman" w:ascii="Times New Roman"/>
          <w:b w:val="false"/>
          <w:lang w:val="hr-HR"/>
        </w:rPr>
        <w:t>na stranicama w</w:t>
      </w:r>
      <w:r w:rsidRPr="00714053">
        <w:rPr>
          <w:rFonts w:hAnsi="Times New Roman" w:ascii="Times New Roman"/>
          <w:b w:val="false"/>
          <w:lang w:val="hr-HR"/>
        </w:rPr>
        <w:t>eb stečaj</w:t>
      </w:r>
      <w:r w:rsidR="00540A7C">
        <w:rPr>
          <w:rFonts w:hAnsi="Times New Roman" w:ascii="Times New Roman"/>
          <w:b w:val="false"/>
          <w:lang w:val="hr-HR"/>
        </w:rPr>
        <w:t xml:space="preserve">, </w:t>
      </w:r>
      <w:r w:rsidR="00B9387B" w:rsidRPr="00714053">
        <w:rPr>
          <w:rFonts w:hAnsi="Times New Roman" w:ascii="Times New Roman"/>
          <w:b w:val="false"/>
          <w:lang w:val="hr-HR"/>
        </w:rPr>
        <w:t>Hrvatske gospodarske komore</w:t>
      </w:r>
      <w:r w:rsidR="00540A7C">
        <w:rPr>
          <w:rFonts w:hAnsi="Times New Roman" w:ascii="Times New Roman"/>
          <w:b w:val="false"/>
          <w:lang w:val="hr-HR"/>
        </w:rPr>
        <w:t xml:space="preserve"> i sredstvima javnog priopćavanja.</w:t>
      </w:r>
    </w:p>
    <w:p w:rsidRDefault="00B9387B" w:rsidP="00072B26" w:rsidR="00B9387B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V.</w:t>
      </w:r>
      <w:r w:rsidRPr="00714053">
        <w:rPr>
          <w:rFonts w:hAnsi="Times New Roman" w:ascii="Times New Roman"/>
          <w:lang w:val="hr-HR"/>
        </w:rPr>
        <w:t xml:space="preserve"> </w:t>
      </w:r>
      <w:r w:rsidR="00317FF3">
        <w:rPr>
          <w:rFonts w:hAnsi="Times New Roman" w:ascii="Times New Roman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Uvjeti prodaje:</w:t>
      </w:r>
    </w:p>
    <w:p w:rsidRDefault="00EF6992" w:rsidP="00072B26" w:rsidR="00EF6992">
      <w:pPr>
        <w:jc w:val="both"/>
        <w:rPr>
          <w:rFonts w:hAnsi="Times New Roman" w:ascii="Times New Roman"/>
          <w:b w:val="false"/>
          <w:lang w:val="hr-HR"/>
        </w:rPr>
      </w:pPr>
    </w:p>
    <w:p w:rsidRDefault="00540A7C" w:rsidP="00072B26" w:rsidR="00540A7C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predmet prodaje su poslovni prostori smješteni na 3. katu, skladište na 2. katu, te poslovni prostor – caffe bar i sanitarni čvor, koji se nalaze na etaži nadgrađa robne kuće "PRIMA-GRAD". Poslovni prostori smješteni unutar robne kuće nalaze se na adresi Trg Gaje Bulata 5, u najužem centru Splita, </w:t>
      </w:r>
      <w:r w:rsidR="00EF6992">
        <w:rPr>
          <w:rFonts w:hAnsi="Times New Roman" w:ascii="Times New Roman"/>
          <w:b w:val="false"/>
          <w:lang w:val="hr-HR"/>
        </w:rPr>
        <w:t>u najintenzivnijoj pješačkoj zoni</w:t>
      </w:r>
      <w:r>
        <w:rPr>
          <w:rFonts w:hAnsi="Times New Roman" w:ascii="Times New Roman"/>
          <w:b w:val="false"/>
          <w:lang w:val="hr-HR"/>
        </w:rPr>
        <w:t xml:space="preserve">, udaljeno od obale 500 m; </w:t>
      </w:r>
    </w:p>
    <w:p w:rsidRDefault="00EF6992" w:rsidP="00072B26" w:rsidR="00EF6992">
      <w:pPr>
        <w:jc w:val="both"/>
        <w:rPr>
          <w:rFonts w:hAnsi="Times New Roman" w:ascii="Times New Roman"/>
          <w:b w:val="false"/>
          <w:lang w:val="hr-HR"/>
        </w:rPr>
      </w:pPr>
    </w:p>
    <w:p w:rsidRDefault="00540A7C" w:rsidP="00072B26" w:rsidR="00540A7C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pristup objektu omogućen je asfaltiranom ulicom;  </w:t>
      </w:r>
    </w:p>
    <w:p w:rsidRDefault="00EF6992" w:rsidP="00072B26" w:rsidR="00EF6992">
      <w:pPr>
        <w:jc w:val="both"/>
        <w:rPr>
          <w:rFonts w:hAnsi="Times New Roman" w:ascii="Times New Roman"/>
          <w:b w:val="false"/>
          <w:lang w:val="hr-HR"/>
        </w:rPr>
      </w:pPr>
    </w:p>
    <w:p w:rsidRDefault="00E75A9F" w:rsidP="00072B26" w:rsidR="00072B26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</w:t>
      </w:r>
      <w:r w:rsidR="001674A9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utvrđena vrijednost nekretnin</w:t>
      </w:r>
      <w:r w:rsidR="00EF6992">
        <w:rPr>
          <w:rFonts w:hAnsi="Times New Roman" w:ascii="Times New Roman"/>
          <w:b w:val="false"/>
          <w:lang w:val="hr-HR"/>
        </w:rPr>
        <w:t>a</w:t>
      </w:r>
      <w:r w:rsidR="00072B26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označen</w:t>
      </w:r>
      <w:r w:rsidR="00EF6992">
        <w:rPr>
          <w:rFonts w:hAnsi="Times New Roman" w:ascii="Times New Roman"/>
          <w:b w:val="false"/>
          <w:lang w:val="hr-HR"/>
        </w:rPr>
        <w:t>ih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1674A9">
        <w:rPr>
          <w:rFonts w:hAnsi="Times New Roman" w:ascii="Times New Roman"/>
          <w:b w:val="false"/>
          <w:lang w:val="hr-HR"/>
        </w:rPr>
        <w:t xml:space="preserve">u točki I. zaključka </w:t>
      </w:r>
      <w:r w:rsidRPr="00714053">
        <w:rPr>
          <w:rFonts w:hAnsi="Times New Roman" w:ascii="Times New Roman"/>
          <w:b w:val="false"/>
          <w:lang w:val="hr-HR"/>
        </w:rPr>
        <w:t xml:space="preserve">iznosi </w:t>
      </w:r>
      <w:r w:rsidR="003E441C" w:rsidRPr="003E441C">
        <w:rPr>
          <w:rFonts w:hAnsi="Times New Roman" w:ascii="Times New Roman"/>
          <w:lang w:val="hr-HR"/>
        </w:rPr>
        <w:t>11.894.651,66 kn</w:t>
      </w:r>
      <w:r w:rsidR="00E64184" w:rsidRPr="00714053">
        <w:rPr>
          <w:rFonts w:hAnsi="Times New Roman" w:ascii="Times New Roman"/>
          <w:lang w:val="hr-HR"/>
        </w:rPr>
        <w:t>;</w:t>
      </w:r>
    </w:p>
    <w:p w:rsidRDefault="00EF6992" w:rsidP="00072B26" w:rsidR="00EF6992">
      <w:pPr>
        <w:jc w:val="both"/>
        <w:rPr>
          <w:rFonts w:hAnsi="Times New Roman" w:ascii="Times New Roman"/>
          <w:b w:val="false"/>
          <w:lang w:val="hr-HR"/>
        </w:rPr>
      </w:pPr>
    </w:p>
    <w:p w:rsidRDefault="000F1664" w:rsidP="00072B26" w:rsidR="000F1664">
      <w:pPr>
        <w:jc w:val="both"/>
        <w:rPr>
          <w:rFonts w:hAnsi="Times New Roman" w:ascii="Times New Roman"/>
          <w:lang w:val="hr-HR"/>
        </w:rPr>
      </w:pPr>
      <w:r w:rsidRPr="000F1664">
        <w:rPr>
          <w:rFonts w:hAnsi="Times New Roman" w:ascii="Times New Roman"/>
          <w:b w:val="false"/>
          <w:lang w:val="hr-HR"/>
        </w:rPr>
        <w:t>- nekretnin</w:t>
      </w:r>
      <w:r w:rsidR="00EF6992">
        <w:rPr>
          <w:rFonts w:hAnsi="Times New Roman" w:ascii="Times New Roman"/>
          <w:b w:val="false"/>
          <w:lang w:val="hr-HR"/>
        </w:rPr>
        <w:t>e</w:t>
      </w:r>
      <w:r w:rsidRPr="000F1664">
        <w:rPr>
          <w:rFonts w:hAnsi="Times New Roman" w:ascii="Times New Roman"/>
          <w:b w:val="false"/>
          <w:lang w:val="hr-HR"/>
        </w:rPr>
        <w:t xml:space="preserve"> se na ročištu za usmenu javnu dražbu ne mo</w:t>
      </w:r>
      <w:r w:rsidR="00EF6992">
        <w:rPr>
          <w:rFonts w:hAnsi="Times New Roman" w:ascii="Times New Roman"/>
          <w:b w:val="false"/>
          <w:lang w:val="hr-HR"/>
        </w:rPr>
        <w:t>gu</w:t>
      </w:r>
      <w:r w:rsidRPr="000F1664">
        <w:rPr>
          <w:rFonts w:hAnsi="Times New Roman" w:ascii="Times New Roman"/>
          <w:b w:val="false"/>
          <w:lang w:val="hr-HR"/>
        </w:rPr>
        <w:t xml:space="preserve"> prodati ispod </w:t>
      </w:r>
      <w:r w:rsidR="002D2E0C">
        <w:rPr>
          <w:rFonts w:hAnsi="Times New Roman" w:ascii="Times New Roman"/>
          <w:b w:val="false"/>
          <w:lang w:val="hr-HR"/>
        </w:rPr>
        <w:t xml:space="preserve">cijene od </w:t>
      </w:r>
      <w:r w:rsidR="00B339FA">
        <w:rPr>
          <w:rFonts w:hAnsi="Times New Roman" w:ascii="Times New Roman"/>
          <w:lang w:val="hr-HR"/>
        </w:rPr>
        <w:t>7.600</w:t>
      </w:r>
      <w:r w:rsidR="002D2E0C">
        <w:rPr>
          <w:rFonts w:hAnsi="Times New Roman" w:ascii="Times New Roman"/>
          <w:lang w:val="hr-HR"/>
        </w:rPr>
        <w:t>.000,00 kn</w:t>
      </w:r>
      <w:r w:rsidR="00EF6992">
        <w:rPr>
          <w:rFonts w:hAnsi="Times New Roman" w:ascii="Times New Roman"/>
          <w:b w:val="false"/>
          <w:lang w:val="hr-HR"/>
        </w:rPr>
        <w:t>;</w:t>
      </w:r>
      <w:r w:rsidRPr="001836D2">
        <w:rPr>
          <w:rFonts w:hAnsi="Times New Roman" w:ascii="Times New Roman"/>
          <w:lang w:val="hr-HR"/>
        </w:rPr>
        <w:t xml:space="preserve"> </w:t>
      </w:r>
    </w:p>
    <w:p w:rsidRDefault="00EF6992" w:rsidP="00072B26" w:rsidR="00EF6992" w:rsidRPr="001836D2">
      <w:pPr>
        <w:jc w:val="both"/>
        <w:rPr>
          <w:rFonts w:hAnsi="Times New Roman" w:ascii="Times New Roman"/>
          <w:lang w:val="hr-HR"/>
        </w:rPr>
      </w:pPr>
    </w:p>
    <w:p w:rsidRDefault="00106C41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8A0339" w:rsidRPr="00714053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poreze i prireze u vezi s prodajom snosit će kup</w:t>
      </w:r>
      <w:r w:rsidRPr="00714053">
        <w:rPr>
          <w:rFonts w:hAnsi="Times New Roman" w:ascii="Times New Roman"/>
          <w:b w:val="false"/>
          <w:lang w:val="hr-HR"/>
        </w:rPr>
        <w:t>ac</w:t>
      </w:r>
      <w:r w:rsidR="0081789F" w:rsidRPr="00714053">
        <w:rPr>
          <w:rFonts w:hAnsi="Times New Roman" w:ascii="Times New Roman"/>
          <w:b w:val="false"/>
          <w:lang w:val="hr-HR"/>
        </w:rPr>
        <w:t>;</w:t>
      </w:r>
      <w:r w:rsidR="001674A9">
        <w:rPr>
          <w:rFonts w:hAnsi="Times New Roman" w:ascii="Times New Roman"/>
          <w:b w:val="false"/>
          <w:lang w:val="hr-HR"/>
        </w:rPr>
        <w:t xml:space="preserve"> </w:t>
      </w:r>
    </w:p>
    <w:p w:rsidRDefault="00660B5D" w:rsidP="00660B5D" w:rsid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EF6992" w:rsidP="00660B5D" w:rsidR="00EF6992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u zemljišnim knjigama je na predmetnim nekretninama na temelju rješenja Republike Hrvatske, Ministarstva kulture, Uprave za zaštitu kulturne baštine Klasa: UP/I-612/08/08-06/0275, </w:t>
      </w:r>
      <w:r w:rsidR="00F74DF7">
        <w:rPr>
          <w:rFonts w:hAnsi="Times New Roman" w:ascii="Times New Roman"/>
          <w:b w:val="false"/>
          <w:lang w:val="hr-HR"/>
        </w:rPr>
        <w:t>U</w:t>
      </w:r>
      <w:r>
        <w:rPr>
          <w:rFonts w:hAnsi="Times New Roman" w:ascii="Times New Roman"/>
          <w:b w:val="false"/>
          <w:lang w:val="hr-HR"/>
        </w:rPr>
        <w:t>r.broj: 532-04-01-01/6-12-9 od 13. studenoga 2012. godine izvršena zabilježba da se čestica zgr. 1096/3, zona B (djelomična zaštita povijesnih struktura) ima svojstvo kulturnog dobra, zaprimljeno 25. siječnja 2013. godine pod brojem Z-962/13-32;</w:t>
      </w:r>
    </w:p>
    <w:p w:rsidRDefault="00EF6992" w:rsidP="00660B5D" w:rsidR="00EF6992">
      <w:pPr>
        <w:jc w:val="both"/>
        <w:rPr>
          <w:rFonts w:hAnsi="Times New Roman" w:ascii="Times New Roman"/>
          <w:b w:val="false"/>
          <w:lang w:val="hr-HR"/>
        </w:rPr>
      </w:pPr>
    </w:p>
    <w:p w:rsidRDefault="000F7A5C" w:rsidP="00660B5D" w:rsidR="000F7A5C">
      <w:pPr>
        <w:jc w:val="both"/>
        <w:rPr>
          <w:rFonts w:hAnsi="Times New Roman" w:ascii="Times New Roman"/>
          <w:b w:val="false"/>
          <w:lang w:val="hr-HR"/>
        </w:rPr>
      </w:pPr>
    </w:p>
    <w:p w:rsidRDefault="000F7A5C" w:rsidP="00660B5D" w:rsidR="000F7A5C">
      <w:pPr>
        <w:jc w:val="both"/>
        <w:rPr>
          <w:rFonts w:hAnsi="Times New Roman" w:ascii="Times New Roman"/>
          <w:b w:val="false"/>
          <w:lang w:val="hr-HR"/>
        </w:rPr>
      </w:pPr>
    </w:p>
    <w:p w:rsidRDefault="00EF6992" w:rsidP="00660B5D" w:rsidR="00F74DF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 u zemljišnim knjigama je na predmetnim nekretninama </w:t>
      </w:r>
      <w:r w:rsidR="00F74DF7">
        <w:rPr>
          <w:rFonts w:hAnsi="Times New Roman" w:ascii="Times New Roman"/>
          <w:b w:val="false"/>
          <w:lang w:val="hr-HR"/>
        </w:rPr>
        <w:t>na temelju rješenja Republike Hrvatske, Ministarstva kulture, Uprave za zaštitu kulturne baštine Klasa: UP/I-612/08/08-06/0275, Ur.broj: 532-04-01-04/11-13-17 od 15. svibnja 2013. godine na zgr. 1096/3 uknjiženo pravo prvokupa u korist Republike Hrvatske, zaprimljeno 17. srpnja 2013. godine pod brojem Z-7955/13;</w:t>
      </w:r>
    </w:p>
    <w:p w:rsidRDefault="000F7A5C" w:rsidP="00660B5D" w:rsidR="000F7A5C">
      <w:pPr>
        <w:jc w:val="both"/>
        <w:rPr>
          <w:rFonts w:hAnsi="Times New Roman" w:ascii="Times New Roman"/>
          <w:b w:val="false"/>
          <w:lang w:val="hr-HR"/>
        </w:rPr>
      </w:pPr>
    </w:p>
    <w:p w:rsidRDefault="00BE6D30" w:rsidP="00BE6D30" w:rsidR="00BE6D30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F74DF7" w:rsidRPr="00F74DF7">
        <w:rPr>
          <w:rFonts w:hAnsi="Times New Roman" w:ascii="Times New Roman"/>
          <w:b w:val="false"/>
          <w:lang w:val="hr-HR"/>
        </w:rPr>
        <w:t xml:space="preserve">na nekretninama označenim pod točkama </w:t>
      </w:r>
      <w:r w:rsidR="00F74DF7" w:rsidRPr="00F74DF7">
        <w:rPr>
          <w:rFonts w:hAnsi="Times New Roman" w:ascii="Times New Roman"/>
          <w:lang w:val="hr-HR"/>
        </w:rPr>
        <w:t>1), 2), 3), 4), 5) i 6)</w:t>
      </w:r>
      <w:r w:rsidR="00F74DF7" w:rsidRPr="00F74DF7">
        <w:rPr>
          <w:rFonts w:hAnsi="Times New Roman" w:ascii="Times New Roman"/>
          <w:b w:val="false"/>
          <w:lang w:val="hr-HR"/>
        </w:rPr>
        <w:t xml:space="preserve"> zaključka u zemljišnim knjigama Općinskog suda u Splitu, na temelju rješenja Republike Hrvatske, Ministarstva kulture, Uprave za zaštitu kulturne baštine, Klasa: UP/I-612-08/08-06-0275, </w:t>
      </w:r>
      <w:r w:rsidR="00F74DF7">
        <w:rPr>
          <w:rFonts w:hAnsi="Times New Roman" w:ascii="Times New Roman"/>
          <w:b w:val="false"/>
          <w:lang w:val="hr-HR"/>
        </w:rPr>
        <w:t>U</w:t>
      </w:r>
      <w:r w:rsidR="00F74DF7" w:rsidRPr="00F74DF7">
        <w:rPr>
          <w:rFonts w:hAnsi="Times New Roman" w:ascii="Times New Roman"/>
          <w:b w:val="false"/>
          <w:lang w:val="hr-HR"/>
        </w:rPr>
        <w:t>r.broj: 532-04-01-01/6-12-9 od 13. studenoga 2012. godine izvršena je zabilježba da se čest. Zgr. 1096/3, zona B (djelomična zaštita povijesnih struktura) ima svojstvo kulturnog dobra;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BE6D30" w:rsidP="00BE6D30" w:rsidR="00BE6D30">
      <w:pPr>
        <w:jc w:val="both"/>
        <w:rPr>
          <w:rFonts w:hAnsi="Times New Roman" w:ascii="Times New Roman"/>
          <w:b w:val="false"/>
          <w:lang w:val="hr-HR"/>
        </w:rPr>
      </w:pPr>
    </w:p>
    <w:p w:rsidRDefault="00BE6D30" w:rsidP="00BE6D30" w:rsidR="00F74DF7" w:rsidRPr="00BE6D30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F74DF7" w:rsidRPr="00BE6D30">
        <w:rPr>
          <w:rFonts w:hAnsi="Times New Roman" w:ascii="Times New Roman"/>
          <w:b w:val="false"/>
          <w:lang w:val="hr-HR"/>
        </w:rPr>
        <w:t xml:space="preserve">na nekretninama označenim pod točkama </w:t>
      </w:r>
      <w:r w:rsidR="00F74DF7" w:rsidRPr="00BE6D30">
        <w:rPr>
          <w:rFonts w:hAnsi="Times New Roman" w:ascii="Times New Roman"/>
          <w:lang w:val="hr-HR"/>
        </w:rPr>
        <w:t>1), 2), 3), 4), 5) i 6)</w:t>
      </w:r>
      <w:r w:rsidR="00F74DF7" w:rsidRPr="00BE6D30">
        <w:rPr>
          <w:rFonts w:hAnsi="Times New Roman" w:ascii="Times New Roman"/>
          <w:b w:val="false"/>
          <w:lang w:val="hr-HR"/>
        </w:rPr>
        <w:t xml:space="preserve"> zaključka u zemljišnim knjigama Općinskog suda u Splitu, na temelju rješenja Republike Hrvatske, Ministarstva kulture, Uprave za zaštitu kulturne baštine, Klasa: UP/I-612-08/08-06-0275, Ur.broj: 532-04-01-04/11-13-17 od 15. svibnja 2013. godine uknjiženo je pravo prvokupa u korist Republike Hrvatske, zaprimljeno 17. srpnja 2013. godine, pod brojem Z-7955/13;  </w:t>
      </w:r>
    </w:p>
    <w:p w:rsidRDefault="00F74DF7" w:rsidP="00F74DF7" w:rsidR="00F74DF7">
      <w:pPr>
        <w:ind w:left="142"/>
        <w:jc w:val="both"/>
        <w:rPr>
          <w:rFonts w:hAnsi="Times New Roman" w:ascii="Times New Roman"/>
          <w:b w:val="false"/>
          <w:lang w:val="hr-HR"/>
        </w:rPr>
      </w:pPr>
    </w:p>
    <w:p w:rsidRDefault="00F74DF7" w:rsidP="00F74DF7" w:rsidR="00F74DF7">
      <w:pPr>
        <w:numPr>
          <w:ilvl w:val="0"/>
          <w:numId w:val="17"/>
        </w:numPr>
        <w:ind w:left="142"/>
        <w:jc w:val="both"/>
        <w:rPr>
          <w:rFonts w:hAnsi="Times New Roman" w:ascii="Times New Roman"/>
          <w:b w:val="false"/>
          <w:lang w:val="hr-HR"/>
        </w:rPr>
      </w:pPr>
      <w:r w:rsidRPr="00F74DF7">
        <w:rPr>
          <w:rFonts w:hAnsi="Times New Roman" w:ascii="Times New Roman"/>
          <w:b w:val="false"/>
          <w:lang w:val="hr-HR"/>
        </w:rPr>
        <w:t xml:space="preserve">na nekretninama označenim pod točkama </w:t>
      </w:r>
      <w:r w:rsidRPr="00F74DF7">
        <w:rPr>
          <w:rFonts w:hAnsi="Times New Roman" w:ascii="Times New Roman"/>
          <w:lang w:val="hr-HR"/>
        </w:rPr>
        <w:t>1), 2), 3), 4), 5) i 6)</w:t>
      </w:r>
      <w:r w:rsidRPr="00F74DF7">
        <w:rPr>
          <w:rFonts w:hAnsi="Times New Roman" w:ascii="Times New Roman"/>
          <w:b w:val="false"/>
          <w:lang w:val="hr-HR"/>
        </w:rPr>
        <w:t xml:space="preserve"> zaključka u zemljišnim knjigama Općinskog suda u Splitu, uknjiženo je pravo zaloga na temelju Sporazuma radi osiguranja novčane tražbine zasnivanjem založnog prava na nekretnini od 12. listopada 2006. godine u iznosu 2.600.000,00 eura s pripadajućim kamatama i iznos od 1.454.818,60 eura, sve u protuvrijednosti kuna, te ostala sporedna potraživanja u korist Hypo-leasing Kroatien d.o.o. Zagreb, Koranska 16, zaprimljeno 18. listopada 2006. godine pod brojem Z-13678/06; </w:t>
      </w:r>
    </w:p>
    <w:p w:rsidRDefault="00F74DF7" w:rsidP="00F74DF7" w:rsidR="00F74DF7">
      <w:pPr>
        <w:ind w:left="142"/>
        <w:jc w:val="both"/>
        <w:rPr>
          <w:rFonts w:hAnsi="Times New Roman" w:ascii="Times New Roman"/>
          <w:b w:val="false"/>
          <w:lang w:val="hr-HR"/>
        </w:rPr>
      </w:pPr>
    </w:p>
    <w:p w:rsidRDefault="00F74DF7" w:rsidP="00F74DF7" w:rsidR="00F74DF7">
      <w:pPr>
        <w:numPr>
          <w:ilvl w:val="0"/>
          <w:numId w:val="17"/>
        </w:numPr>
        <w:ind w:left="142"/>
        <w:jc w:val="both"/>
        <w:rPr>
          <w:rFonts w:hAnsi="Times New Roman" w:ascii="Times New Roman"/>
          <w:b w:val="false"/>
          <w:lang w:val="hr-HR"/>
        </w:rPr>
      </w:pPr>
      <w:r w:rsidRPr="00F74DF7">
        <w:rPr>
          <w:rFonts w:hAnsi="Times New Roman" w:ascii="Times New Roman"/>
          <w:b w:val="false"/>
          <w:lang w:val="hr-HR"/>
        </w:rPr>
        <w:t xml:space="preserve">na nekretninama označenim pod točkama </w:t>
      </w:r>
      <w:r w:rsidRPr="00F74DF7">
        <w:rPr>
          <w:rFonts w:hAnsi="Times New Roman" w:ascii="Times New Roman"/>
          <w:lang w:val="hr-HR"/>
        </w:rPr>
        <w:t>1), 2), 3), 4), 5) i 6)</w:t>
      </w:r>
      <w:r w:rsidRPr="00F74DF7">
        <w:rPr>
          <w:rFonts w:hAnsi="Times New Roman" w:ascii="Times New Roman"/>
          <w:b w:val="false"/>
          <w:lang w:val="hr-HR"/>
        </w:rPr>
        <w:t xml:space="preserve"> zaključka u zemljišnim knjigama Općinskog suda u Splitu, uknjiženo je pravo zaloga na temelju Ugovora o utvrđenju međusobnih prava i obveza sa zasnivanjem založnog prava od 06. listopada 2008. godine u iznosu 500.000,00 eura u protuvrijednosti kuna u korist Fortitudo gradnja d.o.o. Kastav, Ćikovići 97, zaprimljeno 30. listopada 2008. godine pod brojem Z-14345/08; Rješenjem posl. broj Tt-14/753 od 15. listopada 2014. godine izvršeno je brisanje društva po čl.70. Zakona o sudskom registru.</w:t>
      </w:r>
    </w:p>
    <w:p w:rsidRDefault="00F74DF7" w:rsidP="00F74DF7" w:rsidR="00F74DF7">
      <w:pPr>
        <w:ind w:left="142"/>
        <w:jc w:val="both"/>
        <w:rPr>
          <w:rFonts w:hAnsi="Times New Roman" w:ascii="Times New Roman"/>
          <w:b w:val="false"/>
          <w:lang w:val="hr-HR"/>
        </w:rPr>
      </w:pPr>
    </w:p>
    <w:p w:rsidRDefault="00F74DF7" w:rsidP="00BE6D30" w:rsidR="00BE6D30">
      <w:pPr>
        <w:numPr>
          <w:ilvl w:val="0"/>
          <w:numId w:val="17"/>
        </w:numPr>
        <w:ind w:left="142"/>
        <w:jc w:val="both"/>
        <w:rPr>
          <w:rFonts w:hAnsi="Times New Roman" w:ascii="Times New Roman"/>
          <w:b w:val="false"/>
          <w:lang w:val="hr-HR"/>
        </w:rPr>
      </w:pPr>
      <w:r w:rsidRPr="00F74DF7">
        <w:rPr>
          <w:rFonts w:hAnsi="Times New Roman" w:ascii="Times New Roman"/>
          <w:b w:val="false"/>
          <w:lang w:val="hr-HR"/>
        </w:rPr>
        <w:t xml:space="preserve">na nekretninama označenim pod točkama </w:t>
      </w:r>
      <w:r w:rsidRPr="00F74DF7">
        <w:rPr>
          <w:rFonts w:hAnsi="Times New Roman" w:ascii="Times New Roman"/>
          <w:lang w:val="hr-HR"/>
        </w:rPr>
        <w:t>1), 2), 3), 4), 5) i 6)</w:t>
      </w:r>
      <w:r w:rsidRPr="00F74DF7">
        <w:rPr>
          <w:rFonts w:hAnsi="Times New Roman" w:ascii="Times New Roman"/>
          <w:b w:val="false"/>
          <w:lang w:val="hr-HR"/>
        </w:rPr>
        <w:t xml:space="preserve"> zaključka u zemljišnim knjigama Općinskog suda u Splitu, uknjiženo je pravo zaloga na temelju Ugovora o novčanoj tražbini s dozvolom za uknjižbu založnog prava od 09. listopada 2008. godine u iznosu 100.000,00 eura u kunskoj protuvrijednosti uz pripadajuće kamate i nuzgredice u korist I. P. PROMET d.o.o. Kastav, Ćikovići 97, zaprimljeno 04. studenoga 2008. godine, pod brojem Z-14592/08; Rješenjem posl. broj Tt-14/752-36 od 15. listopada 2014. godine izvršeno je brisanje društva po čl.70. Zakona o sudskom registru.</w:t>
      </w:r>
    </w:p>
    <w:p w:rsidRDefault="00BE6D30" w:rsidP="00BE6D30" w:rsidR="00BE6D30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F7A5C" w:rsidP="00BE6D30" w:rsidR="000F7A5C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F74DF7" w:rsidP="00BE6D30" w:rsidR="00F74DF7" w:rsidRPr="00BE6D30">
      <w:pPr>
        <w:numPr>
          <w:ilvl w:val="0"/>
          <w:numId w:val="17"/>
        </w:numPr>
        <w:ind w:left="142"/>
        <w:jc w:val="both"/>
        <w:rPr>
          <w:rFonts w:hAnsi="Times New Roman" w:ascii="Times New Roman"/>
          <w:b w:val="false"/>
          <w:lang w:val="hr-HR"/>
        </w:rPr>
      </w:pPr>
      <w:r w:rsidRPr="00BE6D30">
        <w:rPr>
          <w:rFonts w:hAnsi="Times New Roman" w:ascii="Times New Roman"/>
          <w:b w:val="false"/>
          <w:lang w:val="hr-HR"/>
        </w:rPr>
        <w:lastRenderedPageBreak/>
        <w:t xml:space="preserve">na nekretninama označenim pod točkama </w:t>
      </w:r>
      <w:r w:rsidRPr="00BE6D30">
        <w:rPr>
          <w:rFonts w:hAnsi="Times New Roman" w:ascii="Times New Roman"/>
          <w:lang w:val="hr-HR"/>
        </w:rPr>
        <w:t>1), 2), 3), 4), 5) i 6)</w:t>
      </w:r>
      <w:r w:rsidRPr="00BE6D30">
        <w:rPr>
          <w:rFonts w:hAnsi="Times New Roman" w:ascii="Times New Roman"/>
          <w:b w:val="false"/>
          <w:lang w:val="hr-HR"/>
        </w:rPr>
        <w:t xml:space="preserve"> zaključka u zemljišnim knjigama Općinskog suda u Splitu, uknjiženo je pravo zaloga na temelju rješenja Općinskog suda u Splitu, posl. broj Ovr-6278/09 od 02. prosinca 2009. godine u iznosu 1.443.656,12 kn sa zakonskom zateznom kamatom od 10. rujna 2009. godine do isplate, te troškova postupka osiguranja u iznosu od 14.000,00 kn u korist Republike Hrvatske, Ministarstva financija, Porezne uprave, Područnog ureda Rijeka, zaprimljeno 14. prosinca 2009. godine, pod brojem Z-11807/09, uz zabilježbu ovršivosti tražbine; </w:t>
      </w:r>
    </w:p>
    <w:p w:rsidRDefault="00F74DF7" w:rsidP="00F74DF7" w:rsidR="00F74DF7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D55BE" w:rsidP="000D55BE" w:rsidR="00F74DF7" w:rsidRPr="00F74DF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temeljem čl.38. Zakona o zaštiti i očuvanju kulturnih dobara (N.N. 152/14) pravne osobe iz čl.37. st.1. toga Zakona dostavom ovog zaključka obavještavaju se o tome da je određena prodaja nekretnina u stečajnom postupku, te im se istodobno dostavljaju pisani uvjeti ponude utvrđene za ponudu kulturnoga dobra; </w:t>
      </w:r>
    </w:p>
    <w:p w:rsidRDefault="00F74DF7" w:rsidP="00660B5D" w:rsidR="00EF6992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BE6D30" w:rsidP="00660B5D" w:rsidR="00BE6D30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osoba koja ima zakonsko ili ugovorno pravo prvokupa upisano u zemljišnoj knjizi ima prednost pred najpovoljnijem ponuditelju ako odmah po zaključ</w:t>
      </w:r>
      <w:r w:rsidR="000F7A5C">
        <w:rPr>
          <w:rFonts w:hAnsi="Times New Roman" w:ascii="Times New Roman"/>
          <w:b w:val="false"/>
          <w:lang w:val="hr-HR"/>
        </w:rPr>
        <w:t>enju dražbe izjavi da nekretnine</w:t>
      </w:r>
      <w:r>
        <w:rPr>
          <w:rFonts w:hAnsi="Times New Roman" w:ascii="Times New Roman"/>
          <w:b w:val="false"/>
          <w:lang w:val="hr-HR"/>
        </w:rPr>
        <w:t xml:space="preserve"> kupuje uz iste uvjete; </w:t>
      </w:r>
    </w:p>
    <w:p w:rsidRDefault="00BE6D30" w:rsidP="00660B5D" w:rsidR="00BE6D30" w:rsidRPr="00660B5D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DB7321">
        <w:rPr>
          <w:rFonts w:hAnsi="Times New Roman" w:ascii="Times New Roman"/>
          <w:b w:val="false"/>
          <w:lang w:val="hr-HR"/>
        </w:rPr>
        <w:t xml:space="preserve"> </w:t>
      </w:r>
      <w:r w:rsidR="00B339FA">
        <w:rPr>
          <w:rFonts w:hAnsi="Times New Roman" w:ascii="Times New Roman"/>
          <w:b w:val="false"/>
          <w:lang w:val="hr-HR"/>
        </w:rPr>
        <w:t>08. siječnja</w:t>
      </w:r>
      <w:r w:rsidR="002058FB">
        <w:rPr>
          <w:rFonts w:hAnsi="Times New Roman" w:ascii="Times New Roman"/>
          <w:b w:val="false"/>
          <w:lang w:val="hr-HR"/>
        </w:rPr>
        <w:t xml:space="preserve"> </w:t>
      </w:r>
      <w:r w:rsidR="00780EBA" w:rsidRPr="00714053">
        <w:rPr>
          <w:rFonts w:hAnsi="Times New Roman" w:ascii="Times New Roman"/>
          <w:b w:val="false"/>
          <w:lang w:val="hr-HR"/>
        </w:rPr>
        <w:t>201</w:t>
      </w:r>
      <w:r w:rsidR="00B339FA">
        <w:rPr>
          <w:rFonts w:hAnsi="Times New Roman" w:ascii="Times New Roman"/>
          <w:b w:val="false"/>
          <w:lang w:val="hr-HR"/>
        </w:rPr>
        <w:t>6</w:t>
      </w:r>
      <w:r w:rsidR="00780EBA" w:rsidRPr="00714053">
        <w:rPr>
          <w:rFonts w:hAnsi="Times New Roman" w:ascii="Times New Roman"/>
          <w:b w:val="false"/>
          <w:lang w:val="hr-HR"/>
        </w:rPr>
        <w:t>.</w:t>
      </w:r>
      <w:r w:rsidR="001836D2">
        <w:rPr>
          <w:rFonts w:hAnsi="Times New Roman" w:ascii="Times New Roman"/>
          <w:b w:val="false"/>
          <w:lang w:val="hr-HR"/>
        </w:rPr>
        <w:t xml:space="preserve"> </w:t>
      </w:r>
      <w:r w:rsidR="0081789F" w:rsidRPr="00714053">
        <w:rPr>
          <w:rFonts w:hAnsi="Times New Roman" w:ascii="Times New Roman"/>
          <w:b w:val="false"/>
          <w:lang w:val="hr-HR"/>
        </w:rPr>
        <w:t>g</w:t>
      </w:r>
      <w:r w:rsidR="00B339FA">
        <w:rPr>
          <w:rFonts w:hAnsi="Times New Roman" w:ascii="Times New Roman"/>
          <w:b w:val="false"/>
          <w:lang w:val="hr-HR"/>
        </w:rPr>
        <w:t>odine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 xml:space="preserve">dale osiguranje uplatom 10% od utvrđene vrijednosti u korist žiroračuna ovog suda broj </w:t>
      </w:r>
      <w:r w:rsidR="007135CE" w:rsidRPr="00714053">
        <w:rPr>
          <w:rFonts w:hAnsi="Times New Roman" w:ascii="Times New Roman"/>
          <w:b w:val="false"/>
          <w:lang w:val="hr-HR"/>
        </w:rPr>
        <w:t xml:space="preserve">HR59 2390 0011 3000 0270 3 </w:t>
      </w:r>
      <w:r w:rsidR="00455D45" w:rsidRPr="00714053">
        <w:rPr>
          <w:rFonts w:hAnsi="Times New Roman" w:ascii="Times New Roman"/>
          <w:b w:val="false"/>
          <w:lang w:val="hr-HR"/>
        </w:rPr>
        <w:t xml:space="preserve">kod Hrvatske poštanske banke d.d. Zagreb </w:t>
      </w:r>
      <w:r w:rsidR="0078167F" w:rsidRPr="00714053">
        <w:rPr>
          <w:rFonts w:hAnsi="Times New Roman" w:ascii="Times New Roman"/>
          <w:b w:val="false"/>
          <w:lang w:val="hr-HR"/>
        </w:rPr>
        <w:t xml:space="preserve">s pozivom na gornji poslovni broj </w:t>
      </w:r>
      <w:r w:rsidRPr="00714053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osobama čija ponuda ne bude prihvaćena, osiguranje će se vratiti nakon zaključenja javne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zainteresirane osobe mogu razgledati nekretnine uz prethodni dogovor sa stečajnim upraviteljem na telefon </w:t>
      </w:r>
      <w:r w:rsidR="00BE6D30">
        <w:rPr>
          <w:rFonts w:hAnsi="Times New Roman" w:ascii="Times New Roman"/>
          <w:b w:val="false"/>
          <w:lang w:val="hr-HR"/>
        </w:rPr>
        <w:t>091 514 34 63</w:t>
      </w:r>
      <w:r w:rsidR="0081789F" w:rsidRPr="00714053">
        <w:rPr>
          <w:rFonts w:hAnsi="Times New Roman" w:ascii="Times New Roman"/>
          <w:b w:val="false"/>
          <w:lang w:val="hr-HR"/>
        </w:rPr>
        <w:t>.</w:t>
      </w:r>
    </w:p>
    <w:p w:rsidRDefault="00F52A2A" w:rsidP="00072B26" w:rsidR="00F52A2A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714053">
      <w:pPr>
        <w:jc w:val="center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U Rijeci,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B339FA">
        <w:rPr>
          <w:rFonts w:hAnsi="Times New Roman" w:ascii="Times New Roman"/>
          <w:b w:val="false"/>
          <w:lang w:val="hr-HR"/>
        </w:rPr>
        <w:t>27. listopada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0F1664">
        <w:rPr>
          <w:rFonts w:hAnsi="Times New Roman" w:ascii="Times New Roman"/>
          <w:b w:val="false"/>
          <w:lang w:val="hr-HR"/>
        </w:rPr>
        <w:t>5</w:t>
      </w:r>
      <w:r w:rsidR="00C97CE0" w:rsidRPr="00714053">
        <w:rPr>
          <w:rFonts w:hAnsi="Times New Roman" w:ascii="Times New Roman"/>
          <w:b w:val="false"/>
          <w:lang w:val="hr-HR"/>
        </w:rPr>
        <w:t>. godine</w:t>
      </w:r>
    </w:p>
    <w:p w:rsidRDefault="00324755" w:rsidP="000F1664" w:rsidR="00072B26" w:rsidRPr="00714053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 xml:space="preserve">     </w:t>
      </w:r>
      <w:r w:rsidR="00072B26" w:rsidRPr="00714053">
        <w:rPr>
          <w:rFonts w:hAnsi="Times New Roman" w:ascii="Times New Roman"/>
          <w:b w:val="false"/>
          <w:lang w:val="hr-HR"/>
        </w:rPr>
        <w:t xml:space="preserve"> </w:t>
      </w:r>
      <w:r w:rsidR="00F73543">
        <w:rPr>
          <w:rFonts w:hAnsi="Times New Roman" w:ascii="Times New Roman"/>
          <w:b w:val="false"/>
          <w:lang w:val="hr-HR"/>
        </w:rPr>
        <w:t xml:space="preserve">     </w:t>
      </w:r>
      <w:r w:rsidR="00072B26" w:rsidRPr="00714053">
        <w:rPr>
          <w:rFonts w:hAnsi="Times New Roman" w:ascii="Times New Roman"/>
          <w:b w:val="false"/>
          <w:lang w:val="hr-HR"/>
        </w:rPr>
        <w:t>Stečajni sudac</w:t>
      </w:r>
    </w:p>
    <w:p w:rsidRDefault="00814564" w:rsidP="001836D2" w:rsidR="001836D2">
      <w:pPr>
        <w:jc w:val="right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9B4948" w:rsidRPr="00714053">
        <w:rPr>
          <w:rFonts w:hAnsi="Times New Roman" w:ascii="Times New Roman"/>
          <w:b w:val="false"/>
          <w:lang w:val="hr-HR"/>
        </w:rPr>
        <w:t xml:space="preserve">         </w:t>
      </w:r>
      <w:r w:rsidR="00072B26" w:rsidRPr="00714053">
        <w:rPr>
          <w:rFonts w:hAnsi="Times New Roman" w:ascii="Times New Roman"/>
          <w:b w:val="false"/>
          <w:lang w:val="hr-HR"/>
        </w:rPr>
        <w:t>Daniela Korlević</w:t>
      </w:r>
      <w:r w:rsidR="000C3227">
        <w:rPr>
          <w:rFonts w:hAnsi="Times New Roman" w:ascii="Times New Roman"/>
          <w:b w:val="false"/>
          <w:lang w:val="hr-HR"/>
        </w:rPr>
        <w:t xml:space="preserve"> </w:t>
      </w:r>
      <w:r w:rsidR="001836D2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714053">
      <w:pPr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UPUTA O PRAVNOM LIJEKU:</w:t>
      </w:r>
    </w:p>
    <w:p w:rsidRDefault="00072B26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11. st</w:t>
        </w:r>
      </w:smartTag>
      <w:r w:rsidR="00C97CE0" w:rsidRPr="00714053">
        <w:rPr>
          <w:rFonts w:hAnsi="Times New Roman" w:ascii="Times New Roman"/>
          <w:b w:val="false"/>
          <w:lang w:val="hr-HR"/>
        </w:rPr>
        <w:t>.9. Stečajnog zakona).</w:t>
      </w:r>
      <w:r w:rsidR="00C31D7C">
        <w:rPr>
          <w:rFonts w:hAnsi="Times New Roman" w:ascii="Times New Roman"/>
          <w:sz w:val="20"/>
          <w:szCs w:val="20"/>
          <w:lang w:val="hr-HR"/>
        </w:rPr>
        <w:t xml:space="preserve"> </w:t>
      </w:r>
    </w:p>
    <w:sectPr w:rsidSect="00840634" w:rsidR="00786F29" w:rsidRPr="00317FF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7D3" w:rsidR="005307D3">
      <w:r>
        <w:separator/>
      </w:r>
    </w:p>
  </w:endnote>
  <w:endnote w:id="0" w:type="continuationSeparator">
    <w:p w:rsidRDefault="005307D3" w:rsidR="00530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7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7D3" w:rsidR="005307D3">
      <w:r>
        <w:separator/>
      </w:r>
    </w:p>
  </w:footnote>
  <w:footnote w:id="0" w:type="continuationSeparator">
    <w:p w:rsidRDefault="005307D3" w:rsidR="005307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P="00B339FA" w:rsidR="00324755" w:rsidRPr="00714053">
    <w:pPr>
      <w:pStyle w:val="Zaglavlje"/>
      <w:jc w:val="right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714053">
      <w:rPr>
        <w:rFonts w:hAnsi="Times New Roman" w:ascii="Times New Roman"/>
        <w:b w:val="false"/>
      </w:rPr>
      <w:t>Posl. br. 15 St-</w:t>
    </w:r>
    <w:r w:rsidR="008F7C18">
      <w:rPr>
        <w:rFonts w:hAnsi="Times New Roman" w:ascii="Times New Roman"/>
        <w:b w:val="false"/>
      </w:rPr>
      <w:t>34/2010-</w:t>
    </w:r>
    <w:r w:rsidR="00B339FA">
      <w:rPr>
        <w:rFonts w:hAnsi="Times New Roman" w:ascii="Times New Roman"/>
        <w:b w:val="false"/>
      </w:rPr>
      <w:t>110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586F"/>
    <w:multiLevelType w:val="hybridMultilevel"/>
    <w:tmpl w:val="D096C2DC"/>
    <w:lvl w:tplc="3CE8E2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0F2656"/>
    <w:multiLevelType w:val="hybridMultilevel"/>
    <w:tmpl w:val="9C165FF2"/>
    <w:lvl w:tplc="A9B2AE06" w:ilvl="0">
      <w:start w:val="5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15E7861"/>
    <w:multiLevelType w:val="hybridMultilevel"/>
    <w:tmpl w:val="A1F24DA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B91684"/>
    <w:multiLevelType w:val="hybridMultilevel"/>
    <w:tmpl w:val="EFD8E7B6"/>
    <w:lvl w:tplc="24E23DA2" w:ilvl="0">
      <w:start w:val="4"/>
      <w:numFmt w:val="lowerLetter"/>
      <w:lvlText w:val="%1)"/>
      <w:lvlJc w:val="left"/>
      <w:pPr>
        <w:tabs>
          <w:tab w:pos="825" w:val="num"/>
        </w:tabs>
        <w:ind w:hanging="465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19087CEB"/>
    <w:multiLevelType w:val="hybridMultilevel"/>
    <w:tmpl w:val="A87644F8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EA1E14"/>
    <w:multiLevelType w:val="hybridMultilevel"/>
    <w:tmpl w:val="2B5CEDDA"/>
    <w:lvl w:tplc="C58404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533689"/>
    <w:multiLevelType w:val="hybridMultilevel"/>
    <w:tmpl w:val="1FD6C7D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4E9B67F9"/>
    <w:multiLevelType w:val="hybridMultilevel"/>
    <w:tmpl w:val="C1EE5118"/>
    <w:lvl w:tplc="33ACAAC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8B466F"/>
    <w:multiLevelType w:val="hybridMultilevel"/>
    <w:tmpl w:val="4D1A74E0"/>
    <w:lvl w:tplc="2DAEF6CA" w:ilvl="0">
      <w:start w:val="1"/>
      <w:numFmt w:val="lowerLetter"/>
      <w:lvlText w:val="%1)"/>
      <w:lvlJc w:val="left"/>
      <w:pPr>
        <w:tabs>
          <w:tab w:pos="1698" w:val="num"/>
        </w:tabs>
        <w:ind w:hanging="990" w:left="1698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5"/>
  </w:num>
  <w:num w:numId="3">
    <w:abstractNumId w:val="16"/>
  </w:num>
  <w:num w:numId="4">
    <w:abstractNumId w:val="10"/>
  </w:num>
  <w:num w:numId="5">
    <w:abstractNumId w:val="12"/>
  </w:num>
  <w:num w:numId="6">
    <w:abstractNumId w:val="11"/>
  </w:num>
  <w:num w:numId="7">
    <w:abstractNumId w:val="18"/>
  </w:num>
  <w:num w:numId="8">
    <w:abstractNumId w:val="17"/>
  </w:num>
  <w:num w:numId="9">
    <w:abstractNumId w:val="2"/>
  </w:num>
  <w:num w:numId="10">
    <w:abstractNumId w:val="15"/>
  </w:num>
  <w:num w:numId="11">
    <w:abstractNumId w:val="4"/>
  </w:num>
  <w:num w:numId="12">
    <w:abstractNumId w:val="3"/>
  </w:num>
  <w:num w:numId="13">
    <w:abstractNumId w:val="9"/>
  </w:num>
  <w:num w:numId="14">
    <w:abstractNumId w:val="6"/>
  </w:num>
  <w:num w:numId="15">
    <w:abstractNumId w:val="14"/>
  </w:num>
  <w:num w:numId="16">
    <w:abstractNumId w:val="8"/>
  </w:num>
  <w:num w:numId="17">
    <w:abstractNumId w:val="0"/>
  </w:num>
  <w:num w:numId="18">
    <w:abstractNumId w:val="1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03E0"/>
    <w:rsid w:val="00017056"/>
    <w:rsid w:val="00035B9C"/>
    <w:rsid w:val="00060E6B"/>
    <w:rsid w:val="00072B26"/>
    <w:rsid w:val="00076A0E"/>
    <w:rsid w:val="00080582"/>
    <w:rsid w:val="0008228B"/>
    <w:rsid w:val="00092029"/>
    <w:rsid w:val="000B3589"/>
    <w:rsid w:val="000B5DEC"/>
    <w:rsid w:val="000C3227"/>
    <w:rsid w:val="000D55BE"/>
    <w:rsid w:val="000D7B99"/>
    <w:rsid w:val="000E4880"/>
    <w:rsid w:val="000F0732"/>
    <w:rsid w:val="000F1664"/>
    <w:rsid w:val="000F7A5C"/>
    <w:rsid w:val="0010662A"/>
    <w:rsid w:val="00106C41"/>
    <w:rsid w:val="00122EC7"/>
    <w:rsid w:val="00135E75"/>
    <w:rsid w:val="00143C3F"/>
    <w:rsid w:val="00165BC4"/>
    <w:rsid w:val="001674A9"/>
    <w:rsid w:val="00171F47"/>
    <w:rsid w:val="001836D2"/>
    <w:rsid w:val="0018748D"/>
    <w:rsid w:val="001A1C27"/>
    <w:rsid w:val="001B4C0D"/>
    <w:rsid w:val="001D0CE5"/>
    <w:rsid w:val="001D25F4"/>
    <w:rsid w:val="00203B1E"/>
    <w:rsid w:val="00204167"/>
    <w:rsid w:val="002058FB"/>
    <w:rsid w:val="00220AD2"/>
    <w:rsid w:val="00252FC8"/>
    <w:rsid w:val="00277070"/>
    <w:rsid w:val="00284823"/>
    <w:rsid w:val="0029003A"/>
    <w:rsid w:val="002A0E0C"/>
    <w:rsid w:val="002A5CAC"/>
    <w:rsid w:val="002D0EAF"/>
    <w:rsid w:val="002D2E0C"/>
    <w:rsid w:val="002E60C3"/>
    <w:rsid w:val="002F6C1F"/>
    <w:rsid w:val="00317FF3"/>
    <w:rsid w:val="003204F2"/>
    <w:rsid w:val="00324755"/>
    <w:rsid w:val="00362C30"/>
    <w:rsid w:val="003C3929"/>
    <w:rsid w:val="003D5973"/>
    <w:rsid w:val="003E3F26"/>
    <w:rsid w:val="003E441C"/>
    <w:rsid w:val="003F6C50"/>
    <w:rsid w:val="003F7400"/>
    <w:rsid w:val="00411BE3"/>
    <w:rsid w:val="004120B6"/>
    <w:rsid w:val="004158FB"/>
    <w:rsid w:val="00453CD1"/>
    <w:rsid w:val="00455D45"/>
    <w:rsid w:val="0046422D"/>
    <w:rsid w:val="00471529"/>
    <w:rsid w:val="004715C4"/>
    <w:rsid w:val="00485867"/>
    <w:rsid w:val="00492692"/>
    <w:rsid w:val="004C3FBE"/>
    <w:rsid w:val="004D533E"/>
    <w:rsid w:val="005178DD"/>
    <w:rsid w:val="00525149"/>
    <w:rsid w:val="005307D3"/>
    <w:rsid w:val="005376CA"/>
    <w:rsid w:val="00540A7C"/>
    <w:rsid w:val="00555085"/>
    <w:rsid w:val="005742AE"/>
    <w:rsid w:val="00574356"/>
    <w:rsid w:val="005A3236"/>
    <w:rsid w:val="005C080E"/>
    <w:rsid w:val="005C3156"/>
    <w:rsid w:val="005C7799"/>
    <w:rsid w:val="005D0FAA"/>
    <w:rsid w:val="005D7E7B"/>
    <w:rsid w:val="005F3C91"/>
    <w:rsid w:val="00633DD8"/>
    <w:rsid w:val="006429F2"/>
    <w:rsid w:val="00653680"/>
    <w:rsid w:val="00660B5D"/>
    <w:rsid w:val="006740B7"/>
    <w:rsid w:val="00693150"/>
    <w:rsid w:val="006B47FD"/>
    <w:rsid w:val="006D075E"/>
    <w:rsid w:val="006D7E1E"/>
    <w:rsid w:val="006E1D93"/>
    <w:rsid w:val="006F0FAC"/>
    <w:rsid w:val="00700F69"/>
    <w:rsid w:val="00706A35"/>
    <w:rsid w:val="007135CE"/>
    <w:rsid w:val="00714053"/>
    <w:rsid w:val="007347FC"/>
    <w:rsid w:val="00735256"/>
    <w:rsid w:val="0074441D"/>
    <w:rsid w:val="00756D77"/>
    <w:rsid w:val="0076084C"/>
    <w:rsid w:val="007725BF"/>
    <w:rsid w:val="00780EBA"/>
    <w:rsid w:val="0078167F"/>
    <w:rsid w:val="00786F29"/>
    <w:rsid w:val="0079160A"/>
    <w:rsid w:val="0079639E"/>
    <w:rsid w:val="007E3515"/>
    <w:rsid w:val="007F50A7"/>
    <w:rsid w:val="008020DD"/>
    <w:rsid w:val="00806E23"/>
    <w:rsid w:val="00814564"/>
    <w:rsid w:val="0081789F"/>
    <w:rsid w:val="00840634"/>
    <w:rsid w:val="00845F9C"/>
    <w:rsid w:val="00866FDF"/>
    <w:rsid w:val="00873661"/>
    <w:rsid w:val="0088411C"/>
    <w:rsid w:val="00887E0E"/>
    <w:rsid w:val="008A0339"/>
    <w:rsid w:val="008B5EA8"/>
    <w:rsid w:val="008B7B31"/>
    <w:rsid w:val="008D62A9"/>
    <w:rsid w:val="008F5D84"/>
    <w:rsid w:val="008F7C18"/>
    <w:rsid w:val="008F7C5E"/>
    <w:rsid w:val="00905995"/>
    <w:rsid w:val="00907BFA"/>
    <w:rsid w:val="00941B9F"/>
    <w:rsid w:val="009537B8"/>
    <w:rsid w:val="0095727A"/>
    <w:rsid w:val="00964047"/>
    <w:rsid w:val="00980AE3"/>
    <w:rsid w:val="009B4948"/>
    <w:rsid w:val="009F6457"/>
    <w:rsid w:val="00A02E86"/>
    <w:rsid w:val="00A06040"/>
    <w:rsid w:val="00A07D16"/>
    <w:rsid w:val="00A225A7"/>
    <w:rsid w:val="00A35624"/>
    <w:rsid w:val="00A37CC7"/>
    <w:rsid w:val="00A50178"/>
    <w:rsid w:val="00A5098D"/>
    <w:rsid w:val="00A519AE"/>
    <w:rsid w:val="00A74EC5"/>
    <w:rsid w:val="00A8047F"/>
    <w:rsid w:val="00AA7500"/>
    <w:rsid w:val="00AC662B"/>
    <w:rsid w:val="00AD047A"/>
    <w:rsid w:val="00B07FCA"/>
    <w:rsid w:val="00B11F63"/>
    <w:rsid w:val="00B339FA"/>
    <w:rsid w:val="00B43038"/>
    <w:rsid w:val="00B43D74"/>
    <w:rsid w:val="00B926CA"/>
    <w:rsid w:val="00B9387B"/>
    <w:rsid w:val="00BC0670"/>
    <w:rsid w:val="00BC2E6B"/>
    <w:rsid w:val="00BD6F5C"/>
    <w:rsid w:val="00BE6D30"/>
    <w:rsid w:val="00BF7C88"/>
    <w:rsid w:val="00C16819"/>
    <w:rsid w:val="00C31D7C"/>
    <w:rsid w:val="00C348FF"/>
    <w:rsid w:val="00C65414"/>
    <w:rsid w:val="00C6600C"/>
    <w:rsid w:val="00C97CE0"/>
    <w:rsid w:val="00CC63C5"/>
    <w:rsid w:val="00CD048D"/>
    <w:rsid w:val="00CE5430"/>
    <w:rsid w:val="00D01BAC"/>
    <w:rsid w:val="00D27EE8"/>
    <w:rsid w:val="00D42352"/>
    <w:rsid w:val="00D446D4"/>
    <w:rsid w:val="00D66BBA"/>
    <w:rsid w:val="00D802B3"/>
    <w:rsid w:val="00DA1FBC"/>
    <w:rsid w:val="00DB7321"/>
    <w:rsid w:val="00DB7A9C"/>
    <w:rsid w:val="00DE3891"/>
    <w:rsid w:val="00DE46C6"/>
    <w:rsid w:val="00E25AC0"/>
    <w:rsid w:val="00E34F9B"/>
    <w:rsid w:val="00E417B4"/>
    <w:rsid w:val="00E64184"/>
    <w:rsid w:val="00E7318F"/>
    <w:rsid w:val="00E75A9F"/>
    <w:rsid w:val="00E96B71"/>
    <w:rsid w:val="00EA1E62"/>
    <w:rsid w:val="00EA3A4A"/>
    <w:rsid w:val="00EA5FE6"/>
    <w:rsid w:val="00EC2FF8"/>
    <w:rsid w:val="00EE1F2F"/>
    <w:rsid w:val="00EF1D8D"/>
    <w:rsid w:val="00EF6992"/>
    <w:rsid w:val="00F13F61"/>
    <w:rsid w:val="00F52A2A"/>
    <w:rsid w:val="00F6498F"/>
    <w:rsid w:val="00F65064"/>
    <w:rsid w:val="00F667C3"/>
    <w:rsid w:val="00F72610"/>
    <w:rsid w:val="00F731C0"/>
    <w:rsid w:val="00F73543"/>
    <w:rsid w:val="00F74DF7"/>
    <w:rsid w:val="00F913D3"/>
    <w:rsid w:val="00FA5439"/>
    <w:rsid w:val="00FB1408"/>
    <w:rsid w:val="00FB6711"/>
    <w:rsid w:val="00FC216F"/>
    <w:rsid w:val="00FE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73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73543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1836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D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1D7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1D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1D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73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73543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1836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D7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1D7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1D7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1D7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2010.</izvorni_sadrzaj>
    <derivirana_varijabla naziv="DomainObject.Predmet.DatumOsnivanja_1">15. ožujka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St-34/2010</izvorni_sadrzaj>
    <derivirana_varijabla naziv="DomainObject.Predmet.OznakaBroj_1">St-34/2010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 MALOPRODAJA d.o.o. KASTAV</izvorni_sadrzaj>
    <derivirana_varijabla naziv="DomainObject.Predmet.ProtustrankaFormated_1">  PIS MALOPRODAJA d.o.o. KASTAV</derivirana_varijabla>
  </DomainObject.Predmet.ProtustrankaFormated>
  <DomainObject.Predmet.ProtustrankaFormatedOIB>
    <izvorni_sadrzaj>  PIS MALOPRODAJA d.o.o. KASTAV, OIB 77143118152</izvorni_sadrzaj>
    <derivirana_varijabla naziv="DomainObject.Predmet.ProtustrankaFormatedOIB_1">  PIS MALOPRODAJA d.o.o. KASTAV, OIB 77143118152</derivirana_varijabla>
  </DomainObject.Predmet.ProtustrankaFormatedOIB>
  <DomainObject.Predmet.ProtustrankaFormatedWithAdress>
    <izvorni_sadrzaj> PIS MALOPRODAJA d.o.o. KASTAV, ĆIKOVIĆI 97, 51215 Kastav</izvorni_sadrzaj>
    <derivirana_varijabla naziv="DomainObject.Predmet.ProtustrankaFormatedWithAdress_1"> PIS MALOPRODAJA d.o.o. KASTAV, ĆIKOVIĆI 97, 51215 Kastav</derivirana_varijabla>
  </DomainObject.Predmet.ProtustrankaFormatedWithAdress>
  <DomainObject.Predmet.ProtustrankaFormatedWithAdressOIB>
    <izvorni_sadrzaj> PIS MALOPRODAJA d.o.o. KASTAV, OIB 77143118152, ĆIKOVIĆI 97, 51215 Kastav</izvorni_sadrzaj>
    <derivirana_varijabla naziv="DomainObject.Predmet.ProtustrankaFormatedWithAdressOIB_1"> PIS MALOPRODAJA d.o.o. KASTAV, OIB 77143118152, ĆIKOVIĆI 97, 51215 Kastav</derivirana_varijabla>
  </DomainObject.Predmet.ProtustrankaFormatedWithAdressOIB>
  <DomainObject.Predmet.ProtustrankaWithAdress>
    <izvorni_sadrzaj>PIS MALOPRODAJA d.o.o. KASTAV ĆIKOVIĆI 97, 51215 Kastav</izvorni_sadrzaj>
    <derivirana_varijabla naziv="DomainObject.Predmet.ProtustrankaWithAdress_1">PIS MALOPRODAJA d.o.o. KASTAV ĆIKOVIĆI 97, 51215 Kastav</derivirana_varijabla>
  </DomainObject.Predmet.ProtustrankaWithAdress>
  <DomainObject.Predmet.ProtustrankaWithAdressOIB>
    <izvorni_sadrzaj>PIS MALOPRODAJA d.o.o. KASTAV, OIB 77143118152, ĆIKOVIĆI 97, 51215 Kastav</izvorni_sadrzaj>
    <derivirana_varijabla naziv="DomainObject.Predmet.ProtustrankaWithAdressOIB_1">PIS MALOPRODAJA d.o.o. KASTAV, OIB 77143118152, ĆIKOVIĆI 97, 51215 Kastav</derivirana_varijabla>
  </DomainObject.Predmet.ProtustrankaWithAdressOIB>
  <DomainObject.Predmet.ProtustrankaNazivFormated>
    <izvorni_sadrzaj>PIS MALOPRODAJA d.o.o. KASTAV</izvorni_sadrzaj>
    <derivirana_varijabla naziv="DomainObject.Predmet.ProtustrankaNazivFormated_1">PIS MALOPRODAJA d.o.o. KASTAV</derivirana_varijabla>
  </DomainObject.Predmet.ProtustrankaNazivFormated>
  <DomainObject.Predmet.ProtustrankaNazivFormatedOIB>
    <izvorni_sadrzaj>PIS MALOPRODAJA d.o.o. KASTAV, OIB 77143118152</izvorni_sadrzaj>
    <derivirana_varijabla naziv="DomainObject.Predmet.ProtustrankaNazivFormatedOIB_1">PIS MALOPRODAJA d.o.o. KASTAV, OIB 77143118152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ROBNA KUĆA PRIMA GRAD d.o.o. SPLIT zastupanog po punomoćniku VIBOR ČULIĆ</izvorni_sadrzaj>
    <derivirana_varijabla naziv="DomainObject.Predmet.StrankaFormated_1">  ROBNA KUĆA PRIMA GRAD d.o.o. SPLIT zastupanog po punomoćniku VIBOR ČULIĆ</derivirana_varijabla>
  </DomainObject.Predmet.StrankaFormated>
  <DomainObject.Predmet.StrankaFormatedOIB>
    <izvorni_sadrzaj>  ROBNA KUĆA PRIMA GRAD d.o.o. SPLIT, OIB 42555510875 zastupanog po punomoćniku VIBOR ČULIĆ</izvorni_sadrzaj>
    <derivirana_varijabla naziv="DomainObject.Predmet.StrankaFormatedOIB_1">  ROBNA KUĆA PRIMA GRAD d.o.o. SPLIT, OIB 42555510875 zastupanog po punomoćniku VIBOR ČULIĆ</derivirana_varijabla>
  </DomainObject.Predmet.StrankaFormatedOIB>
  <DomainObject.Predmet.StrankaFormatedWithAdress>
    <izvorni_sadrzaj> ROBNA KUĆA PRIMA GRAD d.o.o. SPLIT, KAZALIŠNA POLJANA BB, 21000 Split zastupanog po punomoćniku VIBOR ČULIĆ</izvorni_sadrzaj>
    <derivirana_varijabla naziv="DomainObject.Predmet.StrankaFormatedWithAdress_1"> ROBNA KUĆA PRIMA GRAD d.o.o. SPLIT, KAZALIŠNA POLJANA BB, 21000 Split zastupanog po punomoćniku VIBOR ČULIĆ</derivirana_varijabla>
  </DomainObject.Predmet.StrankaFormatedWithAdress>
  <DomainObject.Predmet.StrankaFormatedWithAdressOIB>
    <izvorni_sadrzaj> ROBNA KUĆA PRIMA GRAD d.o.o. SPLIT, OIB 42555510875, KAZALIŠNA POLJANA BB, 21000 Split zastupanog po punomoćniku VIBOR ČULIĆ</izvorni_sadrzaj>
    <derivirana_varijabla naziv="DomainObject.Predmet.StrankaFormatedWithAdressOIB_1"> ROBNA KUĆA PRIMA GRAD d.o.o. SPLIT, OIB 42555510875, KAZALIŠNA POLJANA BB, 21000 Split zastupanog po punomoćniku VIBOR ČULIĆ</derivirana_varijabla>
  </DomainObject.Predmet.StrankaFormatedWithAdressOIB>
  <DomainObject.Predmet.StrankaWithAdress>
    <izvorni_sadrzaj>ROBNA KUĆA PRIMA GRAD d.o.o. SPLIT KAZALIŠNA POLJANA BB,21000 Split</izvorni_sadrzaj>
    <derivirana_varijabla naziv="DomainObject.Predmet.StrankaWithAdress_1">ROBNA KUĆA PRIMA GRAD d.o.o. SPLIT KAZALIŠNA POLJANA BB,21000 Split</derivirana_varijabla>
  </DomainObject.Predmet.StrankaWithAdress>
  <DomainObject.Predmet.StrankaWithAdressOIB>
    <izvorni_sadrzaj>ROBNA KUĆA PRIMA GRAD d.o.o. SPLIT, OIB 42555510875, KAZALIŠNA POLJANA BB,21000 Split</izvorni_sadrzaj>
    <derivirana_varijabla naziv="DomainObject.Predmet.StrankaWithAdressOIB_1">ROBNA KUĆA PRIMA GRAD d.o.o. SPLIT, OIB 42555510875, KAZALIŠNA POLJANA BB,21000 Split</derivirana_varijabla>
  </DomainObject.Predmet.StrankaWithAdressOIB>
  <DomainObject.Predmet.StrankaNazivFormated>
    <izvorni_sadrzaj>ROBNA KUĆA PRIMA GRAD d.o.o. SPLIT</izvorni_sadrzaj>
    <derivirana_varijabla naziv="DomainObject.Predmet.StrankaNazivFormated_1">ROBNA KUĆA PRIMA GRAD d.o.o. SPLIT</derivirana_varijabla>
  </DomainObject.Predmet.StrankaNazivFormated>
  <DomainObject.Predmet.StrankaNazivFormatedOIB>
    <izvorni_sadrzaj>ROBNA KUĆA PRIMA GRAD d.o.o. SPLIT, OIB 42555510875</izvorni_sadrzaj>
    <derivirana_varijabla naziv="DomainObject.Predmet.StrankaNazivFormatedOIB_1">ROBNA KUĆA PRIMA GRAD d.o.o. SPLIT, OIB 42555510875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ROBNA KUĆA PRIMA GRAD d.o.o. SPLIT zastupanog po punomoćniku VIBOR ČULIĆ</item>
    </izvorni_sadrzaj>
    <derivirana_varijabla naziv="DomainObject.Predmet.StrankaListFormated_1">
      <item>ROBNA KUĆA PRIMA GRAD d.o.o. SPLIT zastupanog po punomoćniku VIBOR ČULIĆ</item>
    </derivirana_varijabla>
  </DomainObject.Predmet.StrankaListFormated>
  <DomainObject.Predmet.StrankaListFormatedOIB>
    <izvorni_sadrzaj>
      <item>ROBNA KUĆA PRIMA GRAD d.o.o. SPLIT, OIB 42555510875 zastupanog po punomoćniku VIBOR ČULIĆ</item>
    </izvorni_sadrzaj>
    <derivirana_varijabla naziv="DomainObject.Predmet.StrankaListFormatedOIB_1">
      <item>ROBNA KUĆA PRIMA GRAD d.o.o. SPLIT, OIB 42555510875 zastupanog po punomoćniku VIBOR ČULIĆ</item>
    </derivirana_varijabla>
  </DomainObject.Predmet.StrankaListFormatedOIB>
  <DomainObject.Predmet.StrankaListFormatedWithAdress>
    <izvorni_sadrzaj>
      <item>ROBNA KUĆA PRIMA GRAD d.o.o. SPLIT, KAZALIŠNA POLJANA BB, 21000 Split zastupanog po punomoćniku VIBOR ČULIĆ</item>
    </izvorni_sadrzaj>
    <derivirana_varijabla naziv="DomainObject.Predmet.StrankaListFormatedWithAdress_1">
      <item>ROBNA KUĆA PRIMA GRAD d.o.o. SPLIT, KAZALIŠNA POLJANA BB, 21000 Split zastupanog po punomoćniku VIBOR ČULIĆ</item>
    </derivirana_varijabla>
  </DomainObject.Predmet.StrankaListFormatedWithAdress>
  <DomainObject.Predmet.StrankaListFormatedWithAdressOIB>
    <izvorni_sadrzaj>
      <item>ROBNA KUĆA PRIMA GRAD d.o.o. SPLIT, OIB 42555510875, KAZALIŠNA POLJANA BB, 21000 Split zastupanog po punomoćniku VIBOR ČULIĆ</item>
    </izvorni_sadrzaj>
    <derivirana_varijabla naziv="DomainObject.Predmet.StrankaListFormatedWithAdressOIB_1">
      <item>ROBNA KUĆA PRIMA GRAD d.o.o. SPLIT, OIB 42555510875, KAZALIŠNA POLJANA BB, 21000 Split zastupanog po punomoćniku VIBOR ČULIĆ</item>
    </derivirana_varijabla>
  </DomainObject.Predmet.StrankaListFormatedWithAdressOIB>
  <DomainObject.Predmet.StrankaListNazivFormated>
    <izvorni_sadrzaj>
      <item>ROBNA KUĆA PRIMA GRAD d.o.o. SPLIT</item>
    </izvorni_sadrzaj>
    <derivirana_varijabla naziv="DomainObject.Predmet.StrankaListNazivFormated_1">
      <item>ROBNA KUĆA PRIMA GRAD d.o.o. SPLIT</item>
    </derivirana_varijabla>
  </DomainObject.Predmet.StrankaListNazivFormated>
  <DomainObject.Predmet.StrankaListNazivFormatedOIB>
    <izvorni_sadrzaj>
      <item>ROBNA KUĆA PRIMA GRAD d.o.o. SPLIT, OIB 42555510875</item>
    </izvorni_sadrzaj>
    <derivirana_varijabla naziv="DomainObject.Predmet.StrankaListNazivFormatedOIB_1">
      <item>ROBNA KUĆA PRIMA GRAD d.o.o. SPLIT, OIB 42555510875</item>
    </derivirana_varijabla>
  </DomainObject.Predmet.StrankaListNazivFormatedOIB>
  <DomainObject.Predmet.ProtuStrankaListFormated>
    <izvorni_sadrzaj>
      <item>PIS MALOPRODAJA d.o.o. KASTAV</item>
    </izvorni_sadrzaj>
    <derivirana_varijabla naziv="DomainObject.Predmet.ProtuStrankaListFormated_1">
      <item>PIS MALOPRODAJA d.o.o. KASTAV</item>
    </derivirana_varijabla>
  </DomainObject.Predmet.ProtuStrankaListFormated>
  <DomainObject.Predmet.ProtuStrankaListFormatedOIB>
    <izvorni_sadrzaj>
      <item>PIS MALOPRODAJA d.o.o. KASTAV, OIB 77143118152</item>
    </izvorni_sadrzaj>
    <derivirana_varijabla naziv="DomainObject.Predmet.ProtuStrankaListFormatedOIB_1">
      <item>PIS MALOPRODAJA d.o.o. KASTAV, OIB 77143118152</item>
    </derivirana_varijabla>
  </DomainObject.Predmet.ProtuStrankaListFormatedOIB>
  <DomainObject.Predmet.ProtuStrankaListFormatedWithAdress>
    <izvorni_sadrzaj>
      <item>PIS MALOPRODAJA d.o.o. KASTAV, ĆIKOVIĆI 97, 51215 Kastav</item>
    </izvorni_sadrzaj>
    <derivirana_varijabla naziv="DomainObject.Predmet.ProtuStrankaListFormatedWithAdress_1">
      <item>PIS MALOPRODAJA d.o.o. KASTAV, ĆIKOVIĆI 97, 51215 Kastav</item>
    </derivirana_varijabla>
  </DomainObject.Predmet.ProtuStrankaListFormatedWithAdress>
  <DomainObject.Predmet.ProtuStrankaListFormatedWithAdressOIB>
    <izvorni_sadrzaj>
      <item>PIS MALOPRODAJA d.o.o. KASTAV, OIB 77143118152, ĆIKOVIĆI 97, 51215 Kastav</item>
    </izvorni_sadrzaj>
    <derivirana_varijabla naziv="DomainObject.Predmet.ProtuStrankaListFormatedWithAdressOIB_1">
      <item>PIS MALOPRODAJA d.o.o. KASTAV, OIB 77143118152, ĆIKOVIĆI 97, 51215 Kastav</item>
    </derivirana_varijabla>
  </DomainObject.Predmet.ProtuStrankaListFormatedWithAdressOIB>
  <DomainObject.Predmet.ProtuStrankaListNazivFormated>
    <izvorni_sadrzaj>
      <item>PIS MALOPRODAJA d.o.o. KASTAV</item>
    </izvorni_sadrzaj>
    <derivirana_varijabla naziv="DomainObject.Predmet.ProtuStrankaListNazivFormated_1">
      <item>PIS MALOPRODAJA d.o.o. KASTAV</item>
    </derivirana_varijabla>
  </DomainObject.Predmet.ProtuStrankaListNazivFormated>
  <DomainObject.Predmet.ProtuStrankaListNazivFormatedOIB>
    <izvorni_sadrzaj>
      <item>PIS MALOPRODAJA d.o.o. KASTAV, OIB 77143118152</item>
    </izvorni_sadrzaj>
    <derivirana_varijabla naziv="DomainObject.Predmet.ProtuStrankaListNazivFormatedOIB_1">
      <item>PIS MALOPRODAJA d.o.o. KASTAV, OIB 77143118152</item>
    </derivirana_varijabla>
  </DomainObject.Predmet.ProtuStrankaListNazivFormatedOIB>
  <DomainObject.Predmet.OstaliListFormated>
    <izvorni_sadrzaj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</izvorni_sadrzaj>
    <derivirana_varijabla naziv="DomainObject.Predmet.OstaliListFormated_1"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</derivirana_varijabla>
  </DomainObject.Predmet.OstaliListFormated>
  <DomainObject.Predmet.OstaliListFormatedOIB>
    <izvorni_sadrzaj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</izvorni_sadrzaj>
    <derivirana_varijabla naziv="DomainObject.Predmet.OstaliListFormatedOIB_1"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</derivirana_varijabla>
  </DomainObject.Predmet.OstaliListFormatedOIB>
  <DomainObject.Predmet.OstaliListFormatedWithAdress>
    <izvorni_sadrzaj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1. maja 3, 51000 Rijeka</item>
      <item>HETA ASSET RESOLUTION HRVATSKA d.o.o., Koranska 16, 10000 Zagreb</item>
    </izvorni_sadrzaj>
    <derivirana_varijabla naziv="DomainObject.Predmet.OstaliListFormatedWithAdress_1"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1. maja 3, 51000 Rijeka</item>
      <item>HETA ASSET RESOLUTION HRVATSKA d.o.o., Koranska 16, 10000 Zagreb</item>
    </derivirana_varijabla>
  </DomainObject.Predmet.OstaliListFormatedWithAdress>
  <DomainObject.Predmet.OstaliListFormatedWithAdressOIB>
    <izvorni_sadrzaj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OIB 28699356177, 1. maja 3, 51000 Rijeka</item>
      <item>HETA ASSET RESOLUTION HRVATSKA d.o.o., Koranska 16, 10000 Zagreb</item>
    </izvorni_sadrzaj>
    <derivirana_varijabla naziv="DomainObject.Predmet.OstaliListFormatedWithAdressOIB_1"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OIB 28699356177, 1. maja 3, 51000 Rijeka</item>
      <item>HETA ASSET RESOLUTION HRVATSKA d.o.o., Koranska 16, 10000 Zagreb</item>
    </derivirana_varijabla>
  </DomainObject.Predmet.OstaliListFormatedWithAdressOIB>
  <DomainObject.Predmet.OstaliListNazivFormated>
    <izvorni_sadrzaj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</izvorni_sadrzaj>
    <derivirana_varijabla naziv="DomainObject.Predmet.OstaliListNazivFormated_1"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</derivirana_varijabla>
  </DomainObject.Predmet.OstaliListNazivFormated>
  <DomainObject.Predmet.OstaliListNazivFormatedOIB>
    <izvorni_sadrzaj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</izvorni_sadrzaj>
    <derivirana_varijabla naziv="DomainObject.Predmet.OstaliListNazivFormatedOIB_1"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ROBNA KUĆA PRIMA GRAD d.o.o. SPLIT</izvorni_sadrzaj>
    <derivirana_varijabla naziv="DomainObject.Predmet.StrankaIDrugi_1">ROBNA KUĆA PRIMA GRAD d.o.o. SPLIT</derivirana_varijabla>
  </DomainObject.Predmet.StrankaIDrugi>
  <DomainObject.Predmet.ProtustrankaIDrugi>
    <izvorni_sadrzaj>PIS MALOPRODAJA d.o.o. KASTAV</izvorni_sadrzaj>
    <derivirana_varijabla naziv="DomainObject.Predmet.ProtustrankaIDrugi_1">PIS MALOPRODAJA d.o.o. KASTAV</derivirana_varijabla>
  </DomainObject.Predmet.ProtustrankaIDrugi>
  <DomainObject.Predmet.StrankaIDrugiAdressOIB>
    <izvorni_sadrzaj>ROBNA KUĆA PRIMA GRAD d.o.o. SPLIT, OIB 42555510875, KAZALIŠNA POLJANA BB, 21000 Split</izvorni_sadrzaj>
    <derivirana_varijabla naziv="DomainObject.Predmet.StrankaIDrugiAdressOIB_1">ROBNA KUĆA PRIMA GRAD d.o.o. SPLIT, OIB 42555510875, KAZALIŠNA POLJANA BB, 21000 Split</derivirana_varijabla>
  </DomainObject.Predmet.StrankaIDrugiAdressOIB>
  <DomainObject.Predmet.ProtustrankaIDrugiAdressOIB>
    <izvorni_sadrzaj>PIS MALOPRODAJA d.o.o. KASTAV, OIB 77143118152, ĆIKOVIĆI 97, 51215 Kastav</izvorni_sadrzaj>
    <derivirana_varijabla naziv="DomainObject.Predmet.ProtustrankaIDrugiAdressOIB_1">PIS MALOPRODAJA d.o.o. KASTAV, OIB 77143118152, ĆIKOVIĆI 97,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 MALOPRODAJA d.o.o. KASTAV</item>
      <item>VIBOR ČULIĆ</item>
      <item>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</izvorni_sadrzaj>
    <derivirana_varijabla naziv="DomainObject.Predmet.SudioniciListNaziv_1">
      <item>PIS MALOPRODAJA d.o.o. KASTAV</item>
      <item>VIBOR ČULIĆ</item>
      <item>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</derivirana_varijabla>
  </DomainObject.Predmet.SudioniciListNaziv>
  <DomainObject.Predmet.SudioniciListAdressOIB>
    <izvorni_sadrzaj>
      <item>PIS MALOPRODAJA d.o.o. KASTAV, OIB 77143118152, ĆIKOVIĆI 97,51215 Kastav</item>
      <item>VIBOR ČULIĆ, Domovinskog rata 29b,21000 Split</item>
      <item>ROBNA KUĆA PRIMA GRAD d.o.o. SPLIT, OIB 42555510875, KAZALIŠNA POLJANA BB,21000 Split</item>
      <item>ERSTE BANKA d.d. RIJEKA, JADRANSKI TRG 3A,Rijeka</item>
      <item>IGOR PETRIĆ, ČIKOVIĆI 97,51215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6,10 020 Zagreb</item>
      <item>KRISTIJAN LANČA, Maršala Tita 28,51410 OPATIJA</item>
      <item>Slavko Štambuk, OIB 28699356177, 1. maja 3,51000 Rijeka</item>
      <item>HETA ASSET RESOLUTION HRVATSKA d.o.o., Koranska 16,10000 Zagreb</item>
    </izvorni_sadrzaj>
    <derivirana_varijabla naziv="DomainObject.Predmet.SudioniciListAdressOIB_1">
      <item>PIS MALOPRODAJA d.o.o. KASTAV, OIB 77143118152, ĆIKOVIĆI 97,51215 Kastav</item>
      <item>VIBOR ČULIĆ, Domovinskog rata 29b,21000 Split</item>
      <item>ROBNA KUĆA PRIMA GRAD d.o.o. SPLIT, OIB 42555510875, KAZALIŠNA POLJANA BB,21000 Split</item>
      <item>ERSTE BANKA d.d. RIJEKA, JADRANSKI TRG 3A,Rijeka</item>
      <item>IGOR PETRIĆ, ČIKOVIĆI 97,51215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6,10 020 Zagreb</item>
      <item>KRISTIJAN LANČA, Maršala Tita 28,51410 OPATIJA</item>
      <item>Slavko Štambuk, OIB 28699356177, 1. maja 3,51000 Rijeka</item>
      <item>HETA ASSET RESOLUTION HRVATSKA d.o.o., Koranska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77143118152</item>
      <item>, OIB null</item>
      <item>, OIB 42555510875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  <item>, OIB null</item>
    </izvorni_sadrzaj>
    <derivirana_varijabla naziv="DomainObject.Predmet.SudioniciListNazivOIB_1">
      <item>, OIB 77143118152</item>
      <item>, OIB null</item>
      <item>, OIB 42555510875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CA8C4D-4070-4066-AE85-CEB60BFEB3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1429</properties:Words>
  <properties:Characters>7793</properties:Characters>
  <properties:Lines>180</properties:Lines>
  <properties:Paragraphs>48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9263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2015-10-27T09:21:00Z</dcterms:created>
  <dc:creator>dcmelik</dc:creator>
  <cp:lastModifiedBy>Jasna Radulović</cp:lastModifiedBy>
  <cp:lastPrinted>2015-10-27T09:18:00Z</cp:lastPrinted>
  <dcterms:modified xmlns:xsi="http://www.w3.org/2001/XMLSchema-instance" xsi:type="dcterms:W3CDTF">2015-10-27T09:22:00Z</dcterms:modified>
  <cp:revision>3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