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c759" w14:paraId="f9ac759" w:rsidRDefault="00FF488F" w:rsidP="00FF488F" w:rsidR="00FF488F" w:rsidRPr="0004252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42523">
        <w:rPr>
          <w:rFonts w:cs="Times New Roman" w:hAnsi="Times New Roman" w:ascii="Times New Roman"/>
          <w:sz w:val="24"/>
          <w:szCs w:val="24"/>
        </w:rPr>
        <w:tab/>
      </w:r>
      <w:r w:rsidRPr="00042523">
        <w:rPr>
          <w:rFonts w:cs="Times New Roman" w:hAnsi="Times New Roman" w:ascii="Times New Roman"/>
          <w:sz w:val="24"/>
          <w:szCs w:val="24"/>
        </w:rPr>
        <w:tab/>
      </w:r>
      <w:r w:rsidRPr="00042523">
        <w:rPr>
          <w:rFonts w:cs="Times New Roman" w:hAnsi="Times New Roman" w:ascii="Times New Roman"/>
          <w:sz w:val="24"/>
          <w:szCs w:val="24"/>
        </w:rPr>
        <w:tab/>
      </w:r>
      <w:r w:rsidRPr="00042523">
        <w:rPr>
          <w:rFonts w:cs="Times New Roman" w:hAnsi="Times New Roman" w:ascii="Times New Roman"/>
          <w:sz w:val="24"/>
          <w:szCs w:val="24"/>
        </w:rPr>
        <w:tab/>
      </w:r>
      <w:r w:rsidRPr="00042523">
        <w:rPr>
          <w:rFonts w:cs="Times New Roman" w:hAnsi="Times New Roman" w:ascii="Times New Roman"/>
          <w:sz w:val="24"/>
          <w:szCs w:val="24"/>
        </w:rPr>
        <w:tab/>
      </w:r>
      <w:r w:rsidRPr="00042523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0425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042523">
      <w:pPr>
        <w:jc w:val="center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04252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042523">
      <w:pPr>
        <w:pStyle w:val="Tijeloteksta"/>
      </w:pPr>
      <w:r w:rsidRPr="00042523">
        <w:t xml:space="preserve">sastavljen na Trgovačkom sudu u Zagrebu, </w:t>
      </w:r>
      <w:r w:rsidR="009C0CC6" w:rsidRPr="00042523">
        <w:t>25. srpnja</w:t>
      </w:r>
      <w:r w:rsidR="00381263" w:rsidRPr="00042523">
        <w:t xml:space="preserve"> 2018</w:t>
      </w:r>
      <w:r w:rsidRPr="00042523">
        <w:t>. godine  o posebnoj sjednici Skupštine vjerovnika u s</w:t>
      </w:r>
      <w:r w:rsidR="00CA620D" w:rsidRPr="00042523">
        <w:t xml:space="preserve">tečajnom postupku nad dužnikom </w:t>
      </w:r>
      <w:r w:rsidR="009C0CC6" w:rsidRPr="00042523">
        <w:t>NOVOS d.o.o., Sesvete, Zagrebačka 33, OIB: 75411883236</w:t>
      </w:r>
      <w:r w:rsidR="00CF6979" w:rsidRPr="00042523">
        <w:t>.</w:t>
      </w:r>
    </w:p>
    <w:p w:rsidRDefault="00FF488F" w:rsidP="00FF488F" w:rsidR="00FF488F" w:rsidRPr="000425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042523">
      <w:pPr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042523">
      <w:pPr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042523">
      <w:pPr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 xml:space="preserve">2. Matea Bizjak </w:t>
      </w:r>
      <w:r w:rsidR="00784C42" w:rsidRPr="00042523">
        <w:rPr>
          <w:rFonts w:cs="Times New Roman" w:hAnsi="Times New Roman" w:ascii="Times New Roman"/>
          <w:sz w:val="24"/>
          <w:szCs w:val="24"/>
        </w:rPr>
        <w:t>–</w:t>
      </w:r>
      <w:r w:rsidRPr="00042523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0425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042523">
      <w:pPr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2C5399" w:rsidRPr="00042523">
        <w:rPr>
          <w:rFonts w:cs="Times New Roman" w:hAnsi="Times New Roman" w:ascii="Times New Roman"/>
          <w:sz w:val="24"/>
          <w:szCs w:val="24"/>
        </w:rPr>
        <w:t>Jure Matković</w:t>
      </w:r>
    </w:p>
    <w:p w:rsidRDefault="00FF488F" w:rsidP="00FF488F" w:rsidR="00FF488F" w:rsidRPr="000425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042523">
      <w:pPr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2C5399" w:rsidP="002C5399" w:rsidR="002C5399" w:rsidRPr="0004252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42523">
        <w:rPr>
          <w:rFonts w:cs="Times New Roman" w:hAnsi="Times New Roman" w:ascii="Times New Roman"/>
          <w:bCs/>
          <w:sz w:val="24"/>
          <w:szCs w:val="24"/>
        </w:rPr>
        <w:t xml:space="preserve">RH, Ministarstvo financija, Zagreb Savska cesta 41, OIB:18683136487, </w:t>
      </w:r>
      <w:r w:rsidR="003E5B13" w:rsidRPr="00042523">
        <w:rPr>
          <w:rFonts w:cs="Times New Roman" w:hAnsi="Times New Roman" w:ascii="Times New Roman"/>
          <w:bCs/>
          <w:sz w:val="24"/>
          <w:szCs w:val="24"/>
        </w:rPr>
        <w:t>nitko</w:t>
      </w:r>
    </w:p>
    <w:p w:rsidRDefault="002C5399" w:rsidP="002C5399" w:rsidR="002C5399" w:rsidRPr="00042523">
      <w:pPr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 xml:space="preserve">HRVATSKA BANKA ZA OBNOVU I RAZVITAK, Zagreb,Strossmayerov trg 9, zastupano po </w:t>
      </w:r>
      <w:r w:rsidR="003E5B13" w:rsidRPr="00042523">
        <w:rPr>
          <w:rFonts w:cs="Times New Roman" w:hAnsi="Times New Roman" w:ascii="Times New Roman"/>
          <w:sz w:val="24"/>
          <w:szCs w:val="24"/>
        </w:rPr>
        <w:t>Ivana Kuhar</w:t>
      </w:r>
      <w:r w:rsidRPr="00042523">
        <w:rPr>
          <w:rFonts w:cs="Times New Roman" w:hAnsi="Times New Roman" w:ascii="Times New Roman"/>
          <w:sz w:val="24"/>
          <w:szCs w:val="24"/>
        </w:rPr>
        <w:t xml:space="preserve">, </w:t>
      </w:r>
      <w:r w:rsidR="003E5B13" w:rsidRPr="00042523">
        <w:rPr>
          <w:rFonts w:cs="Times New Roman" w:hAnsi="Times New Roman" w:ascii="Times New Roman"/>
          <w:sz w:val="24"/>
          <w:szCs w:val="24"/>
        </w:rPr>
        <w:t>punomoćnik po zaposlenju</w:t>
      </w:r>
      <w:r w:rsidRPr="0004252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C5399" w:rsidP="002C5399" w:rsidR="002C5399" w:rsidRPr="00042523">
      <w:pPr>
        <w:pStyle w:val="Tijeloteksta"/>
      </w:pPr>
      <w:r w:rsidRPr="00042523">
        <w:t>AUTOCOMMERCE Hrvatska d.o.o., OIB: 36844439304, Zagreb, Kovinska 22, zastupano po Morana Slakoper Hrženjak, odvjetnica</w:t>
      </w:r>
    </w:p>
    <w:p w:rsidRDefault="003E5B13" w:rsidP="002C5399" w:rsidR="002C5399" w:rsidRPr="00042523">
      <w:pPr>
        <w:pStyle w:val="Naslov1"/>
        <w:jc w:val="both"/>
      </w:pPr>
      <w:r w:rsidRPr="00042523">
        <w:t>Hyundai Hrvatska d.o.o. iz Sesveta, Zagrebačka 33, OIB: 75940144218, zastupano po Krešimir Kiš</w:t>
      </w:r>
    </w:p>
    <w:p w:rsidRDefault="001A7990" w:rsidP="00493311" w:rsidR="001A7990" w:rsidRPr="0004252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042523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 xml:space="preserve">Posebna sjednica Skupštine vjerovnika započinje u </w:t>
      </w:r>
      <w:r w:rsidR="009C0CC6" w:rsidRPr="00042523">
        <w:rPr>
          <w:rFonts w:cs="Times New Roman" w:hAnsi="Times New Roman" w:ascii="Times New Roman"/>
          <w:sz w:val="24"/>
          <w:szCs w:val="24"/>
        </w:rPr>
        <w:t>10,00</w:t>
      </w:r>
      <w:r w:rsidRPr="00042523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042523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Sud</w:t>
      </w:r>
      <w:r w:rsidR="00CF6979" w:rsidRPr="00042523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 w:rsidRPr="00042523">
      <w:pPr>
        <w:pStyle w:val="Tijeloteksta"/>
        <w:ind w:firstLine="360"/>
      </w:pPr>
      <w:r w:rsidRPr="00042523">
        <w:t>Rješenjem ovog suda broj St-</w:t>
      </w:r>
      <w:r w:rsidR="009C0CC6" w:rsidRPr="00042523">
        <w:t>3519/16</w:t>
      </w:r>
      <w:r w:rsidRPr="00042523">
        <w:t xml:space="preserve"> od </w:t>
      </w:r>
      <w:r w:rsidR="009C0CC6" w:rsidRPr="00042523">
        <w:t>05. travnja</w:t>
      </w:r>
      <w:r w:rsidRPr="00042523">
        <w:t xml:space="preserve"> 2018. </w:t>
      </w:r>
      <w:r w:rsidR="00880A32" w:rsidRPr="00042523">
        <w:t>sud</w:t>
      </w:r>
      <w:r w:rsidRPr="00042523">
        <w:t xml:space="preserve"> je sazvao posebnu sjednicu Skupštine vjerovnika,</w:t>
      </w:r>
      <w:r w:rsidR="009B1FA0" w:rsidRPr="00042523">
        <w:t xml:space="preserve"> prema dnevnom redu</w:t>
      </w:r>
      <w:r w:rsidR="007D1698" w:rsidRPr="00042523">
        <w:t>,</w:t>
      </w:r>
      <w:r w:rsidR="00EE0515" w:rsidRPr="00042523">
        <w:t xml:space="preserve"> </w:t>
      </w:r>
      <w:r w:rsidRPr="00042523">
        <w:t xml:space="preserve">a isto je objavljeno na e-oglasnoj ploči suda </w:t>
      </w:r>
      <w:r w:rsidR="009C0CC6" w:rsidRPr="00042523">
        <w:t>05. travnja</w:t>
      </w:r>
      <w:r w:rsidR="007D1698" w:rsidRPr="00042523">
        <w:t xml:space="preserve"> 2018.</w:t>
      </w:r>
    </w:p>
    <w:p w:rsidRDefault="00CF6979" w:rsidP="00CF6979" w:rsidR="00CF6979" w:rsidRPr="00042523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7D1698" w:rsidR="007D1698" w:rsidRPr="00042523">
      <w:pPr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042523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042523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1698" w:rsidP="009C0CC6" w:rsidR="009C0CC6" w:rsidRPr="00042523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P</w:t>
      </w:r>
      <w:r w:rsidR="009C0CC6" w:rsidRPr="00042523">
        <w:rPr>
          <w:rFonts w:cs="Times New Roman" w:hAnsi="Times New Roman" w:ascii="Times New Roman"/>
          <w:sz w:val="24"/>
          <w:szCs w:val="24"/>
        </w:rPr>
        <w:t>ribavljanje mišljenja u pogledu preuzimanja i nastavku parničnog postupka u ime i za račun stečajnog dužnika pod brojem P-3711/0</w:t>
      </w:r>
      <w:r w:rsidR="00FC3661" w:rsidRPr="00042523">
        <w:rPr>
          <w:rFonts w:cs="Times New Roman" w:hAnsi="Times New Roman" w:ascii="Times New Roman"/>
          <w:sz w:val="24"/>
          <w:szCs w:val="24"/>
        </w:rPr>
        <w:t>9</w:t>
      </w:r>
      <w:r w:rsidR="009C0CC6" w:rsidRPr="00042523">
        <w:rPr>
          <w:rFonts w:cs="Times New Roman" w:hAnsi="Times New Roman" w:ascii="Times New Roman"/>
          <w:sz w:val="24"/>
          <w:szCs w:val="24"/>
        </w:rPr>
        <w:t xml:space="preserve">. Isto tako predlaže se raspraviti daljnji iznos zakupnine od </w:t>
      </w:r>
      <w:r w:rsidR="00223B6D" w:rsidRPr="00042523">
        <w:rPr>
          <w:rFonts w:cs="Times New Roman" w:hAnsi="Times New Roman" w:ascii="Times New Roman"/>
          <w:sz w:val="24"/>
          <w:szCs w:val="24"/>
        </w:rPr>
        <w:t>0</w:t>
      </w:r>
      <w:r w:rsidR="00486951" w:rsidRPr="00042523">
        <w:rPr>
          <w:rFonts w:cs="Times New Roman" w:hAnsi="Times New Roman" w:ascii="Times New Roman"/>
          <w:sz w:val="24"/>
          <w:szCs w:val="24"/>
        </w:rPr>
        <w:t>1. kolovo</w:t>
      </w:r>
      <w:r w:rsidR="00AE114A" w:rsidRPr="00042523">
        <w:rPr>
          <w:rFonts w:cs="Times New Roman" w:hAnsi="Times New Roman" w:ascii="Times New Roman"/>
          <w:sz w:val="24"/>
          <w:szCs w:val="24"/>
        </w:rPr>
        <w:t xml:space="preserve">za 2018., na dalje vezano za </w:t>
      </w:r>
      <w:r w:rsidR="00486951" w:rsidRPr="00042523">
        <w:rPr>
          <w:rFonts w:cs="Times New Roman" w:hAnsi="Times New Roman" w:ascii="Times New Roman"/>
          <w:sz w:val="24"/>
          <w:szCs w:val="24"/>
        </w:rPr>
        <w:t>zakupca Hyundai Hrvatska d.o.o. iz Sesveta, Zagrebačka 33, OIB: 75940144218.</w:t>
      </w:r>
      <w:r w:rsidR="009C0CC6" w:rsidRPr="00042523">
        <w:rPr>
          <w:rFonts w:cs="Times New Roman" w:hAnsi="Times New Roman" w:ascii="Times New Roman"/>
          <w:sz w:val="24"/>
          <w:szCs w:val="24"/>
        </w:rPr>
        <w:tab/>
      </w:r>
    </w:p>
    <w:p w:rsidRDefault="007D1698" w:rsidP="007D1698" w:rsidR="007D1698" w:rsidRPr="00042523">
      <w:pPr>
        <w:pStyle w:val="Tijeloteksta-uvlaka3"/>
        <w:rPr>
          <w:rFonts w:cs="Times New Roman" w:hAnsi="Times New Roman" w:ascii="Times New Roman"/>
          <w:b w:val="false"/>
        </w:rPr>
      </w:pPr>
    </w:p>
    <w:p w:rsidRDefault="0074025C" w:rsidP="007D1698" w:rsidR="0074025C" w:rsidRPr="00042523">
      <w:pPr>
        <w:pStyle w:val="Tijeloteksta-uvlaka3"/>
        <w:rPr>
          <w:rFonts w:cs="Times New Roman" w:hAnsi="Times New Roman" w:ascii="Times New Roman"/>
          <w:b w:val="false"/>
        </w:rPr>
      </w:pPr>
      <w:r w:rsidRPr="00042523">
        <w:rPr>
          <w:rFonts w:cs="Times New Roman" w:hAnsi="Times New Roman" w:ascii="Times New Roman"/>
          <w:b w:val="false"/>
        </w:rPr>
        <w:t>Predlaže se dopuniti Dnevni red dan</w:t>
      </w:r>
      <w:r w:rsidR="005D60E1" w:rsidRPr="00042523">
        <w:rPr>
          <w:rFonts w:cs="Times New Roman" w:hAnsi="Times New Roman" w:ascii="Times New Roman"/>
          <w:b w:val="false"/>
        </w:rPr>
        <w:t>a</w:t>
      </w:r>
      <w:r w:rsidRPr="00042523">
        <w:rPr>
          <w:rFonts w:cs="Times New Roman" w:hAnsi="Times New Roman" w:ascii="Times New Roman"/>
          <w:b w:val="false"/>
        </w:rPr>
        <w:t>šnje sjednice skupštine vjerovnike vezano za toč. 3. i 4. Odluke vezano za zapisnik s izvještajnog ročišta na način da se predlaže odgoditi provođenje</w:t>
      </w:r>
      <w:r w:rsidR="005D60E1" w:rsidRPr="00042523">
        <w:rPr>
          <w:rFonts w:cs="Times New Roman" w:hAnsi="Times New Roman" w:ascii="Times New Roman"/>
          <w:b w:val="false"/>
        </w:rPr>
        <w:t xml:space="preserve"> tih odluka do kraja rujna, kad</w:t>
      </w:r>
      <w:r w:rsidRPr="00042523">
        <w:rPr>
          <w:rFonts w:cs="Times New Roman" w:hAnsi="Times New Roman" w:ascii="Times New Roman"/>
          <w:b w:val="false"/>
        </w:rPr>
        <w:t>a</w:t>
      </w:r>
      <w:r w:rsidR="005D60E1" w:rsidRPr="00042523">
        <w:rPr>
          <w:rFonts w:cs="Times New Roman" w:hAnsi="Times New Roman" w:ascii="Times New Roman"/>
          <w:b w:val="false"/>
        </w:rPr>
        <w:t xml:space="preserve"> </w:t>
      </w:r>
      <w:r w:rsidRPr="00042523">
        <w:rPr>
          <w:rFonts w:cs="Times New Roman" w:hAnsi="Times New Roman" w:ascii="Times New Roman"/>
          <w:b w:val="false"/>
        </w:rPr>
        <w:t>bi se zaka</w:t>
      </w:r>
      <w:r w:rsidR="005D60E1" w:rsidRPr="00042523">
        <w:rPr>
          <w:rFonts w:cs="Times New Roman" w:hAnsi="Times New Roman" w:ascii="Times New Roman"/>
          <w:b w:val="false"/>
        </w:rPr>
        <w:t>zala nova skupšti</w:t>
      </w:r>
      <w:r w:rsidRPr="00042523">
        <w:rPr>
          <w:rFonts w:cs="Times New Roman" w:hAnsi="Times New Roman" w:ascii="Times New Roman"/>
          <w:b w:val="false"/>
        </w:rPr>
        <w:t xml:space="preserve">na radi donošenja </w:t>
      </w:r>
      <w:r w:rsidR="005D60E1" w:rsidRPr="00042523">
        <w:rPr>
          <w:rFonts w:cs="Times New Roman" w:hAnsi="Times New Roman" w:ascii="Times New Roman"/>
          <w:b w:val="false"/>
        </w:rPr>
        <w:t>odluka</w:t>
      </w:r>
      <w:r w:rsidRPr="00042523">
        <w:rPr>
          <w:rFonts w:cs="Times New Roman" w:hAnsi="Times New Roman" w:ascii="Times New Roman"/>
          <w:b w:val="false"/>
        </w:rPr>
        <w:t xml:space="preserve">, dok vezano za toč 4. odluke vjerovnik HBOR predlaže da stečajni upravitelj zatraži od ovrhovoditelja IVIČEK d.o.o., i Centar banke d.d. u stečaju specifikaciju troškova i za koji iznos toškova bi bili spremni povući ovrhu. </w:t>
      </w:r>
    </w:p>
    <w:p w:rsidRDefault="0074025C" w:rsidP="007D1698" w:rsidR="0074025C" w:rsidRPr="00042523">
      <w:pPr>
        <w:pStyle w:val="Tijeloteksta-uvlaka3"/>
        <w:rPr>
          <w:rFonts w:cs="Times New Roman" w:hAnsi="Times New Roman" w:ascii="Times New Roman"/>
          <w:b w:val="false"/>
        </w:rPr>
      </w:pPr>
    </w:p>
    <w:p w:rsidRDefault="0074025C" w:rsidP="007D1698" w:rsidR="0074025C" w:rsidRPr="00042523">
      <w:pPr>
        <w:pStyle w:val="Tijeloteksta-uvlaka3"/>
        <w:rPr>
          <w:rFonts w:cs="Times New Roman" w:hAnsi="Times New Roman" w:ascii="Times New Roman"/>
          <w:b w:val="false"/>
        </w:rPr>
      </w:pPr>
      <w:r w:rsidRPr="00042523">
        <w:rPr>
          <w:rFonts w:cs="Times New Roman" w:hAnsi="Times New Roman" w:ascii="Times New Roman"/>
          <w:b w:val="false"/>
        </w:rPr>
        <w:t>Pristutni vjerovnici su suglasni s dopunom dnevnog reda.</w:t>
      </w:r>
    </w:p>
    <w:p w:rsidRDefault="005D60E1" w:rsidP="007D1698" w:rsidR="005D60E1" w:rsidRPr="00042523">
      <w:pPr>
        <w:pStyle w:val="Tijeloteksta-uvlaka3"/>
        <w:rPr>
          <w:rFonts w:cs="Times New Roman" w:hAnsi="Times New Roman" w:ascii="Times New Roman"/>
          <w:b w:val="false"/>
        </w:rPr>
      </w:pPr>
    </w:p>
    <w:p w:rsidRDefault="001367DA" w:rsidP="007D1698" w:rsidR="001367DA">
      <w:pPr>
        <w:pStyle w:val="Tijeloteksta-uvlaka3"/>
        <w:rPr>
          <w:rFonts w:cs="Times New Roman" w:hAnsi="Times New Roman" w:ascii="Times New Roman"/>
          <w:b w:val="false"/>
        </w:rPr>
      </w:pPr>
    </w:p>
    <w:p w:rsidRDefault="005D60E1" w:rsidP="007D1698" w:rsidR="0074025C" w:rsidRPr="00042523">
      <w:pPr>
        <w:pStyle w:val="Tijeloteksta-uvlaka3"/>
        <w:rPr>
          <w:rFonts w:cs="Times New Roman" w:hAnsi="Times New Roman" w:ascii="Times New Roman"/>
          <w:b w:val="false"/>
        </w:rPr>
      </w:pPr>
      <w:r w:rsidRPr="00042523">
        <w:rPr>
          <w:rFonts w:cs="Times New Roman" w:hAnsi="Times New Roman" w:ascii="Times New Roman"/>
          <w:b w:val="false"/>
        </w:rPr>
        <w:lastRenderedPageBreak/>
        <w:t>AD 1.</w:t>
      </w:r>
    </w:p>
    <w:p w:rsidRDefault="005D60E1" w:rsidP="007D1698" w:rsidR="005D60E1" w:rsidRPr="00042523">
      <w:pPr>
        <w:pStyle w:val="Tijeloteksta-uvlaka3"/>
        <w:rPr>
          <w:rFonts w:cs="Times New Roman" w:hAnsi="Times New Roman" w:ascii="Times New Roman"/>
          <w:b w:val="false"/>
        </w:rPr>
      </w:pPr>
      <w:r w:rsidRPr="00042523">
        <w:rPr>
          <w:rFonts w:cs="Times New Roman" w:hAnsi="Times New Roman" w:ascii="Times New Roman"/>
          <w:b w:val="false"/>
        </w:rPr>
        <w:t>Pribavljanje mišljenja u pogledu preuzimanja i nastavku parničnog postupka u ime i za račun stečajnog dužnika pod brojem P-3711/09.</w:t>
      </w:r>
    </w:p>
    <w:p w:rsidRDefault="005D60E1" w:rsidP="007D1698" w:rsidR="005D60E1" w:rsidRPr="00042523">
      <w:pPr>
        <w:pStyle w:val="Tijeloteksta-uvlaka3"/>
        <w:rPr>
          <w:rFonts w:cs="Times New Roman" w:hAnsi="Times New Roman" w:ascii="Times New Roman"/>
          <w:b w:val="false"/>
        </w:rPr>
      </w:pPr>
      <w:r w:rsidRPr="00042523">
        <w:rPr>
          <w:rFonts w:cs="Times New Roman" w:hAnsi="Times New Roman" w:ascii="Times New Roman"/>
          <w:b w:val="false"/>
        </w:rPr>
        <w:t xml:space="preserve">Stečajni upravitelj predlaže da skupština odluči o povlačenju protutužbenog zahtjeva i da se prizna tužbeni zahtjev, zbog previsokih troškova koji bi nastali daljnjim vođenjem te parnice. </w:t>
      </w:r>
    </w:p>
    <w:p w:rsidRDefault="00AE114A" w:rsidP="007D1698" w:rsidR="00AE114A" w:rsidRPr="00042523">
      <w:pPr>
        <w:pStyle w:val="Tijeloteksta-uvlaka3"/>
        <w:rPr>
          <w:rFonts w:cs="Times New Roman" w:hAnsi="Times New Roman" w:ascii="Times New Roman"/>
          <w:b w:val="false"/>
        </w:rPr>
      </w:pPr>
      <w:r w:rsidRPr="00042523">
        <w:rPr>
          <w:rFonts w:cs="Times New Roman" w:hAnsi="Times New Roman" w:ascii="Times New Roman"/>
          <w:b w:val="false"/>
        </w:rPr>
        <w:t>Vjerovnik HBOR predlaže da se odgodi donošenje odluke o ovoj točki zbog pribavljanja mišljenja neovisnog odvjetnika koji nije zainteresiran u ovom postupku</w:t>
      </w:r>
      <w:r w:rsidR="00066BB1" w:rsidRPr="00042523">
        <w:rPr>
          <w:rFonts w:cs="Times New Roman" w:hAnsi="Times New Roman" w:ascii="Times New Roman"/>
          <w:b w:val="false"/>
        </w:rPr>
        <w:t>, odno</w:t>
      </w:r>
      <w:r w:rsidRPr="00042523">
        <w:rPr>
          <w:rFonts w:cs="Times New Roman" w:hAnsi="Times New Roman" w:ascii="Times New Roman"/>
          <w:b w:val="false"/>
        </w:rPr>
        <w:t>s</w:t>
      </w:r>
      <w:r w:rsidR="00066BB1" w:rsidRPr="00042523">
        <w:rPr>
          <w:rFonts w:cs="Times New Roman" w:hAnsi="Times New Roman" w:ascii="Times New Roman"/>
          <w:b w:val="false"/>
        </w:rPr>
        <w:t>n</w:t>
      </w:r>
      <w:r w:rsidRPr="00042523">
        <w:rPr>
          <w:rFonts w:cs="Times New Roman" w:hAnsi="Times New Roman" w:ascii="Times New Roman"/>
          <w:b w:val="false"/>
        </w:rPr>
        <w:t xml:space="preserve">o da se prikupe ponude istih vezano za mogućnost uspjeha ove parnice do slijedeće skupštine. </w:t>
      </w:r>
    </w:p>
    <w:p w:rsidRDefault="005D60E1" w:rsidP="007D1698" w:rsidR="005D60E1" w:rsidRPr="00042523">
      <w:pPr>
        <w:pStyle w:val="Tijeloteksta-uvlaka3"/>
        <w:rPr>
          <w:rFonts w:cs="Times New Roman" w:hAnsi="Times New Roman" w:ascii="Times New Roman"/>
          <w:b w:val="false"/>
        </w:rPr>
      </w:pPr>
    </w:p>
    <w:p w:rsidRDefault="00AE114A" w:rsidP="007D1698" w:rsidR="00AE114A" w:rsidRPr="00042523">
      <w:pPr>
        <w:pStyle w:val="Tijeloteksta-uvlaka3"/>
        <w:rPr>
          <w:rFonts w:cs="Times New Roman" w:hAnsi="Times New Roman" w:ascii="Times New Roman"/>
          <w:b w:val="false"/>
        </w:rPr>
      </w:pPr>
      <w:r w:rsidRPr="00042523">
        <w:rPr>
          <w:rFonts w:cs="Times New Roman" w:hAnsi="Times New Roman" w:ascii="Times New Roman"/>
          <w:b w:val="false"/>
        </w:rPr>
        <w:t>AD 2.</w:t>
      </w:r>
    </w:p>
    <w:p w:rsidRDefault="00AE114A" w:rsidP="00AE114A" w:rsidR="00AE114A" w:rsidRPr="00042523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Donošenje odluke vezano za daljnji iznos zakupnine od 01. kolovoza 2018., za zakupca Hyundai Hrvatska d.o.o. iz Sesveta, Zagrebačka 33, OIB: 75940144218.</w:t>
      </w:r>
      <w:r w:rsidRPr="00042523">
        <w:rPr>
          <w:rFonts w:cs="Times New Roman" w:hAnsi="Times New Roman" w:ascii="Times New Roman"/>
          <w:sz w:val="24"/>
          <w:szCs w:val="24"/>
        </w:rPr>
        <w:tab/>
      </w:r>
    </w:p>
    <w:p w:rsidRDefault="005D60E1" w:rsidP="00066BB1" w:rsidR="005D60E1" w:rsidRPr="00042523">
      <w:pPr>
        <w:pStyle w:val="Tijeloteksta-uvlaka3"/>
        <w:ind w:firstLine="0"/>
        <w:rPr>
          <w:rFonts w:cs="Times New Roman" w:hAnsi="Times New Roman" w:ascii="Times New Roman"/>
          <w:b w:val="false"/>
        </w:rPr>
      </w:pPr>
    </w:p>
    <w:p w:rsidRDefault="007D1698" w:rsidP="007D1698" w:rsidR="00FC3661" w:rsidRPr="00042523">
      <w:pPr>
        <w:pStyle w:val="Tijeloteksta2"/>
      </w:pPr>
      <w:r w:rsidRPr="00042523">
        <w:tab/>
      </w:r>
      <w:r w:rsidR="00FC3661" w:rsidRPr="00042523">
        <w:t xml:space="preserve">Utvrđuje se da spisu prileži podnesak zainteresirane osobe Hyundai Hrvatska d.o.o. iz Sesveta, Zagrebačka 33, OIB: 75940144218, kao podzakupca poslovnog prostora u vlasništvu stečajnog dužnika od 11. srpnja 2018., koji traži umanjenje iznosa zakupnine od 8.000,00 EUR-a na 5.000,00 EUR-a </w:t>
      </w:r>
      <w:r w:rsidR="00066BB1" w:rsidRPr="00042523">
        <w:t xml:space="preserve">mjesečno, </w:t>
      </w:r>
      <w:r w:rsidR="00FC3661" w:rsidRPr="00042523">
        <w:t xml:space="preserve">nakon srpnja mjeseca 2018., s obzirom na činjenicu da je očekivano trajanje Ugovora sa zakupcem bilo barem 10 godina, u vijeme dok stečaj nad dužnikom još nije bio otvoren, imajući u vidu da je izvršeno ulaganje u interijer prostora, opremu i alate potrebne za izvršavanje svoje djelatnosti. </w:t>
      </w:r>
    </w:p>
    <w:p w:rsidRDefault="00066BB1" w:rsidP="007D1698" w:rsidR="00066BB1" w:rsidRPr="00042523">
      <w:pPr>
        <w:pStyle w:val="Tijeloteksta2"/>
      </w:pPr>
    </w:p>
    <w:p w:rsidRDefault="00B74F53" w:rsidP="007D1698" w:rsidR="00B74F53" w:rsidRPr="00042523">
      <w:pPr>
        <w:pStyle w:val="Tijeloteksta2"/>
      </w:pPr>
      <w:r w:rsidRPr="00042523">
        <w:t>Vjerovn</w:t>
      </w:r>
      <w:r w:rsidR="00E36034" w:rsidRPr="00042523">
        <w:t>i</w:t>
      </w:r>
      <w:r w:rsidRPr="00042523">
        <w:t>ci</w:t>
      </w:r>
      <w:r w:rsidR="00066BB1" w:rsidRPr="00042523">
        <w:t xml:space="preserve"> </w:t>
      </w:r>
      <w:r w:rsidR="00B92A1B" w:rsidRPr="00042523">
        <w:t>HBOR</w:t>
      </w:r>
      <w:r w:rsidRPr="00042523">
        <w:t xml:space="preserve">, </w:t>
      </w:r>
      <w:r w:rsidR="00603EA9" w:rsidRPr="00042523">
        <w:t>AUTOCOMMERCE Hrvatska d.o.o.</w:t>
      </w:r>
      <w:r w:rsidR="00B92A1B" w:rsidRPr="00042523">
        <w:t xml:space="preserve"> i stečajni upravitelj predlažu da se zakupnina</w:t>
      </w:r>
      <w:r w:rsidR="00E36034" w:rsidRPr="00042523">
        <w:t xml:space="preserve"> za sada</w:t>
      </w:r>
      <w:r w:rsidR="00B92A1B" w:rsidRPr="00042523">
        <w:t xml:space="preserve"> umanji za 1.000,00 EUR-a, tako da ista iznosi 7.000,00 EUR-a. </w:t>
      </w:r>
    </w:p>
    <w:p w:rsidRDefault="00196C9C" w:rsidP="00196C9C" w:rsidR="00196C9C" w:rsidRPr="00042523">
      <w:pPr>
        <w:ind w:right="-1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6034" w:rsidP="00196C9C" w:rsidR="00196C9C" w:rsidRPr="00042523">
      <w:pPr>
        <w:pStyle w:val="Naslov4"/>
      </w:pPr>
      <w:r w:rsidRPr="00042523">
        <w:t xml:space="preserve">Prisutni stečajni vjerovnici suglasni su da se </w:t>
      </w:r>
      <w:r w:rsidR="00196C9C" w:rsidRPr="00042523">
        <w:t xml:space="preserve">donese sljedeća  </w:t>
      </w:r>
    </w:p>
    <w:p w:rsidRDefault="00196C9C" w:rsidP="00196C9C" w:rsidR="00196C9C" w:rsidRPr="0004252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96C9C" w:rsidP="00196C9C" w:rsidR="00196C9C" w:rsidRPr="00042523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 xml:space="preserve">ODLUKA </w:t>
      </w:r>
    </w:p>
    <w:p w:rsidRDefault="00196C9C" w:rsidP="00196C9C" w:rsidR="00196C9C" w:rsidRPr="00042523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6C9C" w:rsidP="00196C9C" w:rsidR="00196C9C" w:rsidRPr="0004252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E36034" w:rsidP="002800E1" w:rsidR="002800E1" w:rsidRPr="00042523">
      <w:pPr>
        <w:pStyle w:val="Odlomakpopisa"/>
        <w:numPr>
          <w:ilvl w:val="0"/>
          <w:numId w:val="12"/>
        </w:numPr>
        <w:spacing w:lineRule="auto" w:line="276" w:after="200"/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Daje se suglasnost stečajnom upravitelju da se od 1. kolovoza 2018., umanji zakupnina Anex-om Ugovora zakupcu Hyundai Hrvatska d.o.o. za 1.000,00 EUR-a, do nove odluke Skupštine, tako da ista iznosi 7.000,00 EUR-a mjesečno.</w:t>
      </w:r>
    </w:p>
    <w:p w:rsidRDefault="002800E1" w:rsidP="002800E1" w:rsidR="002800E1" w:rsidRPr="00042523">
      <w:pPr>
        <w:pStyle w:val="Odlomakpopisa"/>
        <w:numPr>
          <w:ilvl w:val="0"/>
          <w:numId w:val="12"/>
        </w:numPr>
        <w:spacing w:lineRule="auto" w:line="276" w:after="200"/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Odgađa se donošenje odluke o povlačenju protutužbenog zahtjeva i da se prizna tužbeni zahtjev</w:t>
      </w:r>
      <w:r w:rsidR="00042523" w:rsidRPr="00042523">
        <w:rPr>
          <w:rFonts w:cs="Times New Roman" w:hAnsi="Times New Roman" w:ascii="Times New Roman"/>
          <w:sz w:val="24"/>
          <w:szCs w:val="24"/>
        </w:rPr>
        <w:t xml:space="preserve"> u parničnom postupku koji se vodi pod brojem P-3711/09</w:t>
      </w:r>
      <w:r w:rsidRPr="00042523">
        <w:rPr>
          <w:rFonts w:cs="Times New Roman" w:hAnsi="Times New Roman" w:ascii="Times New Roman"/>
          <w:sz w:val="24"/>
          <w:szCs w:val="24"/>
        </w:rPr>
        <w:t>,</w:t>
      </w:r>
      <w:r w:rsidR="00042523">
        <w:rPr>
          <w:rFonts w:cs="Times New Roman" w:hAnsi="Times New Roman" w:ascii="Times New Roman"/>
          <w:sz w:val="24"/>
          <w:szCs w:val="24"/>
        </w:rPr>
        <w:t xml:space="preserve"> pred ovim sudom,</w:t>
      </w:r>
      <w:r w:rsidRPr="00042523">
        <w:rPr>
          <w:rFonts w:cs="Times New Roman" w:hAnsi="Times New Roman" w:ascii="Times New Roman"/>
          <w:sz w:val="24"/>
          <w:szCs w:val="24"/>
        </w:rPr>
        <w:t xml:space="preserve"> zbog previsokih troškova koji bi nastali daljnjim vođenjem te parnice, radi pribavljanja mišljenja neovisnog odv</w:t>
      </w:r>
      <w:r w:rsidR="008B6816" w:rsidRPr="00042523">
        <w:rPr>
          <w:rFonts w:cs="Times New Roman" w:hAnsi="Times New Roman" w:ascii="Times New Roman"/>
          <w:sz w:val="24"/>
          <w:szCs w:val="24"/>
        </w:rPr>
        <w:t>jetnika o uspjehu u toj parnici tj. prikupljanjem ponuda od neovisnih odvjetnika (3)</w:t>
      </w:r>
      <w:r w:rsidR="006E21D6">
        <w:rPr>
          <w:rFonts w:cs="Times New Roman" w:hAnsi="Times New Roman" w:ascii="Times New Roman"/>
          <w:sz w:val="24"/>
          <w:szCs w:val="24"/>
        </w:rPr>
        <w:t>.</w:t>
      </w:r>
    </w:p>
    <w:p w:rsidRDefault="007B06F3" w:rsidP="006E21D6" w:rsidR="007D1698" w:rsidRPr="006E21D6">
      <w:pPr>
        <w:pStyle w:val="Odlomakpopisa"/>
        <w:numPr>
          <w:ilvl w:val="0"/>
          <w:numId w:val="12"/>
        </w:numPr>
        <w:spacing w:lineRule="auto" w:line="276" w:after="200"/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Vezano za  toč. 3. i 4. Odluke sa izvještajnog ročišta održanog dana 05. travnja 2018., odgađa se donošenje odluka po tim točkama do slijedeće Skupštine vjerovnika.</w:t>
      </w:r>
    </w:p>
    <w:p w:rsidRDefault="007D1698" w:rsidP="007D1698" w:rsidR="007D1698" w:rsidRPr="0004252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367DA" w:rsidP="007D1698" w:rsidR="001367DA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</w:p>
    <w:p w:rsidRDefault="007D1698" w:rsidP="007D1698" w:rsidR="007D1698" w:rsidRPr="00042523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lastRenderedPageBreak/>
        <w:t>Sud donosi</w:t>
      </w:r>
    </w:p>
    <w:p w:rsidRDefault="007D1698" w:rsidP="007D1698" w:rsidR="007D1698" w:rsidRPr="0004252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7D1698" w:rsidP="007D1698" w:rsidR="007D1698" w:rsidRPr="00042523">
      <w:pPr>
        <w:pStyle w:val="Naslov3"/>
      </w:pPr>
      <w:r w:rsidRPr="00042523">
        <w:t>Rješenje</w:t>
      </w:r>
    </w:p>
    <w:p w:rsidRDefault="007D1698" w:rsidP="007D1698" w:rsidR="007D1698" w:rsidRPr="00042523">
      <w:pPr>
        <w:ind w:right="-1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7D1698" w:rsidP="007D1698" w:rsidR="007D1698" w:rsidRPr="00042523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042523">
      <w:pPr>
        <w:pStyle w:val="Naslov3"/>
      </w:pPr>
      <w:r w:rsidRPr="00042523">
        <w:t xml:space="preserve">Dovršeno u </w:t>
      </w:r>
      <w:r w:rsidR="006E21D6">
        <w:t>10,35</w:t>
      </w:r>
      <w:r w:rsidRPr="00042523">
        <w:t xml:space="preserve"> sati</w:t>
      </w:r>
    </w:p>
    <w:p w:rsidRDefault="00CF6979" w:rsidP="00CF6979" w:rsidR="00CF6979" w:rsidRPr="00042523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042523">
      <w:pPr>
        <w:pStyle w:val="Naslov2"/>
      </w:pPr>
      <w:r w:rsidRPr="00042523">
        <w:t>SUDAC</w:t>
      </w:r>
    </w:p>
    <w:p w:rsidRDefault="00CF6979" w:rsidP="00CF6979" w:rsidR="00CF6979" w:rsidRPr="00042523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042523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042523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042523">
      <w:pPr>
        <w:pStyle w:val="Naslov1"/>
      </w:pPr>
      <w:r w:rsidRPr="00042523">
        <w:t>STEČAJNI UPRAVITELJ</w:t>
      </w:r>
    </w:p>
    <w:p w:rsidRDefault="001367DA" w:rsidP="00CF6979" w:rsidR="00CF6979" w:rsidRPr="00042523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Jure Matković</w:t>
      </w:r>
    </w:p>
    <w:p w:rsidRDefault="00CF6979" w:rsidP="00525925" w:rsidR="00CF6979" w:rsidRPr="00042523">
      <w:pPr>
        <w:rPr>
          <w:rFonts w:cs="Times New Roman" w:hAnsi="Times New Roman" w:ascii="Times New Roman"/>
          <w:sz w:val="24"/>
          <w:szCs w:val="24"/>
        </w:rPr>
      </w:pPr>
    </w:p>
    <w:p w:rsidRDefault="001367DA" w:rsidP="001367DA" w:rsidR="00CF6979" w:rsidRPr="00042523">
      <w:pPr>
        <w:ind w:hanging="2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F6979" w:rsidRPr="00042523">
        <w:rPr>
          <w:rFonts w:cs="Times New Roman" w:hAnsi="Times New Roman" w:ascii="Times New Roman"/>
          <w:sz w:val="24"/>
          <w:szCs w:val="24"/>
        </w:rPr>
        <w:t>NAZOČNI VJEROVNICI:</w:t>
      </w:r>
    </w:p>
    <w:p w:rsidRDefault="001367DA" w:rsidP="001367DA" w:rsidR="001367DA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367DA" w:rsidP="001367DA" w:rsidR="001367DA" w:rsidRPr="00042523">
      <w:pPr>
        <w:jc w:val="both"/>
        <w:rPr>
          <w:rFonts w:cs="Times New Roman" w:hAnsi="Times New Roman" w:ascii="Times New Roman"/>
          <w:sz w:val="24"/>
          <w:szCs w:val="24"/>
        </w:rPr>
      </w:pPr>
      <w:r w:rsidRPr="00042523">
        <w:rPr>
          <w:rFonts w:cs="Times New Roman" w:hAnsi="Times New Roman" w:ascii="Times New Roman"/>
          <w:sz w:val="24"/>
          <w:szCs w:val="24"/>
        </w:rPr>
        <w:t xml:space="preserve">HRVATSKA BANKA ZA OBNOVU I RAZVITAK, Zagreb,Strossmayerov trg 9, zastupano po Ivana Kuhar, punomoćnik po zaposlenju </w:t>
      </w:r>
    </w:p>
    <w:p w:rsidRDefault="001367DA" w:rsidP="001367DA" w:rsidR="001367DA" w:rsidRPr="00042523">
      <w:pPr>
        <w:pStyle w:val="Tijeloteksta"/>
      </w:pPr>
      <w:r w:rsidRPr="00042523">
        <w:t>AUTOCOMMERCE Hrvatska d.o.o., OIB: 36844439304, Zagreb, Kovinska 22, zastupano po Morana Slakoper Hrženjak, odvjetnica</w:t>
      </w:r>
    </w:p>
    <w:p w:rsidRDefault="001367DA" w:rsidP="001367DA" w:rsidR="001367DA" w:rsidRPr="00042523">
      <w:pPr>
        <w:pStyle w:val="Naslov1"/>
        <w:jc w:val="both"/>
      </w:pPr>
      <w:r w:rsidRPr="00042523">
        <w:t>Hyundai Hrvatska d.o.o. iz Sesveta, Zagrebačka 33, OIB: 75940144218, zastupano po Krešimir Kiš</w:t>
      </w:r>
    </w:p>
    <w:p w:rsidRDefault="001367DA" w:rsidP="001367DA" w:rsidR="001367DA" w:rsidRPr="0004252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C5399" w:rsidR="002C5399" w:rsidRPr="00042523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1367DA" w:rsidR="002C5399" w:rsidRPr="00042523">
      <w:headerReference w:type="default" r:id="rId9"/>
      <w:headerReference w:type="first" r:id="rId10"/>
      <w:pgSz w:h="16838" w:w="11906"/>
      <w:pgMar w:gutter="0" w:footer="708" w:header="708" w:left="1417" w:bottom="269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066BB1">
          <w:rPr>
            <w:rFonts w:cs="Times New Roman" w:hAnsi="Times New Roman" w:ascii="Times New Roman"/>
            <w:sz w:val="24"/>
            <w:szCs w:val="24"/>
          </w:rPr>
          <w:t>3519/16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0EEB">
          <w:rPr>
            <w:rFonts w:cs="Times New Roman" w:hAnsi="Times New Roman" w:ascii="Times New Roman"/>
            <w:sz w:val="24"/>
            <w:szCs w:val="24"/>
          </w:rPr>
          <w:t>3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9C0CC6">
      <w:rPr>
        <w:rFonts w:cs="Times New Roman" w:hAnsi="Times New Roman" w:ascii="Times New Roman"/>
        <w:sz w:val="24"/>
        <w:szCs w:val="24"/>
      </w:rPr>
      <w:t>3519/16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A65B5"/>
    <w:multiLevelType w:val="hybridMultilevel"/>
    <w:tmpl w:val="B6544694"/>
    <w:lvl w:tplc="11A06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5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362EE"/>
    <w:rsid w:val="00036DAA"/>
    <w:rsid w:val="00042523"/>
    <w:rsid w:val="00045ACE"/>
    <w:rsid w:val="0005330B"/>
    <w:rsid w:val="00065329"/>
    <w:rsid w:val="00066BB1"/>
    <w:rsid w:val="0009048E"/>
    <w:rsid w:val="000B325E"/>
    <w:rsid w:val="000D0B06"/>
    <w:rsid w:val="000E146C"/>
    <w:rsid w:val="00110F71"/>
    <w:rsid w:val="001367DA"/>
    <w:rsid w:val="001707DA"/>
    <w:rsid w:val="00175DA3"/>
    <w:rsid w:val="00176D6D"/>
    <w:rsid w:val="00184373"/>
    <w:rsid w:val="00196C9C"/>
    <w:rsid w:val="001A6843"/>
    <w:rsid w:val="001A7990"/>
    <w:rsid w:val="001F087F"/>
    <w:rsid w:val="00204B12"/>
    <w:rsid w:val="00223B6D"/>
    <w:rsid w:val="00254F9A"/>
    <w:rsid w:val="00256ABB"/>
    <w:rsid w:val="002800E1"/>
    <w:rsid w:val="002C5399"/>
    <w:rsid w:val="002E3191"/>
    <w:rsid w:val="00301F07"/>
    <w:rsid w:val="00312BAB"/>
    <w:rsid w:val="003174DB"/>
    <w:rsid w:val="003625C7"/>
    <w:rsid w:val="00381263"/>
    <w:rsid w:val="0038758A"/>
    <w:rsid w:val="00394F23"/>
    <w:rsid w:val="003B6D4A"/>
    <w:rsid w:val="003E5B13"/>
    <w:rsid w:val="00456FE9"/>
    <w:rsid w:val="00467CE7"/>
    <w:rsid w:val="00486951"/>
    <w:rsid w:val="00493311"/>
    <w:rsid w:val="004C44CC"/>
    <w:rsid w:val="004C4F4A"/>
    <w:rsid w:val="00500AEC"/>
    <w:rsid w:val="0050596D"/>
    <w:rsid w:val="0052017C"/>
    <w:rsid w:val="005249FC"/>
    <w:rsid w:val="00525925"/>
    <w:rsid w:val="00525A07"/>
    <w:rsid w:val="00534181"/>
    <w:rsid w:val="00535A60"/>
    <w:rsid w:val="005D60E1"/>
    <w:rsid w:val="005F4A7A"/>
    <w:rsid w:val="00603EA9"/>
    <w:rsid w:val="006068F3"/>
    <w:rsid w:val="00650B48"/>
    <w:rsid w:val="00657A2D"/>
    <w:rsid w:val="0067336B"/>
    <w:rsid w:val="00676C72"/>
    <w:rsid w:val="00676EA4"/>
    <w:rsid w:val="006D6FE3"/>
    <w:rsid w:val="006E21D6"/>
    <w:rsid w:val="006F6C0C"/>
    <w:rsid w:val="00702E45"/>
    <w:rsid w:val="00702EE0"/>
    <w:rsid w:val="00720EEB"/>
    <w:rsid w:val="0074025C"/>
    <w:rsid w:val="00784C42"/>
    <w:rsid w:val="00786A29"/>
    <w:rsid w:val="007B06F3"/>
    <w:rsid w:val="007B2963"/>
    <w:rsid w:val="007D1698"/>
    <w:rsid w:val="00814482"/>
    <w:rsid w:val="00880A32"/>
    <w:rsid w:val="00897448"/>
    <w:rsid w:val="008A7CA1"/>
    <w:rsid w:val="008B5EEF"/>
    <w:rsid w:val="008B6816"/>
    <w:rsid w:val="008F72A8"/>
    <w:rsid w:val="0092553B"/>
    <w:rsid w:val="00954F3A"/>
    <w:rsid w:val="0095557B"/>
    <w:rsid w:val="009B1FA0"/>
    <w:rsid w:val="009C0CC6"/>
    <w:rsid w:val="009E77FE"/>
    <w:rsid w:val="009F16E5"/>
    <w:rsid w:val="009F3BF4"/>
    <w:rsid w:val="00A00D60"/>
    <w:rsid w:val="00A20CCF"/>
    <w:rsid w:val="00A80632"/>
    <w:rsid w:val="00AE114A"/>
    <w:rsid w:val="00B416ED"/>
    <w:rsid w:val="00B74338"/>
    <w:rsid w:val="00B74F53"/>
    <w:rsid w:val="00B92A1B"/>
    <w:rsid w:val="00B9663F"/>
    <w:rsid w:val="00BA6D4B"/>
    <w:rsid w:val="00BB677E"/>
    <w:rsid w:val="00BF46DD"/>
    <w:rsid w:val="00C57481"/>
    <w:rsid w:val="00C61B9B"/>
    <w:rsid w:val="00C72161"/>
    <w:rsid w:val="00C73748"/>
    <w:rsid w:val="00CA620D"/>
    <w:rsid w:val="00CB4950"/>
    <w:rsid w:val="00CC0BED"/>
    <w:rsid w:val="00CC259F"/>
    <w:rsid w:val="00CF0553"/>
    <w:rsid w:val="00CF6979"/>
    <w:rsid w:val="00D11F27"/>
    <w:rsid w:val="00D230AB"/>
    <w:rsid w:val="00DB6E54"/>
    <w:rsid w:val="00DF42B8"/>
    <w:rsid w:val="00E068F6"/>
    <w:rsid w:val="00E33DDA"/>
    <w:rsid w:val="00E36034"/>
    <w:rsid w:val="00EB043B"/>
    <w:rsid w:val="00EB0BC3"/>
    <w:rsid w:val="00EE0515"/>
    <w:rsid w:val="00EE7D86"/>
    <w:rsid w:val="00F111F6"/>
    <w:rsid w:val="00F15017"/>
    <w:rsid w:val="00F2178C"/>
    <w:rsid w:val="00F228E0"/>
    <w:rsid w:val="00F4152F"/>
    <w:rsid w:val="00F459A1"/>
    <w:rsid w:val="00F53F5B"/>
    <w:rsid w:val="00F65230"/>
    <w:rsid w:val="00F9357F"/>
    <w:rsid w:val="00FC3661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E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E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E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E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E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E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E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E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23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5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25. srpnja 2018.</izvorni_sadrzaj>
    <derivirana_varijabla naziv="DomainObject.StvarniPocetakDatum_1">25. srpnja 2018.</derivirana_varijabla>
  </DomainObject.StvarniPocetakDatum>
  <DomainObject.StvarniZavrsetakDatum>
    <izvorni_sadrzaj>25. srpnja 2018.</izvorni_sadrzaj>
    <derivirana_varijabla naziv="DomainObject.StvarniZavrsetakDatum_1">25. srpnja 2018.</derivirana_varijabla>
  </DomainObject.StvarniZavrsetakDatum>
  <DomainObject.PlaniraniZavrsetakDatum>
    <izvorni_sadrzaj>25. srpnja 2018.</izvorni_sadrzaj>
    <derivirana_varijabla naziv="DomainObject.PlaniraniZavrsetakDatum_1">25. srpnja 2018.</derivirana_varijabla>
  </DomainObject.PlaniraniZavrsetakDatum>
  <DomainObject.PlaniraniPocetakDatum>
    <izvorni_sadrzaj>25. srpnja 2018.</izvorni_sadrzaj>
    <derivirana_varijabla naziv="DomainObject.PlaniraniPocetakDatum_1">25. srpnja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srpnja 2018.</izvorni_sadrzaj>
    <derivirana_varijabla naziv="DomainObject.Zapisnik.DatumKreiranja_1">25.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St-3519/2016-31</izvorni_sadrzaj>
    <derivirana_varijabla naziv="DomainObject.Zapisnik.Oznaka_1">St-3519/2016-31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3519</izvorni_sadrzaj>
    <derivirana_varijabla naziv="DomainObject.Predmet.Broj_1">3519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St-3519/2016</izvorni_sadrzaj>
    <derivirana_varijabla naziv="DomainObject.Predmet.OznakaBroj_1">St-3519/2016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NOVOS d.o.o. zastupanog po punomoćniku ALEXANDER BOHACS</izvorni_sadrzaj>
    <derivirana_varijabla naziv="DomainObject.Predmet.ProtustrankaFormated_1">  NOVOS d.o.o. zastupanog po punomoćniku ALEXANDER BOHACS</derivirana_varijabla>
  </DomainObject.Predmet.ProtustrankaFormated>
  <DomainObject.Predmet.ProtustrankaFormatedOIB>
    <izvorni_sadrzaj>  NOVOS d.o.o., OIB 75411883236 zastupanog po punomoćniku ALEXANDER BOHACS</izvorni_sadrzaj>
    <derivirana_varijabla naziv="DomainObject.Predmet.ProtustrankaFormatedOIB_1">  NOVOS d.o.o., OIB 75411883236 zastupanog po punomoćniku ALEXANDER BOHACS</derivirana_varijabla>
  </DomainObject.Predmet.ProtustrankaFormatedOIB>
  <DomainObject.Predmet.ProtustrankaFormatedWithAdress>
    <izvorni_sadrzaj> NOVOS d.o.o., Zagrebačka 33, 10360 Sesvete zastupanog po punomoćniku ALEXANDER BOHACS</izvorni_sadrzaj>
    <derivirana_varijabla naziv="DomainObject.Predmet.ProtustrankaFormatedWithAdress_1"> NOVOS d.o.o., Zagrebačka 33, 10360 Sesvete zastupanog po punomoćniku ALEXANDER BOHACS</derivirana_varijabla>
  </DomainObject.Predmet.ProtustrankaFormatedWithAdress>
  <DomainObject.Predmet.ProtustrankaFormatedWithAdressOIB>
    <izvorni_sadrzaj> NOVOS d.o.o., OIB 75411883236, Zagrebačka 33, 10360 Sesvete zastupanog po punomoćniku ALEXANDER BOHACS</izvorni_sadrzaj>
    <derivirana_varijabla naziv="DomainObject.Predmet.ProtustrankaFormatedWithAdressOIB_1"> NOVOS d.o.o., OIB 75411883236, Zagrebačka 33, 10360 Sesvete zastupanog po punomoćniku ALEXANDER BOHACS</derivirana_varijabla>
  </DomainObject.Predmet.ProtustrankaFormatedWithAdressOIB>
  <DomainObject.Predmet.ProtustrankaWithAdress>
    <izvorni_sadrzaj>NOVOS d.o.o. Zagrebačka 33, 10360 Sesvete</izvorni_sadrzaj>
    <derivirana_varijabla naziv="DomainObject.Predmet.ProtustrankaWithAdress_1">NOVOS d.o.o. Zagrebačka 33, 10360 Sesvete</derivirana_varijabla>
  </DomainObject.Predmet.ProtustrankaWithAdress>
  <DomainObject.Predmet.ProtustrankaWithAdressOIB>
    <izvorni_sadrzaj>NOVOS d.o.o., OIB 75411883236, Zagrebačka 33, 10360 Sesvete</izvorni_sadrzaj>
    <derivirana_varijabla naziv="DomainObject.Predmet.ProtustrankaWithAdressOIB_1">NOVOS d.o.o., OIB 75411883236, Zagrebačka 33, 10360 Sesvete</derivirana_varijabla>
  </DomainObject.Predmet.ProtustrankaWithAdressOIB>
  <DomainObject.Predmet.ProtustrankaNazivFormated>
    <izvorni_sadrzaj>NOVOS d.o.o.</izvorni_sadrzaj>
    <derivirana_varijabla naziv="DomainObject.Predmet.ProtustrankaNazivFormated_1">NOVOS d.o.o.</derivirana_varijabla>
  </DomainObject.Predmet.ProtustrankaNazivFormated>
  <DomainObject.Predmet.ProtustrankaNazivFormatedOIB>
    <izvorni_sadrzaj>NOVOS d.o.o., OIB 75411883236</izvorni_sadrzaj>
    <derivirana_varijabla naziv="DomainObject.Predmet.ProtustrankaNazivFormatedOIB_1">NOVOS d.o.o., OIB 75411883236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NOVOS d.o.o. zastupanog po punomoćniku ALEXANDER BOHACS</item>
    </izvorni_sadrzaj>
    <derivirana_varijabla naziv="DomainObject.Predmet.ProtuStrankaListFormated_1">
      <item>NOVOS d.o.o. zastupanog po punomoćniku ALEXANDER BOHACS</item>
    </derivirana_varijabla>
  </DomainObject.Predmet.ProtuStrankaListFormated>
  <DomainObject.Predmet.ProtuStrankaListFormatedOIB>
    <izvorni_sadrzaj>
      <item>NOVOS d.o.o., OIB 75411883236 zastupanog po punomoćniku ALEXANDER BOHACS</item>
    </izvorni_sadrzaj>
    <derivirana_varijabla naziv="DomainObject.Predmet.ProtuStrankaListFormatedOIB_1">
      <item>NOVOS d.o.o., OIB 75411883236 zastupanog po punomoćniku ALEXANDER BOHACS</item>
    </derivirana_varijabla>
  </DomainObject.Predmet.ProtuStrankaListFormatedOIB>
  <DomainObject.Predmet.ProtuStrankaListFormatedWithAdress>
    <izvorni_sadrzaj>
      <item>NOVOS d.o.o., Zagrebačka 33, 10360 Sesvete zastupanog po punomoćniku ALEXANDER BOHACS</item>
    </izvorni_sadrzaj>
    <derivirana_varijabla naziv="DomainObject.Predmet.ProtuStrankaListFormatedWithAdress_1">
      <item>NOVOS d.o.o., Zagrebačka 33, 10360 Sesvete zastupanog po punomoćniku ALEXANDER BOHACS</item>
    </derivirana_varijabla>
  </DomainObject.Predmet.ProtuStrankaListFormatedWithAdress>
  <DomainObject.Predmet.ProtuStrankaListFormatedWithAdressOIB>
    <izvorni_sadrzaj>
      <item>NOVOS d.o.o., OIB 75411883236, Zagrebačka 33, 10360 Sesvete zastupanog po punomoćniku ALEXANDER BOHACS</item>
    </izvorni_sadrzaj>
    <derivirana_varijabla naziv="DomainObject.Predmet.ProtuStrankaListFormatedWithAdressOIB_1">
      <item>NOVOS d.o.o., OIB 75411883236, Zagrebačka 33, 10360 Sesvete zastupanog po punomoćniku ALEXANDER BOHACS</item>
    </derivirana_varijabla>
  </DomainObject.Predmet.ProtuStrankaListFormatedWithAdressOIB>
  <DomainObject.Predmet.ProtuStrankaListNazivFormated>
    <izvorni_sadrzaj>
      <item>NOVOS d.o.o.</item>
    </izvorni_sadrzaj>
    <derivirana_varijabla naziv="DomainObject.Predmet.ProtuStrankaListNazivFormated_1">
      <item>NOVOS d.o.o.</item>
    </derivirana_varijabla>
  </DomainObject.Predmet.ProtuStrankaListNazivFormated>
  <DomainObject.Predmet.ProtuStrankaListNazivFormatedOIB>
    <izvorni_sadrzaj>
      <item>NOVOS d.o.o., OIB 75411883236</item>
    </izvorni_sadrzaj>
    <derivirana_varijabla naziv="DomainObject.Predmet.ProtuStrankaListNazivFormatedOIB_1">
      <item>NOVOS d.o.o., OIB 75411883236</item>
    </derivirana_varijabla>
  </DomainObject.Predmet.ProtuStrankaListNazivFormatedOIB>
  <DomainObject.Predmet.OstaliListFormated>
    <izvorni_sadrzaj>
      <item>ALEXANDER BOHACS punomoćnik sudionika u postupku NOVOS d.o.o.</item>
    </izvorni_sadrzaj>
    <derivirana_varijabla naziv="DomainObject.Predmet.OstaliListFormated_1">
      <item>ALEXANDER BOHACS punomoćnik sudionika u postupku NOVOS d.o.o.</item>
    </derivirana_varijabla>
  </DomainObject.Predmet.OstaliListFormated>
  <DomainObject.Predmet.OstaliListFormatedOIB>
    <izvorni_sadrzaj>
      <item>ALEXANDER BOHACS, OIB 54234198413 punomoćnik sudionika u postupku NOVOS d.o.o.</item>
    </izvorni_sadrzaj>
    <derivirana_varijabla naziv="DomainObject.Predmet.OstaliListFormatedOIB_1">
      <item>ALEXANDER BOHACS, OIB 54234198413 punomoćnik sudionika u postupku NOVOS d.o.o.</item>
    </derivirana_varijabla>
  </DomainObject.Predmet.OstaliListFormatedOIB>
  <DomainObject.Predmet.OstaliListFormatedWithAdress>
    <izvorni_sadrzaj>
      <item>ALEXANDER BOHACS, Klimkovičova 36, Košice, Sidlisko KVP punomoćnik sudionika u postupku NOVOS d.o.o.</item>
    </izvorni_sadrzaj>
    <derivirana_varijabla naziv="DomainObject.Predmet.OstaliListFormatedWithAdress_1">
      <item>ALEXANDER BOHACS, Klimkovičova 36, Košice, Sidlisko KVP punomoćnik sudionika u postupku NOVOS d.o.o.</item>
    </derivirana_varijabla>
  </DomainObject.Predmet.OstaliListFormatedWithAdress>
  <DomainObject.Predmet.OstaliListFormatedWithAdressOIB>
    <izvorni_sadrzaj>
      <item>ALEXANDER BOHACS, OIB 54234198413, Klimkovičova 36, Košice, Sidlisko KVP punomoćnik sudionika u postupku NOVOS d.o.o.</item>
    </izvorni_sadrzaj>
    <derivirana_varijabla naziv="DomainObject.Predmet.OstaliListFormatedWithAdressOIB_1">
      <item>ALEXANDER BOHACS, OIB 54234198413, Klimkovičova 36, Košice, Sidlisko KVP punomoćnik sudionika u postupku NOVOS d.o.o.</item>
    </derivirana_varijabla>
  </DomainObject.Predmet.OstaliListFormatedWithAdressOIB>
  <DomainObject.Predmet.OstaliListNazivFormated>
    <izvorni_sadrzaj>
      <item>ALEXANDER BOHACS</item>
    </izvorni_sadrzaj>
    <derivirana_varijabla naziv="DomainObject.Predmet.OstaliListNazivFormated_1">
      <item>ALEXANDER BOHACS</item>
    </derivirana_varijabla>
  </DomainObject.Predmet.OstaliListNazivFormated>
  <DomainObject.Predmet.OstaliListNazivFormatedOIB>
    <izvorni_sadrzaj>
      <item>ALEXANDER BOHACS, OIB 54234198413</item>
    </izvorni_sadrzaj>
    <derivirana_varijabla naziv="DomainObject.Predmet.OstaliListNazivFormatedOIB_1">
      <item>ALEXANDER BOHACS, OIB 54234198413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St-3519/2016-31</izvorni_sadrzaj>
    <derivirana_varijabla naziv="DomainObject.PoslovniBrojDokumenta_1">St-3519/2016-31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NOVOS d.o.o.</izvorni_sadrzaj>
    <derivirana_varijabla naziv="DomainObject.Predmet.ProtustrankaIDrugi_1">NOVOS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NOVOS d.o.o., OIB 75411883236, Zagrebačka 33, 10360 Sesvete</izvorni_sadrzaj>
    <derivirana_varijabla naziv="DomainObject.Predmet.ProtustrankaIDrugiAdressOIB_1">NOVOS d.o.o., OIB 75411883236, Zagrebačka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NOVOS d.o.o.</item>
      <item>ALEXANDER BOHACS</item>
    </izvorni_sadrzaj>
    <derivirana_varijabla naziv="DomainObject.Predmet.SudioniciListNaziv_1">
      <item>FINA Regionalni centar Zagreb</item>
      <item>NOVOS d.o.o.</item>
      <item>ALEXANDER BOHACS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NOVOS d.o.o., OIB 75411883236, Zagrebačka 33,10360 Sesvete</item>
      <item>ALEXANDER BOHACS, OIB 54234198413, Klimkovičova 36,Košice, Sidlisko KVP</item>
    </izvorni_sadrzaj>
    <derivirana_varijabla naziv="DomainObject.Predmet.SudioniciListAdressOIB_1">
      <item>FINA Regionalni centar Zagreb, OIB 85821130368, Trg svibanjskih žrtava 1995. br. 1,10000 Zagreb</item>
      <item>NOVOS d.o.o., OIB 75411883236, Zagrebačka 33,10360 Sesvete</item>
      <item>ALEXANDER BOHACS, OIB 54234198413, Klimkovičova 36,Košice, Sidlisko KVP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75411883236</item>
      <item>, OIB 54234198413</item>
    </izvorni_sadrzaj>
    <derivirana_varijabla naziv="DomainObject.Predmet.SudioniciListNazivOIB_1">
      <item>, OIB 85821130368</item>
      <item>, OIB 75411883236</item>
      <item>, OIB 54234198413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4060</properties:Characters>
  <properties:Lines>113</properties:Lines>
  <properties:Paragraphs>44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2018-06-26T12:45:00Z</dcterms:created>
  <dc:creator>Matea Bizjak</dc:creator>
  <cp:lastModifiedBy>Matea Bizjak</cp:lastModifiedBy>
  <cp:lastPrinted>2018-05-22T08:49:00Z</cp:lastPrinted>
  <dcterms:modified xmlns:xsi="http://www.w3.org/2001/XMLSchema-instance" xsi:type="dcterms:W3CDTF">2018-07-25T08:35:00Z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St-3519/2016-31 / Zapisnik - Skupština vjerovnika (St-3519-16-skupština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