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0943" w14:paraId="c290943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6648CB">
        <w:rPr>
          <w:rFonts w:cs="Times New Roman" w:hAnsi="Times New Roman" w:ascii="Times New Roman"/>
          <w:b w:val="false"/>
          <w:sz w:val="24"/>
          <w:szCs w:val="24"/>
        </w:rPr>
        <w:t>7006/16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B16DFF">
        <w:t>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690D0A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6648CB">
        <w:t xml:space="preserve">Republika Hrvatska, Ministarstvo financija, Porezna uprava, Područni ured Zagreb, OIB: </w:t>
      </w:r>
      <w:r w:rsidR="000126CC">
        <w:t xml:space="preserve"> </w:t>
      </w:r>
      <w:r w:rsidR="006648CB">
        <w:t xml:space="preserve">18683136487, </w:t>
      </w:r>
      <w:r w:rsidR="000126CC">
        <w:t xml:space="preserve">kojeg zastupa </w:t>
      </w:r>
      <w:r w:rsidR="006648CB">
        <w:t>Županijsko državno odvjetništvo u Zagrebu,</w:t>
      </w:r>
      <w:r w:rsidR="000126CC">
        <w:t xml:space="preserve"> </w:t>
      </w:r>
      <w:r w:rsidR="005401B6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6648CB">
        <w:t>SENSO GRADNJA d.o.o., Zagreb, Brdovečka 22, OIB: 41687898486</w:t>
      </w:r>
      <w:r w:rsidR="005401B6">
        <w:t xml:space="preserve">, </w:t>
      </w:r>
      <w:r w:rsidR="006648CB">
        <w:t xml:space="preserve">26. rujna </w:t>
      </w:r>
      <w:r w:rsidR="000126CC">
        <w:t>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6648CB">
        <w:t>SENSO GRADNJA d.o.o., Zagreb, Brdovečka 22, OIB: 41687898486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B16DFF" w:rsidP="00B16DFF" w:rsidR="00B16DFF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>
        <w:t xml:space="preserve">osobi ovlaštenoj za zastupanje dužnika </w:t>
      </w:r>
      <w:r w:rsidR="006648CB">
        <w:t>SENSO GRADNJA d.o.o., Zagreb, Brdovečka 22, OIB: 41687898486</w:t>
      </w:r>
      <w:r w:rsidR="00052A18">
        <w:t>,</w:t>
      </w:r>
      <w:r>
        <w:t xml:space="preserve"> </w:t>
      </w:r>
      <w:r w:rsidR="006648CB">
        <w:t>Ratku Škarici, Zagreb, Brdovečka 22, OIB: 03460965021</w:t>
      </w:r>
      <w:r>
        <w:t xml:space="preserve">, </w:t>
      </w:r>
      <w:r w:rsidRPr="002365A1">
        <w:t xml:space="preserve">da u roku 8 dana dostavi ovom sudu </w:t>
      </w:r>
      <w:r>
        <w:t>popis imovine i obveza dužnika, a koji se sastoji od naznake</w:t>
      </w:r>
      <w:r w:rsidRPr="00676B0D">
        <w:t xml:space="preserve">: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nekretnina i pokretnina dužnika,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drugih prava koji čine imovinu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druge imovine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razlučnih prava na imovini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B16DFF" w:rsidP="00B16DFF" w:rsidR="00B16DFF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B16DFF" w:rsidP="00B16DFF" w:rsidR="00B16DFF" w:rsidRPr="002365A1">
      <w:pPr>
        <w:ind w:firstLine="708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B16DFF" w:rsidP="00B16DFF" w:rsidR="00B16DFF">
      <w:pPr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B16DFF" w:rsidP="00B16DFF" w:rsidR="00B16DFF">
      <w:pPr>
        <w:ind w:left="1833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6648CB">
        <w:t>SENSO GRADNJA d.o.o., Zagreb, Brdovečka 22, OIB: 41687898486</w:t>
      </w:r>
      <w:r w:rsidR="000126CC">
        <w:t xml:space="preserve">, </w:t>
      </w:r>
      <w:r>
        <w:t xml:space="preserve">za </w:t>
      </w:r>
      <w:r w:rsidR="006F46CE">
        <w:t xml:space="preserve">dan </w:t>
      </w:r>
      <w:r w:rsidR="006648CB">
        <w:t>16. listopada</w:t>
      </w:r>
      <w:r w:rsidR="000126CC">
        <w:t xml:space="preserve"> 2018</w:t>
      </w:r>
      <w:r w:rsidR="006F46CE">
        <w:t>.</w:t>
      </w:r>
      <w:r>
        <w:t xml:space="preserve"> u </w:t>
      </w:r>
      <w:r w:rsidR="006648CB">
        <w:t>9,30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 xml:space="preserve">suda u Karlovcu, </w:t>
      </w:r>
      <w:r w:rsidR="00690D0A">
        <w:t>Trg hrvatskih branitelja 1/II, soba broj 207</w:t>
      </w:r>
      <w:r>
        <w:t>, na koje se dostavom ovog zaključka pozivaju:</w:t>
      </w:r>
    </w:p>
    <w:p w:rsidRDefault="007C4F1C" w:rsidP="007C4F1C" w:rsidR="008A2548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648CB">
        <w:t>po ŽDO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47043E" w:rsidR="0047043E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47043E">
        <w:t xml:space="preserve">, </w:t>
      </w:r>
      <w:r>
        <w:t>.</w:t>
      </w:r>
      <w:r w:rsidR="0047043E" w:rsidRPr="0047043E">
        <w:rPr>
          <w:u w:val="single"/>
        </w:rPr>
        <w:t xml:space="preserve"> </w:t>
      </w:r>
      <w:r w:rsidR="0047043E" w:rsidRPr="00AF0708">
        <w:rPr>
          <w:u w:val="single"/>
        </w:rPr>
        <w:t xml:space="preserve">uz poziv da na zakazano ročište dostavi </w:t>
      </w:r>
      <w:r w:rsidR="0047043E">
        <w:rPr>
          <w:u w:val="single"/>
        </w:rPr>
        <w:t>potvrdu o blokadi i stanju računa dužnika.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648CB">
      <w:pPr>
        <w:jc w:val="both"/>
      </w:pPr>
      <w:r>
        <w:tab/>
        <w:t xml:space="preserve">Rješenjem </w:t>
      </w:r>
      <w:r w:rsidR="008A2548">
        <w:t>ovog suda</w:t>
      </w:r>
      <w:r w:rsidR="00DE2F08">
        <w:t xml:space="preserve"> </w:t>
      </w:r>
      <w:r>
        <w:t>poslovni broj St-</w:t>
      </w:r>
      <w:r w:rsidR="006648CB">
        <w:t>3691/15 od 2. svibnja 2016</w:t>
      </w:r>
      <w:r w:rsidR="00052A18">
        <w:t>.</w:t>
      </w:r>
      <w:r>
        <w:t xml:space="preserve"> obustavljen je skraćeni stečajni postupak  nad dužnikom </w:t>
      </w:r>
      <w:r w:rsidR="006648CB">
        <w:t>SENSO GRADNJA d.o.o., Zagreb, Brdovečka 22, OIB: 41687898486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</w:t>
      </w:r>
      <w:r w:rsidR="006648CB">
        <w:t>Republika Hrvatska, Ministarstvo financija, Porezna uprava, Područni ured Zagreb</w:t>
      </w:r>
      <w:r w:rsidR="00052A18">
        <w:t>,</w:t>
      </w:r>
      <w:r w:rsidR="000126CC">
        <w:t xml:space="preserve"> </w:t>
      </w:r>
      <w:r w:rsidR="0076000D">
        <w:t xml:space="preserve">podnio </w:t>
      </w:r>
      <w:r>
        <w:t>prijedlog za otvaranje stečajnog postupka na</w:t>
      </w:r>
      <w:r w:rsidR="00D5304F">
        <w:t>d dužnikom jer prema njemu ima</w:t>
      </w:r>
      <w:r>
        <w:t xml:space="preserve"> potraživanje</w:t>
      </w:r>
      <w:r w:rsidR="00DE2F08">
        <w:t>.</w:t>
      </w:r>
      <w:r w:rsidR="00052A18">
        <w:t xml:space="preserve"> </w:t>
      </w:r>
    </w:p>
    <w:p w:rsidRDefault="006F46CE" w:rsidP="002365A1" w:rsidR="000777EA">
      <w:pPr>
        <w:jc w:val="both"/>
      </w:pPr>
      <w:r>
        <w:lastRenderedPageBreak/>
        <w:tab/>
      </w:r>
    </w:p>
    <w:p w:rsidRDefault="000777EA" w:rsidP="000777EA" w:rsidR="000777EA">
      <w:pPr>
        <w:jc w:val="both"/>
      </w:pPr>
      <w:r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8A2548" w:rsidP="008A2548" w:rsidR="008A2548">
      <w:pPr>
        <w:jc w:val="both"/>
      </w:pPr>
    </w:p>
    <w:p w:rsidRDefault="008A2548" w:rsidP="008A2548" w:rsidR="008A2548">
      <w:pPr>
        <w:jc w:val="both"/>
      </w:pPr>
      <w:r>
        <w:tab/>
        <w:t>Slijedom navedenog odlučeno je kao u izreci rješenja, a temeljem čl. 115. st. 1. SZ-a.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17. st. 3. SZ-a odlučeno je kao u točki III. izreke zaključka, a temeljem čl. 117. st. 3. SZ-a odlučeno je kao u točki IV.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</w:t>
      </w:r>
      <w:r w:rsidR="000126CC">
        <w:t>konu, odnosno dužnika pojedinca</w:t>
      </w:r>
      <w:r>
        <w:t>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6F46CE" w:rsidP="000777EA" w:rsidR="00803396">
      <w:pPr>
        <w:jc w:val="both"/>
      </w:pPr>
      <w:r>
        <w:tab/>
      </w:r>
    </w:p>
    <w:p w:rsidRDefault="00D971AC" w:rsidP="008A2548" w:rsidR="00D971AC" w:rsidRPr="00DE5FCD">
      <w:pPr>
        <w:jc w:val="center"/>
      </w:pPr>
      <w:r w:rsidRPr="00DE5FCD">
        <w:t xml:space="preserve">U Karlovcu </w:t>
      </w:r>
      <w:r w:rsidR="006648CB">
        <w:t>26. rujna</w:t>
      </w:r>
      <w:r w:rsidR="000126CC">
        <w:t xml:space="preserve"> 2018.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690D0A" w:rsidR="00CB66CE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618BB">
        <w:t>, v.r.</w:t>
      </w:r>
    </w:p>
    <w:p w:rsidRDefault="002618BB" w:rsidP="00690D0A" w:rsidR="002618BB">
      <w:pPr>
        <w:jc w:val="center"/>
      </w:pPr>
    </w:p>
    <w:p w:rsidRDefault="002618BB" w:rsidP="00690D0A" w:rsidR="00690D0A" w:rsidRPr="002365A1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87C" w:rsidR="00A1487C">
      <w:r>
        <w:separator/>
      </w:r>
    </w:p>
  </w:endnote>
  <w:endnote w:id="0" w:type="continuationSeparator">
    <w:p w:rsidRDefault="00A1487C" w:rsidR="00A14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87C" w:rsidR="00A1487C">
      <w:r>
        <w:separator/>
      </w:r>
    </w:p>
  </w:footnote>
  <w:footnote w:id="0" w:type="continuationSeparator">
    <w:p w:rsidRDefault="00A1487C" w:rsidR="00A148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3B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6648CB">
      <w:rPr>
        <w:rFonts w:hAnsi="Verdana" w:ascii="Verdana"/>
        <w:b w:val="false"/>
        <w:sz w:val="24"/>
        <w:szCs w:val="24"/>
      </w:rPr>
      <w:t>7006/16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6CC"/>
    <w:rsid w:val="00050EF7"/>
    <w:rsid w:val="00052A18"/>
    <w:rsid w:val="000758E2"/>
    <w:rsid w:val="000777EA"/>
    <w:rsid w:val="000D2478"/>
    <w:rsid w:val="000D5988"/>
    <w:rsid w:val="000F0DB6"/>
    <w:rsid w:val="00122A5F"/>
    <w:rsid w:val="00155039"/>
    <w:rsid w:val="001563A3"/>
    <w:rsid w:val="001A044D"/>
    <w:rsid w:val="001A7E3D"/>
    <w:rsid w:val="001E5168"/>
    <w:rsid w:val="001F1188"/>
    <w:rsid w:val="00204066"/>
    <w:rsid w:val="00213B78"/>
    <w:rsid w:val="0022013D"/>
    <w:rsid w:val="002365A1"/>
    <w:rsid w:val="002618BB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130E6"/>
    <w:rsid w:val="0041745C"/>
    <w:rsid w:val="00426C08"/>
    <w:rsid w:val="004277E0"/>
    <w:rsid w:val="00432038"/>
    <w:rsid w:val="0047043E"/>
    <w:rsid w:val="0047505D"/>
    <w:rsid w:val="004B1855"/>
    <w:rsid w:val="004D66B2"/>
    <w:rsid w:val="00525D5A"/>
    <w:rsid w:val="005401B6"/>
    <w:rsid w:val="00542324"/>
    <w:rsid w:val="00550732"/>
    <w:rsid w:val="00554276"/>
    <w:rsid w:val="00563A60"/>
    <w:rsid w:val="00576FF2"/>
    <w:rsid w:val="00596D85"/>
    <w:rsid w:val="005B4F2D"/>
    <w:rsid w:val="005C121F"/>
    <w:rsid w:val="005D6121"/>
    <w:rsid w:val="00600151"/>
    <w:rsid w:val="006648CB"/>
    <w:rsid w:val="00690D0A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A2548"/>
    <w:rsid w:val="008B2C5A"/>
    <w:rsid w:val="008E15B2"/>
    <w:rsid w:val="008E42C6"/>
    <w:rsid w:val="008F2BD4"/>
    <w:rsid w:val="009A1085"/>
    <w:rsid w:val="009A2D0F"/>
    <w:rsid w:val="00A015BD"/>
    <w:rsid w:val="00A0682A"/>
    <w:rsid w:val="00A1487C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16DFF"/>
    <w:rsid w:val="00B63ABA"/>
    <w:rsid w:val="00B65B21"/>
    <w:rsid w:val="00B662BC"/>
    <w:rsid w:val="00B918B5"/>
    <w:rsid w:val="00B96079"/>
    <w:rsid w:val="00BB1920"/>
    <w:rsid w:val="00BC32EE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91768"/>
    <w:rsid w:val="00E95616"/>
    <w:rsid w:val="00E96B57"/>
    <w:rsid w:val="00F0255B"/>
    <w:rsid w:val="00F10CB7"/>
    <w:rsid w:val="00F15353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C22C7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3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B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B7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B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B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3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B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B7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B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B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St-7006/2016-12</izvorni_sadrzaj>
    <derivirana_varijabla naziv="DomainObject.Oznaka_1">St-7006/2016-12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7006</izvorni_sadrzaj>
    <derivirana_varijabla naziv="DomainObject.Predmet.Broj_1">7006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St-7006/2016</izvorni_sadrzaj>
    <derivirana_varijabla naziv="DomainObject.Predmet.OznakaBroj_1">St-7006/2016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SENSO GRADNJA d.o.o. zastupanog po punomoćniku Ratko Škarica</izvorni_sadrzaj>
    <derivirana_varijabla naziv="DomainObject.Predmet.ProtustrankaFormated_1">  SENSO GRADNJA d.o.o. zastupanog po punomoćniku Ratko Škarica</derivirana_varijabla>
  </DomainObject.Predmet.ProtustrankaFormated>
  <DomainObject.Predmet.ProtustrankaFormatedOIB>
    <izvorni_sadrzaj>  SENSO GRADNJA d.o.o., OIB 41687898486 zastupanog po punomoćniku Ratko Škarica</izvorni_sadrzaj>
    <derivirana_varijabla naziv="DomainObject.Predmet.ProtustrankaFormatedOIB_1">  SENSO GRADNJA d.o.o., OIB 41687898486 zastupanog po punomoćniku Ratko Škarica</derivirana_varijabla>
  </DomainObject.Predmet.ProtustrankaFormatedOIB>
  <DomainObject.Predmet.ProtustrankaFormatedWithAdress>
    <izvorni_sadrzaj> SENSO GRADNJA d.o.o., Brdovečka 22, 10000 Zagreb zastupanog po punomoćniku Ratko Škarica</izvorni_sadrzaj>
    <derivirana_varijabla naziv="DomainObject.Predmet.ProtustrankaFormatedWithAdress_1"> SENSO GRADNJA d.o.o., Brdovečka 22, 10000 Zagreb zastupanog po punomoćniku Ratko Škarica</derivirana_varijabla>
  </DomainObject.Predmet.ProtustrankaFormatedWithAdress>
  <DomainObject.Predmet.ProtustrankaFormatedWithAdressOIB>
    <izvorni_sadrzaj> SENSO GRADNJA d.o.o., OIB 41687898486, Brdovečka 22, 10000 Zagreb zastupanog po punomoćniku Ratko Škarica</izvorni_sadrzaj>
    <derivirana_varijabla naziv="DomainObject.Predmet.ProtustrankaFormatedWithAdressOIB_1"> SENSO GRADNJA d.o.o., OIB 41687898486, Brdovečka 22, 10000 Zagreb zastupanog po punomoćniku Ratko Škarica</derivirana_varijabla>
  </DomainObject.Predmet.ProtustrankaFormatedWithAdressOIB>
  <DomainObject.Predmet.ProtustrankaWithAdress>
    <izvorni_sadrzaj>SENSO GRADNJA d.o.o. Brdovečka 22, 10000 Zagreb</izvorni_sadrzaj>
    <derivirana_varijabla naziv="DomainObject.Predmet.ProtustrankaWithAdress_1">SENSO GRADNJA d.o.o. Brdovečka 22, 10000 Zagreb</derivirana_varijabla>
  </DomainObject.Predmet.ProtustrankaWithAdress>
  <DomainObject.Predmet.ProtustrankaWithAdressOIB>
    <izvorni_sadrzaj>SENSO GRADNJA d.o.o., OIB 41687898486, Brdovečka 22, 10000 Zagreb</izvorni_sadrzaj>
    <derivirana_varijabla naziv="DomainObject.Predmet.ProtustrankaWithAdressOIB_1">SENSO GRADNJA d.o.o., OIB 41687898486, Brdovečka 22, 10000 Zagreb</derivirana_varijabla>
  </DomainObject.Predmet.ProtustrankaWithAdressOIB>
  <DomainObject.Predmet.ProtustrankaNazivFormated>
    <izvorni_sadrzaj>SENSO GRADNJA d.o.o.</izvorni_sadrzaj>
    <derivirana_varijabla naziv="DomainObject.Predmet.ProtustrankaNazivFormated_1">SENSO GRADNJA d.o.o.</derivirana_varijabla>
  </DomainObject.Predmet.ProtustrankaNazivFormated>
  <DomainObject.Predmet.ProtustrankaNazivFormatedOIB>
    <izvorni_sadrzaj>SENSO GRADNJA d.o.o., OIB 41687898486</izvorni_sadrzaj>
    <derivirana_varijabla naziv="DomainObject.Predmet.ProtustrankaNazivFormatedOIB_1">SENSO GRADNJA d.o.o., OIB 41687898486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SENSO GRADNJA d.o.o. zastupanog po punomoćniku Ratko Škarica</item>
    </izvorni_sadrzaj>
    <derivirana_varijabla naziv="DomainObject.Predmet.ProtuStrankaListFormated_1">
      <item>SENSO GRADNJA d.o.o. zastupanog po punomoćniku Ratko Škarica</item>
    </derivirana_varijabla>
  </DomainObject.Predmet.ProtuStrankaListFormated>
  <DomainObject.Predmet.ProtuStrankaListFormatedOIB>
    <izvorni_sadrzaj>
      <item>SENSO GRADNJA d.o.o., OIB 41687898486 zastupanog po punomoćniku Ratko Škarica</item>
    </izvorni_sadrzaj>
    <derivirana_varijabla naziv="DomainObject.Predmet.ProtuStrankaListFormatedOIB_1">
      <item>SENSO GRADNJA d.o.o., OIB 41687898486 zastupanog po punomoćniku Ratko Škarica</item>
    </derivirana_varijabla>
  </DomainObject.Predmet.ProtuStrankaListFormatedOIB>
  <DomainObject.Predmet.ProtuStrankaListFormatedWithAdress>
    <izvorni_sadrzaj>
      <item>SENSO GRADNJA d.o.o., Brdovečka 22, 10000 Zagreb zastupanog po punomoćniku Ratko Škarica</item>
    </izvorni_sadrzaj>
    <derivirana_varijabla naziv="DomainObject.Predmet.ProtuStrankaListFormatedWithAdress_1">
      <item>SENSO GRADNJA d.o.o., Brdovečka 22, 10000 Zagreb zastupanog po punomoćniku Ratko Škarica</item>
    </derivirana_varijabla>
  </DomainObject.Predmet.ProtuStrankaListFormatedWithAdress>
  <DomainObject.Predmet.ProtuStrankaListFormatedWithAdressOIB>
    <izvorni_sadrzaj>
      <item>SENSO GRADNJA d.o.o., OIB 41687898486, Brdovečka 22, 10000 Zagreb zastupanog po punomoćniku Ratko Škarica</item>
    </izvorni_sadrzaj>
    <derivirana_varijabla naziv="DomainObject.Predmet.ProtuStrankaListFormatedWithAdressOIB_1">
      <item>SENSO GRADNJA d.o.o., OIB 41687898486, Brdovečka 22, 10000 Zagreb zastupanog po punomoćniku Ratko Škarica</item>
    </derivirana_varijabla>
  </DomainObject.Predmet.ProtuStrankaListFormatedWithAdressOIB>
  <DomainObject.Predmet.ProtuStrankaListNazivFormated>
    <izvorni_sadrzaj>
      <item>SENSO GRADNJA d.o.o.</item>
    </izvorni_sadrzaj>
    <derivirana_varijabla naziv="DomainObject.Predmet.ProtuStrankaListNazivFormated_1">
      <item>SENSO GRADNJA d.o.o.</item>
    </derivirana_varijabla>
  </DomainObject.Predmet.ProtuStrankaListNazivFormated>
  <DomainObject.Predmet.ProtuStrankaListNazivFormatedOIB>
    <izvorni_sadrzaj>
      <item>SENSO GRADNJA d.o.o., OIB 41687898486</item>
    </izvorni_sadrzaj>
    <derivirana_varijabla naziv="DomainObject.Predmet.ProtuStrankaListNazivFormatedOIB_1">
      <item>SENSO GRADNJA d.o.o., OIB 41687898486</item>
    </derivirana_varijabla>
  </DomainObject.Predmet.ProtuStrankaListNazivFormatedOIB>
  <DomainObject.Predmet.OstaliListFormated>
    <izvorni_sadrzaj>
      <item>Ratko Škarica punomoćnik sudionika u postupku SENSO GRADNJA d.o.o.</item>
      <item>Županijsko državno odvjetništvo u Zagrebu punomoćnik sudionika u postupku REPUBLIKA HRVATSKA MINISTARSTVO FINANCIJA</item>
    </izvorni_sadrzaj>
    <derivirana_varijabla naziv="DomainObject.Predmet.OstaliListFormated_1">
      <item>Ratko Škarica punomoćnik sudionika u postupku SENSO GRADNJA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Ratko Škarica, OIB 03460965021 punomoćnik sudionika u postupku SENSO GRADNJA d.o.o.</item>
      <item>Županijsko državno odvjetništvo u Zagrebu punomoćnik sudionika u postupku REPUBLIKA HRVATSKA MINISTARSTVO FINANCIJA</item>
    </izvorni_sadrzaj>
    <derivirana_varijabla naziv="DomainObject.Predmet.OstaliListFormatedOIB_1">
      <item>Ratko Škarica, OIB 03460965021 punomoćnik sudionika u postupku SENSO GRADNJA d.o.o.</item>
      <item>Županijsko državno odvjetništvo u Zagrebu punomoćnik sudionika u postupku REPUBLIKA HRVATSKA MINISTARSTVO FINANCIJA</item>
    </derivirana_varijabla>
  </DomainObject.Predmet.OstaliListFormatedOIB>
  <DomainObject.Predmet.OstaliListFormatedWithAdress>
    <izvorni_sadrzaj>
      <item>Ratko Škarica, Brdovečka Ulica 22, 10000 Zagreb punomoćnik sudionika u postupku SENSO GRADNJA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Ratko Škarica, Brdovečka Ulica 22, 10000 Zagreb punomoćnik sudionika u postupku SENSO GRADNJA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Ratko Škarica, OIB 03460965021, Brdovečka Ulica 22, 10000 Zagreb punomoćnik sudionika u postupku SENSO GRADNJA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OIB_1">
      <item>Ratko Škarica, OIB 03460965021, Brdovečka Ulica 22, 10000 Zagreb punomoćnik sudionika u postupku SENSO GRADNJA d.o.o.</item>
      <item>Županijsko državno odvjetništvo u Zagrebu,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Ratko Škarica</item>
      <item>Županijsko državno odvjetništvo u Zagrebu</item>
    </izvorni_sadrzaj>
    <derivirana_varijabla naziv="DomainObject.Predmet.OstaliListNazivFormated_1">
      <item>Ratko Škarica</item>
      <item>Županijsko državno odvjetništvo u Zagrebu</item>
    </derivirana_varijabla>
  </DomainObject.Predmet.OstaliListNazivFormated>
  <DomainObject.Predmet.OstaliListNazivFormatedOIB>
    <izvorni_sadrzaj>
      <item>Ratko Škarica, OIB 03460965021</item>
      <item>Županijsko državno odvjetništvo u Zagrebu</item>
    </izvorni_sadrzaj>
    <derivirana_varijabla naziv="DomainObject.Predmet.OstaliListNazivFormatedOIB_1">
      <item>Ratko Škarica, OIB 03460965021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St-7006/2016-12</izvorni_sadrzaj>
    <derivirana_varijabla naziv="DomainObject.PoslovniBrojDokumenta_1">St-7006/2016-12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SENSO GRADNJA d.o.o.</izvorni_sadrzaj>
    <derivirana_varijabla naziv="DomainObject.Predmet.ProtustrankaIDrugi_1">SENSO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SENSO GRADNJA d.o.o., OIB 41687898486, Brdovečka 22, 10000 Zagreb</izvorni_sadrzaj>
    <derivirana_varijabla naziv="DomainObject.Predmet.ProtustrankaIDrugiAdressOIB_1">SENSO GRADNJA d.o.o., OIB 41687898486, Brdovečka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SENSO GRADNJA d.o.o.</item>
      <item>FINA Regionalni centar Zagreb</item>
      <item>Ratko Škarica</item>
      <item>REPUBLIKA HRVATSKA MINISTARSTVO FINANCIJA</item>
      <item>Županijsko državno odvjetništvo u Zagrebu</item>
    </izvorni_sadrzaj>
    <derivirana_varijabla naziv="DomainObject.Predmet.SudioniciListNaziv_1">
      <item>SENSO GRADNJA d.o.o.</item>
      <item>FINA Regionalni centar Zagreb</item>
      <item>Ratko Škarica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SENSO GRADNJA d.o.o., OIB 41687898486, Brdovečka 22,10000 Zagreb</item>
      <item>FINA Regionalni centar Zagreb, OIB 85821130368, Trg svibanjskih žrtava 1995. 1,10000 Zagreb</item>
      <item>Ratko Škarica, OIB 03460965021, Brdovečka Ulica 22,10000 Zagreb</item>
      <item>REPUBLIKA HRVATSKA MINISTARSTVO FINANCIJA, OIB 18683136487, Katančićeva 5,10000 Zagreb</item>
      <item>Županijsko državno odvjetništvo u Zagrebu, Savska cesta 41,10000 Zagreb</item>
    </izvorni_sadrzaj>
    <derivirana_varijabla naziv="DomainObject.Predmet.SudioniciListAdressOIB_1">
      <item>SENSO GRADNJA d.o.o., OIB 41687898486, Brdovečka 22,10000 Zagreb</item>
      <item>FINA Regionalni centar Zagreb, OIB 85821130368, Trg svibanjskih žrtava 1995. 1,10000 Zagreb</item>
      <item>Ratko Škarica, OIB 03460965021, Brdovečka Ulica 22,10000 Zagreb</item>
      <item>REPUBLIKA HRVATSKA MINISTARSTVO FINANCIJA, OIB 18683136487, Katančićeva 5,10000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41687898486</item>
      <item>, OIB 85821130368</item>
      <item>, OIB 03460965021</item>
      <item>, OIB 18683136487</item>
      <item>, OIB null</item>
    </izvorni_sadrzaj>
    <derivirana_varijabla naziv="DomainObject.Predmet.SudioniciListNazivOIB_1">
      <item>, OIB 41687898486</item>
      <item>, OIB 85821130368</item>
      <item>, OIB 03460965021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960</properties:Words>
  <properties:Characters>5063</properties:Characters>
  <properties:Lines>140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2018-09-26T10:33:00Z</dcterms:created>
  <dc:creator>Korisnik</dc:creator>
  <cp:lastModifiedBy>Draženka Prpić</cp:lastModifiedBy>
  <cp:lastPrinted>2018-09-26T10:53:00Z</cp:lastPrinted>
  <dcterms:modified xmlns:xsi="http://www.w3.org/2001/XMLSchema-instance" xsi:type="dcterms:W3CDTF">2018-09-26T10:53:00Z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St-7006/2016-12 / Odluka - Rješenje - pokretanje prethodnog postupka radi utvrđivanja uvjeta za otvaranje stečajnog postupka (POKRETANJE PRETHODNOG POSTUPKA NA PRIJEDLOG VJEROVNIKA NAKON OBUSTAVE SKRAĆENOG POSTUPKA-NOVI ZAKON-St-7006-16.docx)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