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1b282" w14:paraId="951b282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776BE5">
        <w:rPr>
          <w:rFonts w:eastAsia="Calibri"/>
          <w:lang w:eastAsia="en-US"/>
        </w:rPr>
        <w:t>10</w:t>
      </w:r>
      <w:r w:rsidR="00364183">
        <w:rPr>
          <w:rFonts w:eastAsia="Calibri"/>
          <w:lang w:eastAsia="en-US"/>
        </w:rPr>
        <w:t>7</w:t>
      </w:r>
      <w:r w:rsidR="00EF2193">
        <w:rPr>
          <w:rFonts w:eastAsia="Calibri"/>
          <w:lang w:eastAsia="en-US"/>
        </w:rPr>
        <w:t>8</w:t>
      </w:r>
      <w:r w:rsidR="0069639F">
        <w:rPr>
          <w:rFonts w:eastAsia="Calibri"/>
          <w:lang w:eastAsia="en-US"/>
        </w:rPr>
        <w:t>/18-5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OSIJEKU, po višem sudskom savjetniku Josi Jovanović</w:t>
      </w:r>
      <w:r w:rsidR="000A7585">
        <w:rPr>
          <w:rFonts w:eastAsia="Calibri"/>
          <w:lang w:eastAsia="en-US"/>
        </w:rPr>
        <w:t xml:space="preserve">, u stečajnom predmetu povodom zahtjeva </w:t>
      </w:r>
      <w:r w:rsidR="000A7585">
        <w:t xml:space="preserve">Financijske agencije OIB: 85821130368, </w:t>
      </w:r>
      <w:r w:rsidR="008334D8">
        <w:t>Regionalni centar Osijek Podružnica Osijek, L. Jagera 3, OIB: 85821130368, za pokretanje skraćenog stečajnog postupka nad dužnikom</w:t>
      </w:r>
      <w:r w:rsidR="00111B6D">
        <w:t xml:space="preserve"> </w:t>
      </w:r>
      <w:r w:rsidR="00EF2193">
        <w:t xml:space="preserve">O.K. USLUGE d.o.o. za trgovinu i ugostiteljstvo Darda, Kralja Petra Krešimira IV 2a, OIB: 55148350738, MBS: 030162842, </w:t>
      </w:r>
      <w:r w:rsidR="00364183">
        <w:t xml:space="preserve"> </w:t>
      </w:r>
      <w:r w:rsidR="006972F9">
        <w:t xml:space="preserve">dana </w:t>
      </w:r>
      <w:r w:rsidR="00364183">
        <w:t>2</w:t>
      </w:r>
      <w:r w:rsidR="006972F9">
        <w:t xml:space="preserve">. listopada </w:t>
      </w:r>
      <w:r>
        <w:t xml:space="preserve">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AF61C0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EF2193">
        <w:t xml:space="preserve">O.K. USLUGE d.o.o. za trgovinu i ugostiteljstvo Darda, Kralja Petra Krešimira IV 2a, OIB: 55148350738, MBS: 030162842. </w:t>
      </w: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EF2193">
        <w:t>17</w:t>
      </w:r>
      <w:r w:rsidR="00364183">
        <w:t>. kolovoza</w:t>
      </w:r>
      <w:r w:rsidR="009364F3">
        <w:t xml:space="preserve">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>-07/1</w:t>
      </w:r>
      <w:r w:rsidR="00E84780">
        <w:t>8</w:t>
      </w:r>
      <w:r w:rsidR="008A5A4B">
        <w:t>-01/04, Ur.broj: 04-06-18-</w:t>
      </w:r>
      <w:r w:rsidR="00776BE5">
        <w:t>3</w:t>
      </w:r>
      <w:r w:rsidR="00364183">
        <w:t>5</w:t>
      </w:r>
      <w:r w:rsidR="00EF2193">
        <w:t>98</w:t>
      </w:r>
      <w:r w:rsidR="006972F9">
        <w:t xml:space="preserve"> od </w:t>
      </w:r>
      <w:r w:rsidR="00364183">
        <w:t>1</w:t>
      </w:r>
      <w:r w:rsidR="00EF2193">
        <w:t>6</w:t>
      </w:r>
      <w:r w:rsidR="00364183">
        <w:t>. kolovoza</w:t>
      </w:r>
      <w:r w:rsidR="008A5A4B">
        <w:t xml:space="preserve"> 2018.</w:t>
      </w:r>
      <w:r>
        <w:t xml:space="preserve"> nad stečajnim dužnikom</w:t>
      </w:r>
      <w:r w:rsidR="00111B6D">
        <w:t xml:space="preserve"> </w:t>
      </w:r>
      <w:r w:rsidR="00EF2193">
        <w:t>O.K. USLUGE d.o.o. za trgovinu i ugostiteljstvo Darda, Kralja Petra Krešimira IV 2a, OIB: 55148350738, MBS: 030162842.</w:t>
      </w:r>
      <w:r w:rsidR="008A5A4B">
        <w:t xml:space="preserve">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 xml:space="preserve">Nakon izvršenog uvida u sudski registar Sud je </w:t>
      </w:r>
      <w:r w:rsidR="00776BE5">
        <w:t>4</w:t>
      </w:r>
      <w:r w:rsidR="00E84780">
        <w:t>. rujna</w:t>
      </w:r>
      <w:r w:rsidR="009364F3">
        <w:t xml:space="preserve">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EF2193" w:rsidR="000969C0">
      <w:pPr>
        <w:jc w:val="both"/>
      </w:pPr>
      <w:r>
        <w:t xml:space="preserve">Dana </w:t>
      </w:r>
      <w:r w:rsidR="00776BE5">
        <w:t>1</w:t>
      </w:r>
      <w:r w:rsidR="00364183">
        <w:t>4</w:t>
      </w:r>
      <w:r w:rsidR="00E84780">
        <w:t>. rujna</w:t>
      </w:r>
      <w:r w:rsidR="00111B6D">
        <w:t xml:space="preserve"> </w:t>
      </w:r>
      <w:r w:rsidR="009364F3">
        <w:t>2018.</w:t>
      </w:r>
      <w:r>
        <w:t xml:space="preserve"> zaprimljen je podnesak Županijskog državnog odvjetništva u Osijeku, broj: S-DO-</w:t>
      </w:r>
      <w:r w:rsidR="00776BE5">
        <w:t>16</w:t>
      </w:r>
      <w:r w:rsidR="00364183">
        <w:t>9</w:t>
      </w:r>
      <w:r w:rsidR="009364F3">
        <w:t xml:space="preserve">/2018 od </w:t>
      </w:r>
      <w:r w:rsidR="00776BE5">
        <w:t>12</w:t>
      </w:r>
      <w:r w:rsidR="00E84780">
        <w:t>. rujna</w:t>
      </w:r>
      <w:r w:rsidR="009364F3">
        <w:t xml:space="preserve"> 2018.</w:t>
      </w:r>
      <w:r>
        <w:t xml:space="preserve"> kojim je na posebnom obrascu sukladno čl. 16. SZ-a dostavljen prijedlog vjerovnika Republike Hrvatske, Ministarstva financija, Porezne uprave, Područnog ureda </w:t>
      </w:r>
      <w:r w:rsidR="008A5A4B">
        <w:t>Osijek</w:t>
      </w:r>
      <w:r>
        <w:t xml:space="preserve">, za otvaranje stečajnog postupka nad predmetnim stečajnim dužnikom iz razloga što prema istom ima tražbinu u iznosu od </w:t>
      </w:r>
      <w:r w:rsidR="00EF2193">
        <w:t>22.047,24</w:t>
      </w:r>
      <w:r>
        <w:t xml:space="preserve"> kn </w:t>
      </w:r>
      <w:r w:rsidR="00D9171D">
        <w:t>po osnovi nep</w:t>
      </w:r>
      <w:r w:rsidR="00055379">
        <w:t>laćenih obveza poreza, doprinos</w:t>
      </w:r>
      <w:r w:rsidR="00D9171D">
        <w:t xml:space="preserve">a i drugih javnih davanja, </w:t>
      </w:r>
      <w:r>
        <w:t xml:space="preserve">na dan </w:t>
      </w:r>
      <w:r w:rsidR="00776BE5">
        <w:t>7</w:t>
      </w:r>
      <w:r w:rsidR="00E84780">
        <w:t>. rujan</w:t>
      </w:r>
      <w:r w:rsidR="008A5A4B">
        <w:t xml:space="preserve"> 2018.</w:t>
      </w:r>
      <w:r>
        <w:t xml:space="preserve">, </w:t>
      </w:r>
      <w:r>
        <w:lastRenderedPageBreak/>
        <w:t>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</w:t>
      </w:r>
      <w:r w:rsidR="00E84780">
        <w:t xml:space="preserve">iz potvrde o blokadi na dan </w:t>
      </w:r>
      <w:r w:rsidR="00776BE5">
        <w:t>7</w:t>
      </w:r>
      <w:r w:rsidR="00E84780">
        <w:t xml:space="preserve">. rujna </w:t>
      </w:r>
      <w:r w:rsidR="00111B6D">
        <w:t xml:space="preserve">2018. </w:t>
      </w:r>
      <w:r>
        <w:t>isti je u blokadi</w:t>
      </w:r>
      <w:r w:rsidR="00EF2193">
        <w:t xml:space="preserve"> 145</w:t>
      </w:r>
      <w:r>
        <w:t xml:space="preserve"> dana</w:t>
      </w:r>
      <w:r w:rsidR="00EB63AE">
        <w:t xml:space="preserve"> u iznosu od </w:t>
      </w:r>
      <w:r w:rsidR="00EF2193">
        <w:t>67.556,92</w:t>
      </w:r>
      <w:r w:rsidR="00EB63AE">
        <w:t xml:space="preserve"> kn</w:t>
      </w:r>
      <w:r>
        <w:t xml:space="preserve">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364183">
        <w:rPr>
          <w:rFonts w:eastAsia="Calibri"/>
          <w:lang w:eastAsia="en-US"/>
        </w:rPr>
        <w:t>2</w:t>
      </w:r>
      <w:r w:rsidR="006972F9">
        <w:rPr>
          <w:rFonts w:eastAsia="Calibri"/>
          <w:lang w:eastAsia="en-US"/>
        </w:rPr>
        <w:t>. listopada</w:t>
      </w:r>
      <w:r w:rsidR="00D62704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>Vjerovniku po ŽDO GUO 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36588B" w:rsidR="00A6526D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588B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2B660E">
      <w:t>10</w:t>
    </w:r>
    <w:r w:rsidR="007D28E8">
      <w:t>7</w:t>
    </w:r>
    <w:r w:rsidR="00EF2193">
      <w:t>8</w:t>
    </w:r>
    <w:r w:rsidR="00055379">
      <w:t>/18</w:t>
    </w:r>
    <w:r w:rsidR="006164F8">
      <w:t>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3F29"/>
    <w:rsid w:val="00077C9D"/>
    <w:rsid w:val="00091B4B"/>
    <w:rsid w:val="000969C0"/>
    <w:rsid w:val="000A7585"/>
    <w:rsid w:val="000D0569"/>
    <w:rsid w:val="000E2677"/>
    <w:rsid w:val="000E762A"/>
    <w:rsid w:val="000F5A9A"/>
    <w:rsid w:val="00102060"/>
    <w:rsid w:val="00102927"/>
    <w:rsid w:val="00110983"/>
    <w:rsid w:val="00111B6D"/>
    <w:rsid w:val="001437B2"/>
    <w:rsid w:val="0015367E"/>
    <w:rsid w:val="00155DC1"/>
    <w:rsid w:val="0015729A"/>
    <w:rsid w:val="00172559"/>
    <w:rsid w:val="00173F18"/>
    <w:rsid w:val="00187517"/>
    <w:rsid w:val="00194B64"/>
    <w:rsid w:val="001B49A2"/>
    <w:rsid w:val="001C73F4"/>
    <w:rsid w:val="001C7F1E"/>
    <w:rsid w:val="001D41E4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B660E"/>
    <w:rsid w:val="002D2610"/>
    <w:rsid w:val="002D7681"/>
    <w:rsid w:val="002F4AAF"/>
    <w:rsid w:val="002F66FE"/>
    <w:rsid w:val="003241D0"/>
    <w:rsid w:val="003260BE"/>
    <w:rsid w:val="003276D7"/>
    <w:rsid w:val="00342079"/>
    <w:rsid w:val="003612A7"/>
    <w:rsid w:val="00364183"/>
    <w:rsid w:val="0036588B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10A3"/>
    <w:rsid w:val="00476EB4"/>
    <w:rsid w:val="00482F57"/>
    <w:rsid w:val="0048697A"/>
    <w:rsid w:val="0048747B"/>
    <w:rsid w:val="004A6F2C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972F9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76BE5"/>
    <w:rsid w:val="0078009A"/>
    <w:rsid w:val="00796AED"/>
    <w:rsid w:val="007A31D3"/>
    <w:rsid w:val="007A4540"/>
    <w:rsid w:val="007B66C7"/>
    <w:rsid w:val="007D28E8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730C0"/>
    <w:rsid w:val="00875548"/>
    <w:rsid w:val="008A5A4B"/>
    <w:rsid w:val="008A66B9"/>
    <w:rsid w:val="008C7029"/>
    <w:rsid w:val="00901EF5"/>
    <w:rsid w:val="00912CF5"/>
    <w:rsid w:val="009364F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6108D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1B3E"/>
    <w:rsid w:val="00D17588"/>
    <w:rsid w:val="00D212DB"/>
    <w:rsid w:val="00D23251"/>
    <w:rsid w:val="00D24D2F"/>
    <w:rsid w:val="00D252CD"/>
    <w:rsid w:val="00D27F5C"/>
    <w:rsid w:val="00D324A6"/>
    <w:rsid w:val="00D62704"/>
    <w:rsid w:val="00D80F1F"/>
    <w:rsid w:val="00D9171D"/>
    <w:rsid w:val="00D925DB"/>
    <w:rsid w:val="00D97782"/>
    <w:rsid w:val="00DA4636"/>
    <w:rsid w:val="00DB278F"/>
    <w:rsid w:val="00DB71D1"/>
    <w:rsid w:val="00DE5F69"/>
    <w:rsid w:val="00DF1C9F"/>
    <w:rsid w:val="00E06819"/>
    <w:rsid w:val="00E23AF8"/>
    <w:rsid w:val="00E60C19"/>
    <w:rsid w:val="00E70E4B"/>
    <w:rsid w:val="00E84780"/>
    <w:rsid w:val="00E96356"/>
    <w:rsid w:val="00EA028A"/>
    <w:rsid w:val="00EB63AE"/>
    <w:rsid w:val="00EC0019"/>
    <w:rsid w:val="00ED4C16"/>
    <w:rsid w:val="00EE6B7F"/>
    <w:rsid w:val="00EF1EEB"/>
    <w:rsid w:val="00EF2193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58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6588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6588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88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88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58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6588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6588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88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88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1078</izvorni_sadrzaj>
    <derivirana_varijabla naziv="DomainObject.Predmet.Broj_1">1078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St-1078/2018</izvorni_sadrzaj>
    <derivirana_varijabla naziv="DomainObject.Predmet.OznakaBroj_1">St-1078/2018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O.K. USLUGE d.o.o. za trgovinu i ugostiteljstvo</izvorni_sadrzaj>
    <derivirana_varijabla naziv="DomainObject.Predmet.ProtustrankaFormated_1">  O.K. USLUGE d.o.o. za trgovinu i ugostiteljstvo</derivirana_varijabla>
  </DomainObject.Predmet.ProtustrankaFormated>
  <DomainObject.Predmet.ProtustrankaFormatedOIB>
    <izvorni_sadrzaj>  O.K. USLUGE d.o.o. za trgovinu i ugostiteljstvo, OIB 55148350738</izvorni_sadrzaj>
    <derivirana_varijabla naziv="DomainObject.Predmet.ProtustrankaFormatedOIB_1">  O.K. USLUGE d.o.o. za trgovinu i ugostiteljstvo, OIB 55148350738</derivirana_varijabla>
  </DomainObject.Predmet.ProtustrankaFormatedOIB>
  <DomainObject.Predmet.ProtustrankaFormatedWithAdress>
    <izvorni_sadrzaj> O.K. USLUGE d.o.o. za trgovinu i ugostiteljstvo, Kralja Petra Krešimira IV 2a, 31326 Darda</izvorni_sadrzaj>
    <derivirana_varijabla naziv="DomainObject.Predmet.ProtustrankaFormatedWithAdress_1"> O.K. USLUGE d.o.o. za trgovinu i ugostiteljstvo, Kralja Petra Krešimira IV 2a, 31326 Darda</derivirana_varijabla>
  </DomainObject.Predmet.ProtustrankaFormatedWithAdress>
  <DomainObject.Predmet.ProtustrankaFormatedWithAdressOIB>
    <izvorni_sadrzaj> O.K. USLUGE d.o.o. za trgovinu i ugostiteljstvo, OIB 55148350738, Kralja Petra Krešimira IV 2a, 31326 Darda</izvorni_sadrzaj>
    <derivirana_varijabla naziv="DomainObject.Predmet.ProtustrankaFormatedWithAdressOIB_1"> O.K. USLUGE d.o.o. za trgovinu i ugostiteljstvo, OIB 55148350738, Kralja Petra Krešimira IV 2a, 31326 Darda</derivirana_varijabla>
  </DomainObject.Predmet.ProtustrankaFormatedWithAdressOIB>
  <DomainObject.Predmet.ProtustrankaWithAdress>
    <izvorni_sadrzaj>O.K. USLUGE d.o.o. za trgovinu i ugostiteljstvo Kralja Petra Krešimira IV 2a, 31326 Darda</izvorni_sadrzaj>
    <derivirana_varijabla naziv="DomainObject.Predmet.ProtustrankaWithAdress_1">O.K. USLUGE d.o.o. za trgovinu i ugostiteljstvo Kralja Petra Krešimira IV 2a, 31326 Darda</derivirana_varijabla>
  </DomainObject.Predmet.ProtustrankaWithAdress>
  <DomainObject.Predmet.ProtustrankaWithAdressOIB>
    <izvorni_sadrzaj>O.K. USLUGE d.o.o. za trgovinu i ugostiteljstvo, OIB 55148350738, Kralja Petra Krešimira IV 2a, 31326 Darda</izvorni_sadrzaj>
    <derivirana_varijabla naziv="DomainObject.Predmet.ProtustrankaWithAdressOIB_1">O.K. USLUGE d.o.o. za trgovinu i ugostiteljstvo, OIB 55148350738, Kralja Petra Krešimira IV 2a, 31326 Darda</derivirana_varijabla>
  </DomainObject.Predmet.ProtustrankaWithAdressOIB>
  <DomainObject.Predmet.ProtustrankaNazivFormated>
    <izvorni_sadrzaj>O.K. USLUGE d.o.o. za trgovinu i ugostiteljstvo</izvorni_sadrzaj>
    <derivirana_varijabla naziv="DomainObject.Predmet.ProtustrankaNazivFormated_1">O.K. USLUGE d.o.o. za trgovinu i ugostiteljstvo</derivirana_varijabla>
  </DomainObject.Predmet.ProtustrankaNazivFormated>
  <DomainObject.Predmet.ProtustrankaNazivFormatedOIB>
    <izvorni_sadrzaj>O.K. USLUGE d.o.o. za trgovinu i ugostiteljstvo, OIB 55148350738</izvorni_sadrzaj>
    <derivirana_varijabla naziv="DomainObject.Predmet.ProtustrankaNazivFormatedOIB_1">O.K. USLUGE d.o.o. za trgovinu i ugostiteljstvo, OIB 55148350738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O.K. USLUGE d.o.o. za trgovinu i ugostiteljstvo</item>
    </izvorni_sadrzaj>
    <derivirana_varijabla naziv="DomainObject.Predmet.ProtuStrankaListFormated_1">
      <item>O.K. USLUGE d.o.o. za trgovinu i ugostiteljstvo</item>
    </derivirana_varijabla>
  </DomainObject.Predmet.ProtuStrankaListFormated>
  <DomainObject.Predmet.ProtuStrankaListFormatedOIB>
    <izvorni_sadrzaj>
      <item>O.K. USLUGE d.o.o. za trgovinu i ugostiteljstvo, OIB 55148350738</item>
    </izvorni_sadrzaj>
    <derivirana_varijabla naziv="DomainObject.Predmet.ProtuStrankaListFormatedOIB_1">
      <item>O.K. USLUGE d.o.o. za trgovinu i ugostiteljstvo, OIB 55148350738</item>
    </derivirana_varijabla>
  </DomainObject.Predmet.ProtuStrankaListFormatedOIB>
  <DomainObject.Predmet.ProtuStrankaListFormatedWithAdress>
    <izvorni_sadrzaj>
      <item>O.K. USLUGE d.o.o. za trgovinu i ugostiteljstvo, Kralja Petra Krešimira IV 2a, 31326 Darda</item>
    </izvorni_sadrzaj>
    <derivirana_varijabla naziv="DomainObject.Predmet.ProtuStrankaListFormatedWithAdress_1">
      <item>O.K. USLUGE d.o.o. za trgovinu i ugostiteljstvo, Kralja Petra Krešimira IV 2a, 31326 Darda</item>
    </derivirana_varijabla>
  </DomainObject.Predmet.ProtuStrankaListFormatedWithAdress>
  <DomainObject.Predmet.ProtuStrankaListFormatedWithAdressOIB>
    <izvorni_sadrzaj>
      <item>O.K. USLUGE d.o.o. za trgovinu i ugostiteljstvo, OIB 55148350738, Kralja Petra Krešimira IV 2a, 31326 Darda</item>
    </izvorni_sadrzaj>
    <derivirana_varijabla naziv="DomainObject.Predmet.ProtuStrankaListFormatedWithAdressOIB_1">
      <item>O.K. USLUGE d.o.o. za trgovinu i ugostiteljstvo, OIB 55148350738, Kralja Petra Krešimira IV 2a, 31326 Darda</item>
    </derivirana_varijabla>
  </DomainObject.Predmet.ProtuStrankaListFormatedWithAdressOIB>
  <DomainObject.Predmet.ProtuStrankaListNazivFormated>
    <izvorni_sadrzaj>
      <item>O.K. USLUGE d.o.o. za trgovinu i ugostiteljstvo</item>
    </izvorni_sadrzaj>
    <derivirana_varijabla naziv="DomainObject.Predmet.ProtuStrankaListNazivFormated_1">
      <item>O.K. USLUGE d.o.o. za trgovinu i ugostiteljstvo</item>
    </derivirana_varijabla>
  </DomainObject.Predmet.ProtuStrankaListNazivFormated>
  <DomainObject.Predmet.ProtuStrankaListNazivFormatedOIB>
    <izvorni_sadrzaj>
      <item>O.K. USLUGE d.o.o. za trgovinu i ugostiteljstvo, OIB 55148350738</item>
    </izvorni_sadrzaj>
    <derivirana_varijabla naziv="DomainObject.Predmet.ProtuStrankaListNazivFormatedOIB_1">
      <item>O.K. USLUGE d.o.o. za trgovinu i ugostiteljstvo, OIB 55148350738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O.K. USLUGE d.o.o. za trgovinu i ugostiteljstvo</izvorni_sadrzaj>
    <derivirana_varijabla naziv="DomainObject.Predmet.ProtustrankaIDrugi_1">O.K. USLUGE 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O.K. USLUGE d.o.o. za trgovinu i ugostiteljstvo, OIB 55148350738, Kralja Petra Krešimira IV 2a, 31326 Darda</izvorni_sadrzaj>
    <derivirana_varijabla naziv="DomainObject.Predmet.ProtustrankaIDrugiAdressOIB_1">O.K. USLUGE d.o.o. za trgovinu i ugostiteljstvo, OIB 55148350738, Kralja Petra Krešimira IV 2a,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O.K. USLUGE d.o.o. za trgovinu i ugostiteljstvo</item>
    </izvorni_sadrzaj>
    <derivirana_varijabla naziv="DomainObject.Predmet.SudioniciListNaziv_1">
      <item>FINA RC OSIJEK</item>
      <item>O.K. USLUGE d.o.o. za trgovinu i ugostiteljstvo</item>
    </derivirana_varijabla>
  </DomainObject.Predmet.SudioniciListNaziv>
  <DomainObject.Predmet.SudioniciListAdressOIB>
    <izvorni_sadrzaj>
      <item>FINA RC OSIJEK, OIB 85821130368</item>
      <item>O.K. USLUGE d.o.o. za trgovinu i ugostiteljstvo, OIB 55148350738, Kralja Petra Krešimira IV 2a,31326 Darda</item>
    </izvorni_sadrzaj>
    <derivirana_varijabla naziv="DomainObject.Predmet.SudioniciListAdressOIB_1">
      <item>FINA RC OSIJEK, OIB 85821130368</item>
      <item>O.K. USLUGE d.o.o. za trgovinu i ugostiteljstvo, OIB 55148350738, Kralja Petra Krešimira IV 2a,31326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55148350738</item>
    </izvorni_sadrzaj>
    <derivirana_varijabla naziv="DomainObject.Predmet.SudioniciListNazivOIB_1">
      <item>, OIB 85821130368</item>
      <item>, OIB 55148350738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7DC262-C833-495E-B2FE-2B43EF81A4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3228</properties:Characters>
  <properties:Lines>83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2018-10-02T06:33:00Z</dcterms:created>
  <dc:creator>Korisnik</dc:creator>
  <cp:lastModifiedBy>Ljiljana Floršić</cp:lastModifiedBy>
  <cp:lastPrinted>2018-10-02T05:48:00Z</cp:lastPrinted>
  <dcterms:modified xmlns:xsi="http://www.w3.org/2001/XMLSchema-instance" xsi:type="dcterms:W3CDTF">2018-10-02T07:00:00Z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(St-1078-18 - Obustava i nastavak po SZ -predlagatelj ŽDO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