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70e0" w14:paraId="04170e0" w:rsidRDefault="00467272" w:rsidP="00DC4A28" w:rsidR="00AE649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C4A28" w:rsidP="00DC4A28" w:rsidR="00DC4A28" w:rsidRPr="00B76F3C">
      <w:pPr>
        <w:pStyle w:val="SudNaziv"/>
      </w:pP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 w:rsidRPr="00DC4A28">
        <w:rPr>
          <w:rFonts w:cs="Times New Roman" w:eastAsia="Times New Roman"/>
          <w:lang w:eastAsia="hr-HR"/>
        </w:rPr>
        <w:t>2 Stpn-208/15-</w:t>
      </w:r>
      <w:r>
        <w:rPr>
          <w:rFonts w:cs="Times New Roman" w:eastAsia="Times New Roman"/>
          <w:lang w:eastAsia="hr-HR"/>
        </w:rPr>
        <w:t>5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REPUBLIKA HRVATSKA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TRGOVAČKI SUD U ZAGREBU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STALNA SLUŽBA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 xml:space="preserve">Karlovac, Ljudevita Šestića 4 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jc w:val="center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R E P U B L I K A   H R V A T S K A</w:t>
      </w:r>
    </w:p>
    <w:p w:rsidRDefault="00DC4A28" w:rsidP="00DC4A28" w:rsidR="00DC4A28" w:rsidRPr="00DC4A2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R J E Š E N J E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TRGOVAČKI SUD U ZAGREBU, STALNA SLUŽBA, po sucu Suzani Ivanović, kao stečajnom sucu, povodom prijedloga dužnika MIERS d.o.o. Zagreb, Marice Barić 23, OIB:24918603924, za sklapanje predstečajne nagodbe, dana 22. listopada 2015.g.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jc w:val="center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r i j e š i o   j e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jc w:val="both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1. Određuje se ročište radi sklapanja predstečajne nagodbe nad dužnikom  MIERS d.o.o. Zagreb, Marice Barić 23, OIB:24918603924, za dan 8. prosinca 2015. godine u 13,00 sati, u zgradi Trgovačkog suda u Zagrebu, Stalna služba, Karlovac, Ljudevita Šestića 4, prize</w:t>
      </w:r>
      <w:r w:rsidR="00467272">
        <w:rPr>
          <w:rFonts w:cs="Times New Roman" w:eastAsia="Times New Roman"/>
          <w:lang w:eastAsia="hr-HR"/>
        </w:rPr>
        <w:t>mlje, soba br.4</w:t>
      </w:r>
      <w:r w:rsidRPr="00DC4A28">
        <w:rPr>
          <w:rFonts w:cs="Times New Roman" w:eastAsia="Times New Roman"/>
          <w:lang w:eastAsia="hr-HR"/>
        </w:rPr>
        <w:t xml:space="preserve">.  </w:t>
      </w:r>
    </w:p>
    <w:p w:rsidRDefault="00DC4A28" w:rsidP="00DC4A28" w:rsidR="00DC4A28" w:rsidRPr="00DC4A2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2. Na ročište se pozivaju:</w:t>
      </w:r>
    </w:p>
    <w:p w:rsidRDefault="00DC4A28" w:rsidP="00DC4A28" w:rsidR="00DC4A28" w:rsidRPr="00DC4A2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-  dužnik</w:t>
      </w:r>
    </w:p>
    <w:p w:rsidRDefault="00DC4A28" w:rsidP="00DC4A28" w:rsidR="00DC4A28" w:rsidRPr="00DC4A2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- vjerovnici koji su prihvatili plan financijskog restrukturiranja dužnika</w:t>
      </w:r>
    </w:p>
    <w:p w:rsidRDefault="00DC4A28" w:rsidP="00DC4A28" w:rsidR="00DC4A28" w:rsidRPr="00DC4A2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jc w:val="center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U Karlovcu 22. listopada 2015. godine</w:t>
      </w:r>
    </w:p>
    <w:p w:rsidRDefault="00DC4A28" w:rsidP="00DC4A28" w:rsidR="00DC4A28" w:rsidRPr="00DC4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jc w:val="both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DC4A28">
        <w:rPr>
          <w:rFonts w:cs="Times New Roman" w:eastAsia="Times New Roman"/>
          <w:lang w:eastAsia="hr-HR"/>
        </w:rPr>
        <w:tab/>
      </w:r>
      <w:r w:rsidRPr="00DC4A28">
        <w:rPr>
          <w:rFonts w:cs="Times New Roman" w:eastAsia="Times New Roman"/>
          <w:lang w:eastAsia="hr-HR"/>
        </w:rPr>
        <w:tab/>
      </w:r>
      <w:r w:rsidRPr="00DC4A28">
        <w:rPr>
          <w:rFonts w:cs="Times New Roman" w:eastAsia="Times New Roman"/>
          <w:lang w:eastAsia="hr-HR"/>
        </w:rPr>
        <w:tab/>
      </w:r>
      <w:r w:rsidRPr="00DC4A28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DC4A28" w:rsidP="00DC4A28" w:rsid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Protiv ovog rješenja nije dopuš</w:t>
      </w:r>
      <w:r>
        <w:rPr>
          <w:rFonts w:cs="Times New Roman" w:eastAsia="Times New Roman"/>
          <w:lang w:eastAsia="hr-HR"/>
        </w:rPr>
        <w:t xml:space="preserve">tena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  <w:r w:rsidRPr="00DC4A28">
        <w:rPr>
          <w:rFonts w:cs="Times New Roman" w:eastAsia="Times New Roman"/>
          <w:lang w:eastAsia="hr-HR"/>
        </w:rPr>
        <w:t>Suzana Ivanović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DC4A28">
          <w:rPr>
            <w:rFonts w:cs="Times New Roman" w:eastAsia="Times New Roman"/>
            <w:lang w:eastAsia="hr-HR"/>
          </w:rPr>
          <w:t>278. st</w:t>
        </w:r>
      </w:smartTag>
      <w:r w:rsidRPr="00DC4A28">
        <w:rPr>
          <w:rFonts w:cs="Times New Roman" w:eastAsia="Times New Roman"/>
          <w:lang w:eastAsia="hr-HR"/>
        </w:rPr>
        <w:t xml:space="preserve">. 1. i 2. ZPP-a). </w:t>
      </w:r>
    </w:p>
    <w:p w:rsidRDefault="00DC4A28" w:rsidP="00DC4A28" w:rsidR="00DC4A28" w:rsidRPr="00DC4A28">
      <w:pPr>
        <w:spacing w:after="0"/>
        <w:jc w:val="right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 xml:space="preserve">                         </w:t>
      </w: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C4A28" w:rsidP="00DC4A28" w:rsidR="00DC4A28" w:rsidRPr="00DC4A28">
      <w:p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DC4A28" w:rsidP="00DC4A28" w:rsidR="00DC4A28" w:rsidRPr="00DC4A2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e-oglasna ploča suda</w:t>
      </w:r>
    </w:p>
    <w:p w:rsidRDefault="00DC4A28" w:rsidP="00DC4A28" w:rsidR="00DC4A28" w:rsidRPr="00DC4A2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>Dužnik</w:t>
      </w:r>
    </w:p>
    <w:p w:rsidRDefault="00DC4A28" w:rsidP="00DC4A28" w:rsidR="00DC4A28" w:rsidRPr="00DC4A2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C4A28">
        <w:rPr>
          <w:rFonts w:cs="Times New Roman" w:eastAsia="Times New Roman"/>
          <w:lang w:eastAsia="hr-HR"/>
        </w:rPr>
        <w:t xml:space="preserve">web stranica FINA-e, faksom i poštom </w:t>
      </w:r>
    </w:p>
    <w:p w:rsidRDefault="00DC4A28" w:rsidP="00DA0242" w:rsidR="00DA0242">
      <w:pPr>
        <w:numPr>
          <w:ilvl w:val="0"/>
          <w:numId w:val="47"/>
        </w:numPr>
        <w:spacing w:after="0"/>
      </w:pPr>
      <w:r w:rsidRPr="00DC4A28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272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4A28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84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Stpn-208/2015-5</izvorni_sadrzaj>
    <derivirana_varijabla naziv="DomainObject.Oznaka_1">Stpn-208/2015-5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Stpn-208/2015</izvorni_sadrzaj>
    <derivirana_varijabla naziv="DomainObject.Predmet.OznakaBroj_1">Stpn-208/2015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MIERS d.o.o.</izvorni_sadrzaj>
    <derivirana_varijabla naziv="DomainObject.Predmet.ProtustrankaFormated_1">  MIERS d.o.o.</derivirana_varijabla>
  </DomainObject.Predmet.ProtustrankaFormated>
  <DomainObject.Predmet.ProtustrankaFormatedOIB>
    <izvorni_sadrzaj>  MIERS d.o.o., OIB 24918603924</izvorni_sadrzaj>
    <derivirana_varijabla naziv="DomainObject.Predmet.ProtustrankaFormatedOIB_1">  MIERS d.o.o., OIB 24918603924</derivirana_varijabla>
  </DomainObject.Predmet.ProtustrankaFormatedOIB>
  <DomainObject.Predmet.ProtustrankaFormatedWithAdress>
    <izvorni_sadrzaj> MIERS d.o.o., Marice Barić 23, 10000 Zagreb</izvorni_sadrzaj>
    <derivirana_varijabla naziv="DomainObject.Predmet.ProtustrankaFormatedWithAdress_1"> MIERS d.o.o., Marice Barić 23, 10000 Zagreb</derivirana_varijabla>
  </DomainObject.Predmet.ProtustrankaFormatedWithAdress>
  <DomainObject.Predmet.ProtustrankaFormatedWithAdressOIB>
    <izvorni_sadrzaj> MIERS d.o.o., OIB 24918603924, Marice Barić 23, 10000 Zagreb</izvorni_sadrzaj>
    <derivirana_varijabla naziv="DomainObject.Predmet.ProtustrankaFormatedWithAdressOIB_1"> MIERS d.o.o., OIB 24918603924, Marice Barić 23, 10000 Zagreb</derivirana_varijabla>
  </DomainObject.Predmet.ProtustrankaFormatedWithAdressOIB>
  <DomainObject.Predmet.ProtustrankaWithAdress>
    <izvorni_sadrzaj>MIERS d.o.o. Marice Barić 23, 10000 Zagreb</izvorni_sadrzaj>
    <derivirana_varijabla naziv="DomainObject.Predmet.ProtustrankaWithAdress_1">MIERS d.o.o. Marice Barić 23, 10000 Zagreb</derivirana_varijabla>
  </DomainObject.Predmet.ProtustrankaWithAdress>
  <DomainObject.Predmet.ProtustrankaWithAdressOIB>
    <izvorni_sadrzaj>MIERS d.o.o., OIB 24918603924, Marice Barić 23, 10000 Zagreb</izvorni_sadrzaj>
    <derivirana_varijabla naziv="DomainObject.Predmet.ProtustrankaWithAdressOIB_1">MIERS d.o.o., OIB 24918603924, Marice Barić 23, 10000 Zagreb</derivirana_varijabla>
  </DomainObject.Predmet.ProtustrankaWithAdressOIB>
  <DomainObject.Predmet.ProtustrankaNazivFormated>
    <izvorni_sadrzaj>MIERS d.o.o.</izvorni_sadrzaj>
    <derivirana_varijabla naziv="DomainObject.Predmet.ProtustrankaNazivFormated_1">MIERS d.o.o.</derivirana_varijabla>
  </DomainObject.Predmet.ProtustrankaNazivFormated>
  <DomainObject.Predmet.ProtustrankaNazivFormatedOIB>
    <izvorni_sadrzaj>MIERS d.o.o., OIB 24918603924</izvorni_sadrzaj>
    <derivirana_varijabla naziv="DomainObject.Predmet.ProtustrankaNazivFormatedOIB_1">MIERS d.o.o., OIB 24918603924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Boran Glavaš</izvorni_sadrzaj>
    <derivirana_varijabla naziv="DomainObject.Predmet.StrankaFormated_1">  Boran Glavaš</derivirana_varijabla>
  </DomainObject.Predmet.StrankaFormated>
  <DomainObject.Predmet.StrankaFormatedOIB>
    <izvorni_sadrzaj>  Boran Glavaš, OIB 39204929261</izvorni_sadrzaj>
    <derivirana_varijabla naziv="DomainObject.Predmet.StrankaFormatedOIB_1">  Boran Glavaš, OIB 39204929261</derivirana_varijabla>
  </DomainObject.Predmet.StrankaFormatedOIB>
  <DomainObject.Predmet.StrankaFormatedWithAdress>
    <izvorni_sadrzaj> Boran Glavaš, Gorenščak 13, 10000 Zagreb</izvorni_sadrzaj>
    <derivirana_varijabla naziv="DomainObject.Predmet.StrankaFormatedWithAdress_1"> Boran Glavaš, Gorenščak 13, 10000 Zagreb</derivirana_varijabla>
  </DomainObject.Predmet.StrankaFormatedWithAdress>
  <DomainObject.Predmet.StrankaFormatedWithAdressOIB>
    <izvorni_sadrzaj> Boran Glavaš, OIB 39204929261, Gorenščak 13, 10000 Zagreb</izvorni_sadrzaj>
    <derivirana_varijabla naziv="DomainObject.Predmet.StrankaFormatedWithAdressOIB_1"> Boran Glavaš, OIB 39204929261, Gorenščak 13, 10000 Zagreb</derivirana_varijabla>
  </DomainObject.Predmet.StrankaFormatedWithAdressOIB>
  <DomainObject.Predmet.StrankaWithAdress>
    <izvorni_sadrzaj>Boran Glavaš Gorenščak 13,10000 Zagreb</izvorni_sadrzaj>
    <derivirana_varijabla naziv="DomainObject.Predmet.StrankaWithAdress_1">Boran Glavaš Gorenščak 13,10000 Zagreb</derivirana_varijabla>
  </DomainObject.Predmet.StrankaWithAdress>
  <DomainObject.Predmet.StrankaWithAdressOIB>
    <izvorni_sadrzaj>Boran Glavaš, OIB 39204929261, Gorenščak 13,10000 Zagreb</izvorni_sadrzaj>
    <derivirana_varijabla naziv="DomainObject.Predmet.StrankaWithAdressOIB_1">Boran Glavaš, OIB 39204929261, Gorenščak 13,10000 Zagreb</derivirana_varijabla>
  </DomainObject.Predmet.StrankaWithAdressOIB>
  <DomainObject.Predmet.StrankaNazivFormated>
    <izvorni_sadrzaj>Boran Glavaš</izvorni_sadrzaj>
    <derivirana_varijabla naziv="DomainObject.Predmet.StrankaNazivFormated_1">Boran Glavaš</derivirana_varijabla>
  </DomainObject.Predmet.StrankaNazivFormated>
  <DomainObject.Predmet.StrankaNazivFormatedOIB>
    <izvorni_sadrzaj>Boran Glavaš, OIB 39204929261</izvorni_sadrzaj>
    <derivirana_varijabla naziv="DomainObject.Predmet.StrankaNazivFormatedOIB_1">Boran Glavaš, OIB 39204929261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Boran Glavaš</item>
    </izvorni_sadrzaj>
    <derivirana_varijabla naziv="DomainObject.Predmet.StrankaListFormated_1">
      <item>Boran Glavaš</item>
    </derivirana_varijabla>
  </DomainObject.Predmet.StrankaListFormated>
  <DomainObject.Predmet.StrankaListFormatedOIB>
    <izvorni_sadrzaj>
      <item>Boran Glavaš, OIB 39204929261</item>
    </izvorni_sadrzaj>
    <derivirana_varijabla naziv="DomainObject.Predmet.StrankaListFormatedOIB_1">
      <item>Boran Glavaš, OIB 39204929261</item>
    </derivirana_varijabla>
  </DomainObject.Predmet.StrankaListFormatedOIB>
  <DomainObject.Predmet.StrankaListFormatedWithAdress>
    <izvorni_sadrzaj>
      <item>Boran Glavaš, Gorenščak 13, 10000 Zagreb</item>
    </izvorni_sadrzaj>
    <derivirana_varijabla naziv="DomainObject.Predmet.StrankaListFormatedWithAdress_1">
      <item>Boran Glavaš, Gorenščak 13, 10000 Zagreb</item>
    </derivirana_varijabla>
  </DomainObject.Predmet.StrankaListFormatedWithAdress>
  <DomainObject.Predmet.StrankaListFormatedWithAdressOIB>
    <izvorni_sadrzaj>
      <item>Boran Glavaš, OIB 39204929261, Gorenščak 13, 10000 Zagreb</item>
    </izvorni_sadrzaj>
    <derivirana_varijabla naziv="DomainObject.Predmet.StrankaListFormatedWithAdressOIB_1">
      <item>Boran Glavaš, OIB 39204929261, Gorenščak 13, 10000 Zagreb</item>
    </derivirana_varijabla>
  </DomainObject.Predmet.StrankaListFormatedWithAdressOIB>
  <DomainObject.Predmet.StrankaListNazivFormated>
    <izvorni_sadrzaj>
      <item>Boran Glavaš</item>
    </izvorni_sadrzaj>
    <derivirana_varijabla naziv="DomainObject.Predmet.StrankaListNazivFormated_1">
      <item>Boran Glavaš</item>
    </derivirana_varijabla>
  </DomainObject.Predmet.StrankaListNazivFormated>
  <DomainObject.Predmet.StrankaListNazivFormatedOIB>
    <izvorni_sadrzaj>
      <item>Boran Glavaš, OIB 39204929261</item>
    </izvorni_sadrzaj>
    <derivirana_varijabla naziv="DomainObject.Predmet.StrankaListNazivFormatedOIB_1">
      <item>Boran Glavaš, OIB 39204929261</item>
    </derivirana_varijabla>
  </DomainObject.Predmet.StrankaListNazivFormatedOIB>
  <DomainObject.Predmet.ProtuStrankaListFormated>
    <izvorni_sadrzaj>
      <item>MIERS d.o.o.</item>
    </izvorni_sadrzaj>
    <derivirana_varijabla naziv="DomainObject.Predmet.ProtuStrankaListFormated_1">
      <item>MIERS d.o.o.</item>
    </derivirana_varijabla>
  </DomainObject.Predmet.ProtuStrankaListFormated>
  <DomainObject.Predmet.ProtuStrankaListFormatedOIB>
    <izvorni_sadrzaj>
      <item>MIERS d.o.o., OIB 24918603924</item>
    </izvorni_sadrzaj>
    <derivirana_varijabla naziv="DomainObject.Predmet.ProtuStrankaListFormatedOIB_1">
      <item>MIERS d.o.o., OIB 24918603924</item>
    </derivirana_varijabla>
  </DomainObject.Predmet.ProtuStrankaListFormatedOIB>
  <DomainObject.Predmet.ProtuStrankaListFormatedWithAdress>
    <izvorni_sadrzaj>
      <item>MIERS d.o.o., Marice Barić 23, 10000 Zagreb</item>
    </izvorni_sadrzaj>
    <derivirana_varijabla naziv="DomainObject.Predmet.ProtuStrankaListFormatedWithAdress_1">
      <item>MIERS d.o.o., Marice Barić 23, 10000 Zagreb</item>
    </derivirana_varijabla>
  </DomainObject.Predmet.ProtuStrankaListFormatedWithAdress>
  <DomainObject.Predmet.ProtuStrankaListFormatedWithAdressOIB>
    <izvorni_sadrzaj>
      <item>MIERS d.o.o., OIB 24918603924, Marice Barić 23, 10000 Zagreb</item>
    </izvorni_sadrzaj>
    <derivirana_varijabla naziv="DomainObject.Predmet.ProtuStrankaListFormatedWithAdressOIB_1">
      <item>MIERS d.o.o., OIB 24918603924, Marice Barić 23, 10000 Zagreb</item>
    </derivirana_varijabla>
  </DomainObject.Predmet.ProtuStrankaListFormatedWithAdressOIB>
  <DomainObject.Predmet.ProtuStrankaListNazivFormated>
    <izvorni_sadrzaj>
      <item>MIERS d.o.o.</item>
    </izvorni_sadrzaj>
    <derivirana_varijabla naziv="DomainObject.Predmet.ProtuStrankaListNazivFormated_1">
      <item>MIERS d.o.o.</item>
    </derivirana_varijabla>
  </DomainObject.Predmet.ProtuStrankaListNazivFormated>
  <DomainObject.Predmet.ProtuStrankaListNazivFormatedOIB>
    <izvorni_sadrzaj>
      <item>MIERS d.o.o., OIB 24918603924</item>
    </izvorni_sadrzaj>
    <derivirana_varijabla naziv="DomainObject.Predmet.ProtuStrankaListNazivFormatedOIB_1">
      <item>MIERS d.o.o., OIB 24918603924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Stpn-208/2015-5</izvorni_sadrzaj>
    <derivirana_varijabla naziv="DomainObject.PoslovniBrojDokumenta_1">Stpn-208/2015-5</derivirana_varijabla>
  </DomainObject.PoslovniBrojDokumenta>
  <DomainObject.Predmet.StrankaIDrugi>
    <izvorni_sadrzaj>Boran Glavaš</izvorni_sadrzaj>
    <derivirana_varijabla naziv="DomainObject.Predmet.StrankaIDrugi_1">Boran Glavaš</derivirana_varijabla>
  </DomainObject.Predmet.StrankaIDrugi>
  <DomainObject.Predmet.ProtustrankaIDrugi>
    <izvorni_sadrzaj>MIERS d.o.o.</izvorni_sadrzaj>
    <derivirana_varijabla naziv="DomainObject.Predmet.ProtustrankaIDrugi_1">MIERS d.o.o.</derivirana_varijabla>
  </DomainObject.Predmet.ProtustrankaIDrugi>
  <DomainObject.Predmet.StrankaIDrugiAdressOIB>
    <izvorni_sadrzaj>Boran Glavaš, OIB 39204929261, Gorenščak 13, 10000 Zagreb</izvorni_sadrzaj>
    <derivirana_varijabla naziv="DomainObject.Predmet.StrankaIDrugiAdressOIB_1">Boran Glavaš, OIB 39204929261, Gorenščak 13, 10000 Zagreb</derivirana_varijabla>
  </DomainObject.Predmet.StrankaIDrugiAdressOIB>
  <DomainObject.Predmet.ProtustrankaIDrugiAdressOIB>
    <izvorni_sadrzaj>MIERS d.o.o., OIB 24918603924, Marice Barić 23, 10000 Zagreb</izvorni_sadrzaj>
    <derivirana_varijabla naziv="DomainObject.Predmet.ProtustrankaIDrugiAdressOIB_1">MIERS d.o.o., OIB 24918603924, Marice Barić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Boran Glavaš</item>
      <item>MIERS d.o.o.</item>
    </izvorni_sadrzaj>
    <derivirana_varijabla naziv="DomainObject.Predmet.SudioniciListNaziv_1">
      <item>Boran Glavaš</item>
      <item>MIERS d.o.o.</item>
    </derivirana_varijabla>
  </DomainObject.Predmet.SudioniciListNaziv>
  <DomainObject.Predmet.SudioniciListAdressOIB>
    <izvorni_sadrzaj>
      <item>Boran Glavaš, OIB 39204929261, Gorenščak 13,10000 Zagreb</item>
      <item>MIERS d.o.o., OIB 24918603924, Marice Barić 23,10000 Zagreb</item>
    </izvorni_sadrzaj>
    <derivirana_varijabla naziv="DomainObject.Predmet.SudioniciListAdressOIB_1">
      <item>Boran Glavaš, OIB 39204929261, Gorenščak 13,10000 Zagreb</item>
      <item>MIERS d.o.o., OIB 24918603924, Marice Barić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1AC14-22B3-4C65-8106-BD64EB043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862</properties:Characters>
  <properties:Lines>41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2015-10-26T10:55:00Z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Stpn-208/2015-5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