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9a9c" w14:paraId="dab9a9c" w:rsidRDefault="00C4785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1638300</wp:posOffset>
            </wp:positionH>
            <wp:positionV relativeFrom="page">
              <wp:posOffset>701040</wp:posOffset>
            </wp:positionV>
            <wp:extent cy="795655" cx="59626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7852" w:rsidP="00C47852" w:rsidR="00C47852">
      <w:pPr>
        <w:spacing w:after="0"/>
        <w:jc w:val="both"/>
      </w:pPr>
      <w:r>
        <w:t xml:space="preserve">           Republika Hrvatska</w:t>
      </w:r>
    </w:p>
    <w:p w:rsidRDefault="00C47852" w:rsidP="00C47852" w:rsidR="00C4785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47852" w:rsidP="00C47852" w:rsidR="00C4785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C47852">
        <w:rPr>
          <w:rFonts w:cs="Times New Roman" w:eastAsia="Times New Roman"/>
          <w:noProof/>
          <w:szCs w:val="20"/>
          <w:lang w:eastAsia="hr-HR" w:val="en-GB"/>
        </w:rPr>
        <w:t>Poslovni broj: 5. St-255/2017-29</w:t>
      </w: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47852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C47852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sutkinji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r w:rsidRPr="00C47852">
        <w:rPr>
          <w:rFonts w:cs="Times New Roman" w:eastAsia="Calibri"/>
          <w:szCs w:val="20"/>
          <w:lang w:eastAsia="hr-HR" w:val="en-GB"/>
        </w:rPr>
        <w:t xml:space="preserve">Invest Holding, </w:t>
      </w:r>
      <w:proofErr w:type="spellStart"/>
      <w:r w:rsidRPr="00C47852">
        <w:rPr>
          <w:rFonts w:cs="Times New Roman" w:eastAsia="Calibri"/>
          <w:szCs w:val="20"/>
          <w:lang w:eastAsia="hr-HR" w:val="en-GB"/>
        </w:rPr>
        <w:t>društvo</w:t>
      </w:r>
      <w:proofErr w:type="spellEnd"/>
      <w:r w:rsidRPr="00C47852">
        <w:rPr>
          <w:rFonts w:cs="Times New Roman" w:eastAsia="Calibri"/>
          <w:szCs w:val="20"/>
          <w:lang w:eastAsia="hr-HR" w:val="en-GB"/>
        </w:rPr>
        <w:t xml:space="preserve"> s </w:t>
      </w:r>
      <w:proofErr w:type="spellStart"/>
      <w:r w:rsidRPr="00C47852">
        <w:rPr>
          <w:rFonts w:cs="Times New Roman" w:eastAsia="Calibri"/>
          <w:szCs w:val="20"/>
          <w:lang w:eastAsia="hr-HR" w:val="en-GB"/>
        </w:rPr>
        <w:t>ograničenom</w:t>
      </w:r>
      <w:proofErr w:type="spellEnd"/>
      <w:r w:rsidRPr="00C47852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Calibri"/>
          <w:szCs w:val="20"/>
          <w:lang w:eastAsia="hr-HR" w:val="en-GB"/>
        </w:rPr>
        <w:t>odgovornošću</w:t>
      </w:r>
      <w:proofErr w:type="spellEnd"/>
      <w:r w:rsidRPr="00C47852">
        <w:rPr>
          <w:rFonts w:cs="Times New Roman" w:eastAsia="Calibri"/>
          <w:szCs w:val="20"/>
          <w:lang w:eastAsia="hr-HR" w:val="en-GB"/>
        </w:rPr>
        <w:t xml:space="preserve">, u </w:t>
      </w:r>
      <w:proofErr w:type="spellStart"/>
      <w:r w:rsidRPr="00C47852">
        <w:rPr>
          <w:rFonts w:cs="Times New Roman" w:eastAsia="Calibri"/>
          <w:szCs w:val="20"/>
          <w:lang w:eastAsia="hr-HR" w:val="en-GB"/>
        </w:rPr>
        <w:t>stečaju</w:t>
      </w:r>
      <w:proofErr w:type="spellEnd"/>
      <w:r w:rsidRPr="00C47852">
        <w:rPr>
          <w:rFonts w:cs="Times New Roman" w:eastAsia="Calibri"/>
          <w:szCs w:val="20"/>
          <w:lang w:eastAsia="hr-HR" w:val="en-GB"/>
        </w:rPr>
        <w:t xml:space="preserve">, </w:t>
      </w:r>
      <w:proofErr w:type="spellStart"/>
      <w:r w:rsidRPr="00C47852">
        <w:rPr>
          <w:rFonts w:cs="Times New Roman" w:eastAsia="Calibri"/>
          <w:szCs w:val="20"/>
          <w:lang w:eastAsia="hr-HR" w:val="en-GB"/>
        </w:rPr>
        <w:t>Sesvetski</w:t>
      </w:r>
      <w:proofErr w:type="spellEnd"/>
      <w:r w:rsidRPr="00C47852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Calibri"/>
          <w:szCs w:val="20"/>
          <w:lang w:eastAsia="hr-HR" w:val="en-GB"/>
        </w:rPr>
        <w:t>Kraljevec</w:t>
      </w:r>
      <w:proofErr w:type="spellEnd"/>
      <w:r w:rsidRPr="00C47852">
        <w:rPr>
          <w:rFonts w:cs="Times New Roman" w:eastAsia="Calibri"/>
          <w:szCs w:val="20"/>
          <w:lang w:eastAsia="hr-HR" w:val="en-GB"/>
        </w:rPr>
        <w:t xml:space="preserve">, </w:t>
      </w:r>
      <w:proofErr w:type="spellStart"/>
      <w:r w:rsidRPr="00C47852">
        <w:rPr>
          <w:rFonts w:cs="Times New Roman" w:eastAsia="Calibri"/>
          <w:szCs w:val="20"/>
          <w:lang w:eastAsia="hr-HR" w:val="en-GB"/>
        </w:rPr>
        <w:t>Podolnica</w:t>
      </w:r>
      <w:proofErr w:type="spellEnd"/>
      <w:r w:rsidRPr="00C47852">
        <w:rPr>
          <w:rFonts w:cs="Times New Roman" w:eastAsia="Calibri"/>
          <w:szCs w:val="20"/>
          <w:lang w:eastAsia="hr-HR" w:val="en-GB"/>
        </w:rPr>
        <w:t xml:space="preserve"> 3, MBS: 020011301, OIB: 84789298274</w:t>
      </w:r>
      <w:r w:rsidRPr="00C47852">
        <w:rPr>
          <w:rFonts w:cs="Times New Roman" w:eastAsia="Times New Roman"/>
          <w:szCs w:val="20"/>
          <w:lang w:eastAsia="hr-HR" w:val="en-GB"/>
        </w:rPr>
        <w:t xml:space="preserve">, 4.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prosinca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2018.</w:t>
      </w: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C47852">
        <w:rPr>
          <w:rFonts w:cs="Times New Roman" w:eastAsia="Times New Roman"/>
          <w:szCs w:val="20"/>
          <w:lang w:eastAsia="hr-HR" w:val="en-GB"/>
        </w:rPr>
        <w:t>r</w:t>
      </w:r>
      <w:proofErr w:type="gram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j e š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o   j e</w:t>
      </w: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47852">
        <w:rPr>
          <w:rFonts w:cs="Times New Roman" w:eastAsia="Times New Roman"/>
          <w:noProof/>
          <w:szCs w:val="20"/>
          <w:lang w:eastAsia="hr-HR" w:val="en-GB"/>
        </w:rPr>
        <w:t xml:space="preserve">Stečajnom upravitelju Branku Valentiću, dipl. ing. agronomije iz Virovitice, Ferde Rusana 100, OIB: 85378232573, određuje se naknada stvarnih troškova u neto iznosu od  34.200,97 kn. </w:t>
      </w: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47852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7852">
        <w:rPr>
          <w:rFonts w:cs="Times New Roman" w:eastAsia="Times New Roman"/>
          <w:noProof/>
          <w:szCs w:val="20"/>
          <w:lang w:eastAsia="hr-HR"/>
        </w:rPr>
        <w:t>Stečajni upravitelj je p</w:t>
      </w:r>
      <w:proofErr w:type="spellStart"/>
      <w:r w:rsidRPr="00C47852">
        <w:rPr>
          <w:rFonts w:cs="Times New Roman" w:eastAsia="Times New Roman"/>
          <w:szCs w:val="20"/>
          <w:lang w:eastAsia="hr-HR"/>
        </w:rPr>
        <w:t>odnescima</w:t>
      </w:r>
      <w:proofErr w:type="spellEnd"/>
      <w:r w:rsidRPr="00C47852">
        <w:rPr>
          <w:rFonts w:cs="Times New Roman" w:eastAsia="Times New Roman"/>
          <w:szCs w:val="20"/>
          <w:lang w:eastAsia="hr-HR"/>
        </w:rPr>
        <w:t xml:space="preserve"> od 14. lipnja 2018. i 15. studenog 2018. tražio da mu sud odobri isplatu stvarnih troškova nastalih u </w:t>
      </w:r>
      <w:r w:rsidRPr="00C47852">
        <w:rPr>
          <w:rFonts w:cs="Times New Roman" w:eastAsia="Times New Roman"/>
          <w:noProof/>
          <w:szCs w:val="20"/>
          <w:lang w:eastAsia="hr-HR"/>
        </w:rPr>
        <w:t xml:space="preserve">razdoblju od otvaranja stečajnog postupka odnosno od 6. lipnja 2017. do 13. studenog 2018. u neto iznosu od 34.200,97 kn. Uz zahtjev je dostavio </w:t>
      </w:r>
      <w:r w:rsidRPr="00C47852">
        <w:rPr>
          <w:rFonts w:cs="Times New Roman" w:eastAsia="Times New Roman"/>
          <w:szCs w:val="20"/>
          <w:lang w:eastAsia="hr-HR"/>
        </w:rPr>
        <w:t xml:space="preserve">obračune putnih troškova za osobno vozilo VT 506 CN i preslike parkirnih karata odnosno računa (list 276-287, 338-343). </w:t>
      </w: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7852">
        <w:rPr>
          <w:rFonts w:cs="Times New Roman" w:eastAsia="Times New Roman"/>
          <w:szCs w:val="20"/>
          <w:lang w:eastAsia="hr-HR"/>
        </w:rPr>
        <w:t xml:space="preserve">Troškovi stečajnog upravitelja sastoje se od troškova korištenja osobnog automobila (31.065,40 kn), cestarine (1.385,00 kn), troškova parkiranja (243,00 kn), korištenja privatnog mobitela (900,00 kn) i trošak noćenja (607,57 kn). </w:t>
      </w: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7852">
        <w:rPr>
          <w:rFonts w:cs="Times New Roman" w:eastAsia="Times New Roman"/>
          <w:szCs w:val="20"/>
          <w:lang w:eastAsia="hr-HR"/>
        </w:rPr>
        <w:t>Po ocjeni suda navedeni su troškovi bili potrebni za vođenje stečajnog postupka jer su nastali u obavljanju poslova propisanih čl.90. st.1. SZ-a te je stečajnom upravitelju, temeljem čl.94. st.1. i 3. Stečajnog zakona (Narodne novine br. 71/15 i 104/17, dalje: SZ) odobrena naknada stvarnih troškova u traženom iznosu, koji je naveden u izreci.</w:t>
      </w: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C47852">
        <w:rPr>
          <w:rFonts w:cs="Times New Roman" w:eastAsia="Times New Roman"/>
          <w:noProof/>
          <w:szCs w:val="20"/>
          <w:lang w:eastAsia="hr-HR" w:val="en-GB"/>
        </w:rPr>
        <w:t xml:space="preserve">U Bjelovaru 4. </w:t>
      </w:r>
      <w:proofErr w:type="gramStart"/>
      <w:r w:rsidRPr="00C47852">
        <w:rPr>
          <w:rFonts w:cs="Times New Roman" w:eastAsia="Times New Roman"/>
          <w:noProof/>
          <w:szCs w:val="20"/>
          <w:lang w:eastAsia="hr-HR" w:val="en-GB"/>
        </w:rPr>
        <w:t xml:space="preserve">prosinca </w:t>
      </w:r>
      <w:r w:rsidRPr="00C47852">
        <w:rPr>
          <w:rFonts w:cs="Times New Roman" w:eastAsia="Times New Roman"/>
          <w:szCs w:val="20"/>
          <w:lang w:eastAsia="hr-HR" w:val="en-GB"/>
        </w:rPr>
        <w:t>2018.</w:t>
      </w:r>
      <w:proofErr w:type="gramEnd"/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47852">
        <w:rPr>
          <w:rFonts w:cs="Times New Roman" w:eastAsia="Times New Roman"/>
          <w:noProof/>
          <w:szCs w:val="20"/>
          <w:lang w:eastAsia="hr-HR" w:val="en-GB"/>
        </w:rPr>
        <w:t xml:space="preserve">                Sutkinja</w:t>
      </w: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47852">
        <w:rPr>
          <w:rFonts w:cs="Times New Roman" w:eastAsia="Times New Roman"/>
          <w:noProof/>
          <w:szCs w:val="20"/>
          <w:lang w:eastAsia="hr-HR" w:val="en-GB"/>
        </w:rPr>
        <w:t xml:space="preserve">             Marija Petrina Kubica v.r.</w:t>
      </w: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47852" w:rsidP="00C47852" w:rsidR="00C47852" w:rsidRPr="00C4785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4785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47852" w:rsidP="00C47852" w:rsidR="00C47852" w:rsidRPr="00C4785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4785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47852" w:rsidP="00C47852" w:rsidR="00C47852" w:rsidRPr="00C478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47852" w:rsidP="00C47852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Uputa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pravnom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lijeku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: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može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podnijeti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C47852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C47852">
        <w:rPr>
          <w:rFonts w:cs="Times New Roman" w:eastAsia="Times New Roman"/>
          <w:szCs w:val="20"/>
          <w:lang w:eastAsia="hr-HR" w:val="en-GB"/>
        </w:rPr>
        <w:t xml:space="preserve"> 8 dana od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dostave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Visoki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RH u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Zagrebu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, a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putem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(čl.19. st.1.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2. </w:t>
      </w:r>
      <w:proofErr w:type="gramStart"/>
      <w:r w:rsidRPr="00C47852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Dostava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smatra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obavljenom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C47852">
        <w:rPr>
          <w:rFonts w:cs="Times New Roman" w:eastAsia="Times New Roman"/>
          <w:szCs w:val="20"/>
          <w:lang w:eastAsia="hr-HR" w:val="en-GB"/>
        </w:rPr>
        <w:t>dana</w:t>
      </w:r>
      <w:proofErr w:type="gramEnd"/>
      <w:r w:rsidRPr="00C47852">
        <w:rPr>
          <w:rFonts w:cs="Times New Roman" w:eastAsia="Times New Roman"/>
          <w:szCs w:val="20"/>
          <w:lang w:eastAsia="hr-HR" w:val="en-GB"/>
        </w:rPr>
        <w:t xml:space="preserve"> od dana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(čl.12. st.1. </w:t>
      </w:r>
      <w:proofErr w:type="gramStart"/>
      <w:r w:rsidRPr="00C47852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C4785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C47852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podnosi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 xml:space="preserve"> u tri </w:t>
      </w:r>
      <w:proofErr w:type="spellStart"/>
      <w:r w:rsidRPr="00C47852">
        <w:rPr>
          <w:rFonts w:cs="Times New Roman" w:eastAsia="Times New Roman"/>
          <w:szCs w:val="20"/>
          <w:lang w:eastAsia="hr-HR" w:val="en-GB"/>
        </w:rPr>
        <w:t>primjerka</w:t>
      </w:r>
      <w:proofErr w:type="spellEnd"/>
      <w:r w:rsidRPr="00C47852">
        <w:rPr>
          <w:rFonts w:cs="Times New Roman" w:eastAsia="Times New Roman"/>
          <w:szCs w:val="20"/>
          <w:lang w:eastAsia="hr-HR" w:val="en-GB"/>
        </w:rPr>
        <w:t>.</w:t>
      </w:r>
      <w:bookmarkStart w:name="_GoBack" w:id="0"/>
      <w:bookmarkEnd w:id="0"/>
      <w:proofErr w:type="gramEnd"/>
    </w:p>
    <w:sectPr w:rsidSect="00C47852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852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30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214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St-255/2017-29</izvorni_sadrzaj>
    <derivirana_varijabla naziv="DomainObject.Oznaka_1">St-255/2017-29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Invest Holding, d.o.o.</izvorni_sadrzaj>
    <derivirana_varijabla naziv="DomainObject.Predmet.ProtustrankaFormated_1">  Invest Holding, d.o.o.</derivirana_varijabla>
  </DomainObject.Predmet.ProtustrankaFormated>
  <DomainObject.Predmet.ProtustrankaFormatedOIB>
    <izvorni_sadrzaj>  Invest Holding, d.o.o., OIB 84789298274</izvorni_sadrzaj>
    <derivirana_varijabla naziv="DomainObject.Predmet.ProtustrankaFormatedOIB_1">  Invest Holding, d.o.o., OIB 84789298274</derivirana_varijabla>
  </DomainObject.Predmet.ProtustrankaFormatedOIB>
  <DomainObject.Predmet.ProtustrankaFormatedWithAdress>
    <izvorni_sadrzaj> Invest Holding, d.o.o., Podolnica 3, 10361 Sesvete</izvorni_sadrzaj>
    <derivirana_varijabla naziv="DomainObject.Predmet.ProtustrankaFormatedWithAdress_1"> Invest Holding, d.o.o., Podolnica 3, 10361 Sesvete</derivirana_varijabla>
  </DomainObject.Predmet.ProtustrankaFormatedWithAdress>
  <DomainObject.Predmet.ProtustrankaFormatedWithAdressOIB>
    <izvorni_sadrzaj> Invest Holding, d.o.o., OIB 84789298274, Podolnica 3, 10361 Sesvete</izvorni_sadrzaj>
    <derivirana_varijabla naziv="DomainObject.Predmet.ProtustrankaFormatedWithAdressOIB_1"> Invest Holding, d.o.o., OIB 84789298274, Podolnica 3, 10361 Sesvete</derivirana_varijabla>
  </DomainObject.Predmet.ProtustrankaFormatedWithAdressOIB>
  <DomainObject.Predmet.ProtustrankaWithAdress>
    <izvorni_sadrzaj>Invest Holding, d.o.o. Podolnica 3, 10361 Sesvete</izvorni_sadrzaj>
    <derivirana_varijabla naziv="DomainObject.Predmet.ProtustrankaWithAdress_1">Invest Holding, d.o.o. Podolnica 3, 10361 Sesvete</derivirana_varijabla>
  </DomainObject.Predmet.ProtustrankaWithAdress>
  <DomainObject.Predmet.ProtustrankaWithAdressOIB>
    <izvorni_sadrzaj>Invest Holding, d.o.o., OIB 84789298274, Podolnica 3, 10361 Sesvete</izvorni_sadrzaj>
    <derivirana_varijabla naziv="DomainObject.Predmet.ProtustrankaWithAdressOIB_1">Invest Holding, d.o.o., OIB 84789298274, Podolnica 3, 10361 Sesvete</derivirana_varijabla>
  </DomainObject.Predmet.ProtustrankaWithAdressOIB>
  <DomainObject.Predmet.ProtustrankaNazivFormated>
    <izvorni_sadrzaj>Invest Holding, d.o.o.</izvorni_sadrzaj>
    <derivirana_varijabla naziv="DomainObject.Predmet.ProtustrankaNazivFormated_1">Invest Holding, d.o.o.</derivirana_varijabla>
  </DomainObject.Predmet.ProtustrankaNazivFormated>
  <DomainObject.Predmet.ProtustrankaNazivFormatedOIB>
    <izvorni_sadrzaj>Invest Holding, d.o.o., OIB 84789298274</izvorni_sadrzaj>
    <derivirana_varijabla naziv="DomainObject.Predmet.ProtustrankaNazivFormatedOIB_1">Invest Holding, d.o.o., OIB 84789298274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Invest Holding, d.o.o.</item>
    </izvorni_sadrzaj>
    <derivirana_varijabla naziv="DomainObject.Predmet.ProtuStrankaListFormated_1">
      <item>Invest Holding, d.o.o.</item>
    </derivirana_varijabla>
  </DomainObject.Predmet.ProtuStrankaListFormated>
  <DomainObject.Predmet.ProtuStrankaListFormatedOIB>
    <izvorni_sadrzaj>
      <item>Invest Holding, d.o.o., OIB 84789298274</item>
    </izvorni_sadrzaj>
    <derivirana_varijabla naziv="DomainObject.Predmet.ProtuStrankaListFormatedOIB_1">
      <item>Invest Holding, d.o.o., OIB 84789298274</item>
    </derivirana_varijabla>
  </DomainObject.Predmet.ProtuStrankaListFormatedOIB>
  <DomainObject.Predmet.ProtuStrankaListFormatedWithAdress>
    <izvorni_sadrzaj>
      <item>Invest Holding, d.o.o., Podolnica 3, 10361 Sesvete</item>
    </izvorni_sadrzaj>
    <derivirana_varijabla naziv="DomainObject.Predmet.ProtuStrankaListFormatedWithAdress_1">
      <item>Invest Holding, d.o.o., Podolnica 3, 10361 Sesvete</item>
    </derivirana_varijabla>
  </DomainObject.Predmet.ProtuStrankaListFormatedWithAdress>
  <DomainObject.Predmet.ProtuStrankaListFormatedWithAdressOIB>
    <izvorni_sadrzaj>
      <item>Invest Holding, d.o.o., OIB 84789298274, Podolnica 3, 10361 Sesvete</item>
    </izvorni_sadrzaj>
    <derivirana_varijabla naziv="DomainObject.Predmet.ProtuStrankaListFormatedWithAdressOIB_1">
      <item>Invest Holding, d.o.o., OIB 84789298274, Podolnica 3, 10361 Sesvete</item>
    </derivirana_varijabla>
  </DomainObject.Predmet.ProtuStrankaListFormatedWithAdressOIB>
  <DomainObject.Predmet.ProtuStrankaListNazivFormated>
    <izvorni_sadrzaj>
      <item>Invest Holding, d.o.o.</item>
    </izvorni_sadrzaj>
    <derivirana_varijabla naziv="DomainObject.Predmet.ProtuStrankaListNazivFormated_1">
      <item>Invest Holding, d.o.o.</item>
    </derivirana_varijabla>
  </DomainObject.Predmet.ProtuStrankaListNazivFormated>
  <DomainObject.Predmet.ProtuStrankaListNazivFormatedOIB>
    <izvorni_sadrzaj>
      <item>Invest Holding, d.o.o., OIB 84789298274</item>
    </izvorni_sadrzaj>
    <derivirana_varijabla naziv="DomainObject.Predmet.ProtuStrankaListNazivFormatedOIB_1">
      <item>Invest Holding, d.o.o., OIB 84789298274</item>
    </derivirana_varijabla>
  </DomainObject.Predmet.ProtuStrankaListNazivFormatedOIB>
  <DomainObject.Predmet.OstaliListFormated>
    <izvorni_sadrzaj>
      <item>Marija Šola</item>
      <item>Županijsko državno odvjetništvo u Bjelovaru</item>
      <item>Financijska agencija Bjelovar</item>
      <item>Branko Valentić</item>
      <item>VENDITA d.o.o.</item>
    </izvorni_sadrzaj>
    <derivirana_varijabla naziv="DomainObject.Predmet.OstaliListFormated_1">
      <item>Marija Šola</item>
      <item>Županijsko državno odvjetništvo u Bjelovaru</item>
      <item>Financijska agencija Bjelovar</item>
      <item>Branko Valentić</item>
      <item>VENDITA d.o.o.</item>
    </derivirana_varijabla>
  </DomainObject.Predmet.OstaliListFormated>
  <DomainObject.Predmet.OstaliListFormatedOIB>
    <izvorni_sadrzaj>
      <item>Marija Šola, OIB 65950098414</item>
      <item>Županijsko državno odvjetništvo u Bjelovaru, OIB 86821435474</item>
      <item>Financijska agencija Bjelovar</item>
      <item>Branko Valentić, OIB 85378232573</item>
      <item>VENDITA d.o.o.</item>
    </izvorni_sadrzaj>
    <derivirana_varijabla naziv="DomainObject.Predmet.OstaliListFormatedOIB_1">
      <item>Marija Šola, OIB 65950098414</item>
      <item>Županijsko državno odvjetništvo u Bjelovaru, OIB 86821435474</item>
      <item>Financijska agencija Bjelovar</item>
      <item>Branko Valentić, OIB 85378232573</item>
      <item>VENDITA d.o.o.</item>
    </derivirana_varijabla>
  </DomainObject.Predmet.OstaliListFormatedOIB>
  <DomainObject.Predmet.OstaliListFormatedWithAdress>
    <izvorni_sadrzaj>
      <item>Marija Šola, Primorska 5, 10360 Sesvete</item>
      <item>Županijsko državno odvjetništvo u Bjelovaru</item>
      <item>Financijska agencija Bjelovar</item>
      <item>Branko Valentić, Ferde Rusana 100, 33000 Virovitica</item>
      <item>VENDITA d.o.o., Primorska 5, 10360 Sesvete</item>
    </izvorni_sadrzaj>
    <derivirana_varijabla naziv="DomainObject.Predmet.OstaliListFormatedWithAdress_1">
      <item>Marija Šola, Primorska 5, 10360 Sesvete</item>
      <item>Županijsko državno odvjetništvo u Bjelovaru</item>
      <item>Financijska agencija Bjelovar</item>
      <item>Branko Valentić, Ferde Rusana 100, 33000 Virovitica</item>
      <item>VENDITA d.o.o., Primorska 5, 10360 Sesvete</item>
    </derivirana_varijabla>
  </DomainObject.Predmet.OstaliListFormatedWithAdress>
  <DomainObject.Predmet.OstaliListFormatedWithAdressOIB>
    <izvorni_sadrzaj>
      <item>Marija Šola, OIB 65950098414, Primorska 5, 10360 Sesvete</item>
      <item>Županijsko državno odvjetništvo u Bjelovaru, OIB 86821435474</item>
      <item>Financijska agencija Bjelovar</item>
      <item>Branko Valentić, OIB 85378232573, Ferde Rusana 100, 33000 Virovitica</item>
      <item>VENDITA d.o.o., Primorska 5, 10360 Sesvete</item>
    </izvorni_sadrzaj>
    <derivirana_varijabla naziv="DomainObject.Predmet.OstaliListFormatedWithAdressOIB_1">
      <item>Marija Šola, OIB 65950098414, Primorska 5, 10360 Sesvete</item>
      <item>Županijsko državno odvjetništvo u Bjelovaru, OIB 86821435474</item>
      <item>Financijska agencija Bjelovar</item>
      <item>Branko Valentić, OIB 85378232573, Ferde Rusana 100, 33000 Virovitica</item>
      <item>VENDITA d.o.o., Primorska 5, 10360 Sesvete</item>
    </derivirana_varijabla>
  </DomainObject.Predmet.OstaliListFormatedWithAdressOIB>
  <DomainObject.Predmet.OstaliListNazivFormated>
    <izvorni_sadrzaj>
      <item>Marija Šola</item>
      <item>Županijsko državno odvjetništvo u Bjelovaru</item>
      <item>Financijska agencija Bjelovar</item>
      <item>Branko Valentić</item>
      <item>VENDITA d.o.o.</item>
    </izvorni_sadrzaj>
    <derivirana_varijabla naziv="DomainObject.Predmet.OstaliListNazivFormated_1">
      <item>Marija Šola</item>
      <item>Županijsko državno odvjetništvo u Bjelovaru</item>
      <item>Financijska agencija Bjelovar</item>
      <item>Branko Valentić</item>
      <item>VENDITA d.o.o.</item>
    </derivirana_varijabla>
  </DomainObject.Predmet.OstaliListNazivFormated>
  <DomainObject.Predmet.OstaliListNazivFormatedOIB>
    <izvorni_sadrzaj>
      <item>Marija Šola, OIB 65950098414</item>
      <item>Županijsko državno odvjetništvo u Bjelovaru, OIB 86821435474</item>
      <item>Financijska agencija Bjelovar</item>
      <item>Branko Valentić, OIB 85378232573</item>
      <item>VENDITA d.o.o.</item>
    </izvorni_sadrzaj>
    <derivirana_varijabla naziv="DomainObject.Predmet.OstaliListNazivFormatedOIB_1">
      <item>Marija Šola, OIB 65950098414</item>
      <item>Županijsko državno odvjetništvo u Bjelovaru, OIB 86821435474</item>
      <item>Financijska agencija Bjelovar</item>
      <item>Branko Valentić, OIB 85378232573</item>
      <item>VENDITA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St-255/2017-29</izvorni_sadrzaj>
    <derivirana_varijabla naziv="DomainObject.PoslovniBrojDokumenta_1">St-255/2017-29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Invest Holding, d.o.o.</izvorni_sadrzaj>
    <derivirana_varijabla naziv="DomainObject.Predmet.ProtustrankaIDrugi_1">Invest Holding,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Invest Holding, d.o.o., OIB 84789298274, Podolnica 3, 10361 Sesvete</izvorni_sadrzaj>
    <derivirana_varijabla naziv="DomainObject.Predmet.ProtustrankaIDrugiAdressOIB_1">Invest Holding, d.o.o., OIB 84789298274, Podolnica 3, 10361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Invest Holding, d.o.o.</item>
      <item>Marija Šola</item>
      <item>REPUBLIKA HRVATSKA, Ministarstvo financija, Porezna uprava, Područni ured Zagreb</item>
      <item>Županijsko državno odvjetništvo u Bjelovaru</item>
      <item>Financijska agencija Bjelovar</item>
      <item>Branko Valentić</item>
      <item>VENDITA d.o.o.</item>
    </izvorni_sadrzaj>
    <derivirana_varijabla naziv="DomainObject.Predmet.SudioniciListNaziv_1">
      <item>Invest Holding, d.o.o.</item>
      <item>Marija Šola</item>
      <item>REPUBLIKA HRVATSKA, Ministarstvo financija, Porezna uprava, Područni ured Zagreb</item>
      <item>Županijsko državno odvjetništvo u Bjelovaru</item>
      <item>Financijska agencija Bjelovar</item>
      <item>Branko Valentić</item>
      <item>VENDITA d.o.o.</item>
    </derivirana_varijabla>
  </DomainObject.Predmet.SudioniciListNaziv>
  <DomainObject.Predmet.SudioniciListAdressOIB>
    <izvorni_sadrzaj>
      <item>Invest Holding, d.o.o., OIB 84789298274, Podolnica 3,10361 Sesvete</item>
      <item>Marija Šola, OIB 65950098414, Primorska 5,10360 Sesvete</item>
      <item>REPUBLIKA HRVATSKA, Ministarstvo financija, Porezna uprava, Područni ured Zagreb, OIB 18683136487</item>
      <item>Županijsko državno odvjetništvo u Bjelovaru, OIB 86821435474</item>
      <item>Financijska agencija Bjelovar</item>
      <item>Branko Valentić, OIB 85378232573, Ferde Rusana 100,33000 Virovitica</item>
      <item>VENDITA d.o.o., Primorska 5,10360 Sesvete</item>
    </izvorni_sadrzaj>
    <derivirana_varijabla naziv="DomainObject.Predmet.SudioniciListAdressOIB_1">
      <item>Invest Holding, d.o.o., OIB 84789298274, Podolnica 3,10361 Sesvete</item>
      <item>Marija Šola, OIB 65950098414, Primorska 5,10360 Sesvete</item>
      <item>REPUBLIKA HRVATSKA, Ministarstvo financija, Porezna uprava, Područni ured Zagreb, OIB 18683136487</item>
      <item>Županijsko državno odvjetništvo u Bjelovaru, OIB 86821435474</item>
      <item>Financijska agencija Bjelovar</item>
      <item>Branko Valentić, OIB 85378232573, Ferde Rusana 100,33000 Virovitica</item>
      <item>VENDITA d.o.o.,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E7814-83F3-45D1-93FD-6571C1F3F6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1732</properties:Characters>
  <properties:Lines>50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2018-12-04T08:08:00Z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St-255/2017-29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