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db3c" w14:paraId="231db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03164" w:rsidP="00303164" w:rsidR="00303164" w:rsidRPr="00303164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3164" w:rsidP="00303164" w:rsidR="00303164" w:rsidRPr="00303164">
      <w:pPr>
        <w:spacing w:after="0"/>
        <w:jc w:val="right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6. St-420/2016-2.</w:t>
      </w: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U    I M E   R E P U B L I K E   H R V A T S K E</w:t>
      </w: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R J E Š E N J E</w:t>
      </w: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303164">
        <w:rPr>
          <w:rFonts w:cs="Times New Roman" w:eastAsia="SimSun"/>
          <w:lang w:eastAsia="zh-CN"/>
        </w:rPr>
        <w:t>Rajnoviću</w:t>
      </w:r>
      <w:proofErr w:type="spellEnd"/>
      <w:r w:rsidRPr="00303164">
        <w:rPr>
          <w:rFonts w:cs="Times New Roman" w:eastAsia="SimSun"/>
          <w:lang w:eastAsia="zh-CN"/>
        </w:rPr>
        <w:t xml:space="preserve">, u skraćenom stečajnom postupku nad dužnikom RADIĆ-TUNJIĆ d.o.o. za trgovinu i usluge, Zagreb, </w:t>
      </w:r>
      <w:proofErr w:type="spellStart"/>
      <w:r w:rsidRPr="00303164">
        <w:rPr>
          <w:rFonts w:cs="Times New Roman" w:eastAsia="SimSun"/>
          <w:lang w:eastAsia="zh-CN"/>
        </w:rPr>
        <w:t>Utinjska</w:t>
      </w:r>
      <w:proofErr w:type="spellEnd"/>
      <w:r w:rsidRPr="00303164">
        <w:rPr>
          <w:rFonts w:cs="Times New Roman" w:eastAsia="SimSun"/>
          <w:lang w:eastAsia="zh-CN"/>
        </w:rPr>
        <w:t>, Odvojak 3. 2, OIB: 12296624317, 18. svibnja 2016.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r i j e š i o   j e</w:t>
      </w: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b/>
          <w:lang w:eastAsia="zh-CN"/>
        </w:rPr>
        <w:tab/>
      </w:r>
      <w:r w:rsidRPr="00303164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</w: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Obrazloženje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b/>
          <w:lang w:eastAsia="zh-CN"/>
        </w:rPr>
        <w:tab/>
      </w:r>
      <w:r w:rsidRPr="00303164">
        <w:rPr>
          <w:rFonts w:cs="Times New Roman" w:eastAsia="SimSun"/>
          <w:lang w:eastAsia="zh-CN"/>
        </w:rPr>
        <w:t>Financijska agencija, RC Zagreb, Podružnica Zagreb, podnijela je zahtjev za provedbu skraćenog stečajnog postupka nad dužnikom.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  <w:t xml:space="preserve">Budući da u sudskom registru ne postoji subjekt upisa pod nazivom RADIĆ-TUNJIĆ d.o.o. za trgovinu i usluge, Zagreb, </w:t>
      </w:r>
      <w:proofErr w:type="spellStart"/>
      <w:r w:rsidRPr="00303164">
        <w:rPr>
          <w:rFonts w:cs="Times New Roman" w:eastAsia="SimSun"/>
          <w:lang w:eastAsia="zh-CN"/>
        </w:rPr>
        <w:t>Utinjska</w:t>
      </w:r>
      <w:proofErr w:type="spellEnd"/>
      <w:r w:rsidRPr="00303164">
        <w:rPr>
          <w:rFonts w:cs="Times New Roman" w:eastAsia="SimSun"/>
          <w:lang w:eastAsia="zh-CN"/>
        </w:rPr>
        <w:t xml:space="preserve">, Odvojak 3. 2, OIB: 12296624317, u odnosu na naznaku dužnika iz zahtjeva za provedbu skraćenog stečajnog postupka postoje nedostaci koji se ne mogu otkloniti. 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ind w:firstLine="708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 xml:space="preserve">Slijedom toga, zahtjev za provedbu skraćenog stečajnog postupka je odbačen i temeljem odredbe čl. 83. st. 5. Zakona o parničnom postupku («Narodne novine» broj: 53/91, 91/92, 112/99, 88/01,117/03, 88/05, 2/07, 84/08, 123/08, 57/11, 25/13, 89/14 – dalje: ZPP)  u vezi odredbe čl. 10. Stečajnog zakona ("Narodne novine" broj 71/15 – dalje: SZ) riješeno je kao u izreci. 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ab/>
      </w:r>
    </w:p>
    <w:p w:rsidRDefault="00303164" w:rsidP="00303164" w:rsidR="00303164" w:rsidRPr="00303164">
      <w:pPr>
        <w:spacing w:after="0"/>
        <w:jc w:val="center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U Bjelovaru 18. svibnja 2016.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b/>
          <w:lang w:eastAsia="zh-CN"/>
        </w:rPr>
      </w:pPr>
      <w:r w:rsidRPr="00303164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303164">
        <w:rPr>
          <w:rFonts w:cs="Times New Roman" w:eastAsia="SimSun"/>
          <w:lang w:eastAsia="zh-CN"/>
        </w:rPr>
        <w:t>VIŠI SUDSKI SAVJETNIK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</w:t>
      </w:r>
      <w:r>
        <w:rPr>
          <w:rFonts w:cs="Times New Roman" w:eastAsia="SimSun"/>
          <w:lang w:eastAsia="zh-CN"/>
        </w:rPr>
        <w:t>V</w:t>
      </w:r>
      <w:r w:rsidRPr="00303164">
        <w:rPr>
          <w:rFonts w:cs="Times New Roman" w:eastAsia="SimSun"/>
          <w:lang w:eastAsia="zh-CN"/>
        </w:rPr>
        <w:t xml:space="preserve">IĆ    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lastRenderedPageBreak/>
        <w:t>POUKA O PRAVNOM LIJEKU: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303164">
          <w:rPr>
            <w:rFonts w:cs="Times New Roman" w:eastAsia="SimSun"/>
            <w:lang w:eastAsia="zh-CN"/>
          </w:rPr>
          <w:t>Siniša Rajnović</w:t>
        </w:r>
      </w:smartTag>
      <w:r w:rsidRPr="00303164">
        <w:rPr>
          <w:rFonts w:cs="Times New Roman" w:eastAsia="SimSun"/>
          <w:lang w:eastAsia="zh-CN"/>
        </w:rPr>
        <w:t>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303164">
        <w:rPr>
          <w:rFonts w:cs="Times New Roman" w:eastAsia="SimSun"/>
          <w:lang w:eastAsia="zh-CN"/>
        </w:rPr>
        <w:t>Rj</w:t>
      </w:r>
      <w:proofErr w:type="spellEnd"/>
      <w:r w:rsidRPr="00303164">
        <w:rPr>
          <w:rFonts w:cs="Times New Roman" w:eastAsia="SimSun"/>
          <w:lang w:eastAsia="zh-CN"/>
        </w:rPr>
        <w:t>.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I. Dna: - FINA-putem e-oglasne ploče-veza na dužnika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>II. Kal pravomoćnost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  <w:r w:rsidRPr="00303164">
        <w:rPr>
          <w:rFonts w:cs="Times New Roman" w:eastAsia="SimSun"/>
          <w:lang w:eastAsia="zh-CN"/>
        </w:rPr>
        <w:t xml:space="preserve">Bjelovar, 18.5.2016. </w:t>
      </w: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303164" w:rsidP="00303164" w:rsidR="00303164" w:rsidRPr="00303164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164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3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St-420/2016-2</izvorni_sadrzaj>
    <derivirana_varijabla naziv="DomainObject.Oznaka_1">St-420/2016-2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RADIĆ-TUNJIĆ D.O.O. ZA TRGOVINU IUSLUGE</izvorni_sadrzaj>
    <derivirana_varijabla naziv="DomainObject.Predmet.ProtustrankaFormated_1">  RADIĆ-TUNJIĆ D.O.O. ZA TRGOVINU IUSLUGE</derivirana_varijabla>
  </DomainObject.Predmet.ProtustrankaFormated>
  <DomainObject.Predmet.ProtustrankaFormatedOIB>
    <izvorni_sadrzaj>  RADIĆ-TUNJIĆ D.O.O. ZA TRGOVINU IUSLUGE, OIB 12296624317</izvorni_sadrzaj>
    <derivirana_varijabla naziv="DomainObject.Predmet.ProtustrankaFormatedOIB_1">  RADIĆ-TUNJIĆ D.O.O. ZA TRGOVINU IUSLUGE, OIB 12296624317</derivirana_varijabla>
  </DomainObject.Predmet.ProtustrankaFormatedOIB>
  <DomainObject.Predmet.ProtustrankaFormatedWithAdress>
    <izvorni_sadrzaj> RADIĆ-TUNJIĆ D.O.O. ZA TRGOVINU IUSLUGE, Utinjska, odvojak 3.2, 10000 Zagreb</izvorni_sadrzaj>
    <derivirana_varijabla naziv="DomainObject.Predmet.ProtustrankaFormatedWithAdress_1"> RADIĆ-TUNJIĆ D.O.O. ZA TRGOVINU IUSLUGE, Utinjska, odvojak 3.2, 10000 Zagreb</derivirana_varijabla>
  </DomainObject.Predmet.ProtustrankaFormatedWithAdress>
  <DomainObject.Predmet.ProtustrankaFormatedWithAdressOIB>
    <izvorni_sadrzaj> RADIĆ-TUNJIĆ D.O.O. ZA TRGOVINU IUSLUGE, OIB 12296624317, Utinjska, odvojak 3.2, 10000 Zagreb</izvorni_sadrzaj>
    <derivirana_varijabla naziv="DomainObject.Predmet.ProtustrankaFormatedWithAdressOIB_1"> RADIĆ-TUNJIĆ D.O.O. ZA TRGOVINU IUSLUGE, OIB 12296624317, Utinjska, odvojak 3.2, 10000 Zagreb</derivirana_varijabla>
  </DomainObject.Predmet.ProtustrankaFormatedWithAdressOIB>
  <DomainObject.Predmet.ProtustrankaWithAdress>
    <izvorni_sadrzaj>RADIĆ-TUNJIĆ D.O.O. ZA TRGOVINU IUSLUGE Utinjska, odvojak 3.2, 10000 Zagreb</izvorni_sadrzaj>
    <derivirana_varijabla naziv="DomainObject.Predmet.ProtustrankaWithAdress_1">RADIĆ-TUNJIĆ D.O.O. ZA TRGOVINU IUSLUGE Utinjska, odvojak 3.2, 10000 Zagreb</derivirana_varijabla>
  </DomainObject.Predmet.ProtustrankaWithAdress>
  <DomainObject.Predmet.ProtustrankaWithAdressOIB>
    <izvorni_sadrzaj>RADIĆ-TUNJIĆ D.O.O. ZA TRGOVINU IUSLUGE, OIB 12296624317, Utinjska, odvojak 3.2, 10000 Zagreb</izvorni_sadrzaj>
    <derivirana_varijabla naziv="DomainObject.Predmet.ProtustrankaWithAdressOIB_1">RADIĆ-TUNJIĆ D.O.O. ZA TRGOVINU IUSLUGE, OIB 12296624317, Utinjska, odvojak 3.2, 10000 Zagreb</derivirana_varijabla>
  </DomainObject.Predmet.ProtustrankaWithAdressOIB>
  <DomainObject.Predmet.ProtustrankaNazivFormated>
    <izvorni_sadrzaj>RADIĆ-TUNJIĆ D.O.O. ZA TRGOVINU IUSLUGE</izvorni_sadrzaj>
    <derivirana_varijabla naziv="DomainObject.Predmet.ProtustrankaNazivFormated_1">RADIĆ-TUNJIĆ D.O.O. ZA TRGOVINU IUSLUGE</derivirana_varijabla>
  </DomainObject.Predmet.ProtustrankaNazivFormated>
  <DomainObject.Predmet.ProtustrankaNazivFormatedOIB>
    <izvorni_sadrzaj>RADIĆ-TUNJIĆ D.O.O. ZA TRGOVINU IUSLUGE, OIB 12296624317</izvorni_sadrzaj>
    <derivirana_varijabla naziv="DomainObject.Predmet.ProtustrankaNazivFormatedOIB_1">RADIĆ-TUNJIĆ D.O.O. ZA TRGOVINU IUSLUGE, OIB 12296624317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RADIĆ-TUNJIĆ D.O.O. ZA TRGOVINU IUSLUGE</item>
    </izvorni_sadrzaj>
    <derivirana_varijabla naziv="DomainObject.Predmet.ProtuStrankaListFormated_1">
      <item>RADIĆ-TUNJIĆ D.O.O. ZA TRGOVINU IUSLUGE</item>
    </derivirana_varijabla>
  </DomainObject.Predmet.ProtuStrankaListFormated>
  <DomainObject.Predmet.ProtuStrankaListFormatedOIB>
    <izvorni_sadrzaj>
      <item>RADIĆ-TUNJIĆ D.O.O. ZA TRGOVINU IUSLUGE, OIB 12296624317</item>
    </izvorni_sadrzaj>
    <derivirana_varijabla naziv="DomainObject.Predmet.ProtuStrankaListFormatedOIB_1">
      <item>RADIĆ-TUNJIĆ D.O.O. ZA TRGOVINU IUSLUGE, OIB 12296624317</item>
    </derivirana_varijabla>
  </DomainObject.Predmet.ProtuStrankaListFormatedOIB>
  <DomainObject.Predmet.ProtuStrankaListFormatedWithAdress>
    <izvorni_sadrzaj>
      <item>RADIĆ-TUNJIĆ D.O.O. ZA TRGOVINU IUSLUGE, Utinjska, odvojak 3.2, 10000 Zagreb</item>
    </izvorni_sadrzaj>
    <derivirana_varijabla naziv="DomainObject.Predmet.ProtuStrankaListFormatedWithAdress_1">
      <item>RADIĆ-TUNJIĆ D.O.O. ZA TRGOVINU IUSLUGE, Utinjska, odvojak 3.2, 10000 Zagreb</item>
    </derivirana_varijabla>
  </DomainObject.Predmet.ProtuStrankaListFormatedWithAdress>
  <DomainObject.Predmet.ProtuStrankaListFormatedWithAdressOIB>
    <izvorni_sadrzaj>
      <item>RADIĆ-TUNJIĆ D.O.O. ZA TRGOVINU IUSLUGE, OIB 12296624317, Utinjska, odvojak 3.2, 10000 Zagreb</item>
    </izvorni_sadrzaj>
    <derivirana_varijabla naziv="DomainObject.Predmet.ProtuStrankaListFormatedWithAdressOIB_1">
      <item>RADIĆ-TUNJIĆ D.O.O. ZA TRGOVINU IUSLUGE, OIB 12296624317, Utinjska, odvojak 3.2, 10000 Zagreb</item>
    </derivirana_varijabla>
  </DomainObject.Predmet.ProtuStrankaListFormatedWithAdressOIB>
  <DomainObject.Predmet.ProtuStrankaListNazivFormated>
    <izvorni_sadrzaj>
      <item>RADIĆ-TUNJIĆ D.O.O. ZA TRGOVINU IUSLUGE</item>
    </izvorni_sadrzaj>
    <derivirana_varijabla naziv="DomainObject.Predmet.ProtuStrankaListNazivFormated_1">
      <item>RADIĆ-TUNJIĆ D.O.O. ZA TRGOVINU IUSLUGE</item>
    </derivirana_varijabla>
  </DomainObject.Predmet.ProtuStrankaListNazivFormated>
  <DomainObject.Predmet.ProtuStrankaListNazivFormatedOIB>
    <izvorni_sadrzaj>
      <item>RADIĆ-TUNJIĆ D.O.O. ZA TRGOVINU IUSLUGE, OIB 12296624317</item>
    </izvorni_sadrzaj>
    <derivirana_varijabla naziv="DomainObject.Predmet.ProtuStrankaListNazivFormatedOIB_1">
      <item>RADIĆ-TUNJIĆ D.O.O. ZA TRGOVINU IUSLUGE, OIB 12296624317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St-420/2016-2</izvorni_sadrzaj>
    <derivirana_varijabla naziv="DomainObject.PoslovniBrojDokumenta_1">St-420/2016-2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RADIĆ-TUNJIĆ D.O.O. ZA TRGOVINU IUSLUGE</izvorni_sadrzaj>
    <derivirana_varijabla naziv="DomainObject.Predmet.ProtustrankaIDrugi_1">RADIĆ-TUNJIĆ D.O.O. ZA TRGOVINU IUSLUGE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RADIĆ-TUNJIĆ D.O.O. ZA TRGOVINU IUSLUGE, OIB 12296624317, Utinjska, odvojak 3.2, 10000 Zagreb</izvorni_sadrzaj>
    <derivirana_varijabla naziv="DomainObject.Predmet.ProtustrankaIDrugiAdressOIB_1">RADIĆ-TUNJIĆ D.O.O. ZA TRGOVINU IUSLUGE, OIB 12296624317, Utinjska, odvojak 3.2,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RADIĆ-TUNJIĆ D.O.O. ZA TRGOVINU IUSLUGE</item>
      <item>FINA Regionalni centar Zagreb</item>
    </izvorni_sadrzaj>
    <derivirana_varijabla naziv="DomainObject.Predmet.SudioniciListNaziv_1">
      <item>RADIĆ-TUNJIĆ D.O.O. ZA TRGOVINU IUSLUGE</item>
      <item>FINA Regionalni centar Zagreb</item>
    </derivirana_varijabla>
  </DomainObject.Predmet.SudioniciListNaziv>
  <DomainObject.Predmet.SudioniciListAdressOIB>
    <izvorni_sadrzaj>
      <item>RADIĆ-TUNJIĆ D.O.O. ZA TRGOVINU IUSLUGE, OIB 12296624317, Utinjska, odvojak 3.2,10000 Zagreb</item>
      <item>FINA Regionalni centar Zagreb, OIB 85821130368, Trg svibanjskih žrtava 1995. 1,10000 Zagreb</item>
    </izvorni_sadrzaj>
    <derivirana_varijabla naziv="DomainObject.Predmet.SudioniciListAdressOIB_1">
      <item>RADIĆ-TUNJIĆ D.O.O. ZA TRGOVINU IUSLUGE, OIB 12296624317, Utinjska, odvojak 3.2,10000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8559C-149B-44AD-AB3C-50D4A5060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1592</properties:Characters>
  <properties:Lines>66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St-420/2016-2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